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0E528" w14:textId="12295077" w:rsidR="005448F6" w:rsidRPr="007700BE" w:rsidRDefault="007E61FA" w:rsidP="007B25F9">
      <w:pPr>
        <w:ind w:left="720" w:hanging="720"/>
        <w:jc w:val="center"/>
        <w:rPr>
          <w:rFonts w:ascii="Arial" w:eastAsia="Arial Unicode MS" w:hAnsi="Arial" w:cs="Arial"/>
          <w:b/>
          <w:caps/>
          <w:sz w:val="28"/>
          <w:szCs w:val="28"/>
        </w:rPr>
      </w:pPr>
      <w:r w:rsidRPr="007700BE">
        <w:rPr>
          <w:rFonts w:ascii="Arial" w:eastAsia="Arial Unicode MS" w:hAnsi="Arial" w:cs="Arial"/>
          <w:b/>
          <w:caps/>
          <w:sz w:val="28"/>
          <w:szCs w:val="28"/>
        </w:rPr>
        <w:t xml:space="preserve">RESUMO / </w:t>
      </w:r>
      <w:r w:rsidR="00804BCB" w:rsidRPr="007700BE">
        <w:rPr>
          <w:rFonts w:ascii="Arial" w:eastAsia="Arial Unicode MS" w:hAnsi="Arial" w:cs="Arial"/>
          <w:b/>
          <w:caps/>
          <w:sz w:val="28"/>
          <w:szCs w:val="28"/>
        </w:rPr>
        <w:t>EDITAL</w:t>
      </w:r>
    </w:p>
    <w:p w14:paraId="7113D5CD" w14:textId="77777777" w:rsidR="00804BCB" w:rsidRPr="007700BE" w:rsidRDefault="00804BCB" w:rsidP="007B25F9">
      <w:pPr>
        <w:ind w:left="720" w:hanging="720"/>
        <w:jc w:val="center"/>
        <w:rPr>
          <w:rFonts w:ascii="Arial" w:eastAsia="Arial Unicode MS" w:hAnsi="Arial" w:cs="Arial"/>
          <w:b/>
          <w:caps/>
          <w:sz w:val="20"/>
        </w:rPr>
      </w:pPr>
    </w:p>
    <w:tbl>
      <w:tblPr>
        <w:tblStyle w:val="Tabelacomgrade"/>
        <w:tblW w:w="0" w:type="auto"/>
        <w:tblInd w:w="108" w:type="dxa"/>
        <w:tblLook w:val="04A0" w:firstRow="1" w:lastRow="0" w:firstColumn="1" w:lastColumn="0" w:noHBand="0" w:noVBand="1"/>
      </w:tblPr>
      <w:tblGrid>
        <w:gridCol w:w="2809"/>
        <w:gridCol w:w="6122"/>
      </w:tblGrid>
      <w:tr w:rsidR="00AB1397" w:rsidRPr="007700BE" w14:paraId="23B64621" w14:textId="77777777" w:rsidTr="00577745">
        <w:tc>
          <w:tcPr>
            <w:tcW w:w="8931" w:type="dxa"/>
            <w:gridSpan w:val="2"/>
          </w:tcPr>
          <w:p w14:paraId="379329C5" w14:textId="10D0A704" w:rsidR="005448F6" w:rsidRPr="007700BE" w:rsidRDefault="00454C46" w:rsidP="007B25F9">
            <w:pPr>
              <w:jc w:val="center"/>
              <w:rPr>
                <w:rFonts w:ascii="Arial" w:eastAsia="Arial Unicode MS" w:hAnsi="Arial" w:cs="Arial"/>
                <w:b/>
                <w:bCs/>
                <w:szCs w:val="22"/>
              </w:rPr>
            </w:pPr>
            <w:r w:rsidRPr="007700BE">
              <w:rPr>
                <w:rFonts w:ascii="Arial" w:eastAsiaTheme="minorHAnsi" w:hAnsi="Arial" w:cs="Arial"/>
                <w:b/>
                <w:bCs/>
                <w:szCs w:val="22"/>
                <w:lang w:eastAsia="en-US"/>
              </w:rPr>
              <w:t xml:space="preserve">PREGÃO ELETRÔNICO Nº </w:t>
            </w:r>
            <w:r w:rsidR="00D031FB" w:rsidRPr="007700BE">
              <w:rPr>
                <w:rFonts w:ascii="Arial" w:eastAsiaTheme="minorHAnsi" w:hAnsi="Arial" w:cs="Arial"/>
                <w:b/>
                <w:bCs/>
                <w:szCs w:val="22"/>
                <w:lang w:eastAsia="en-US"/>
              </w:rPr>
              <w:t>PE.</w:t>
            </w:r>
            <w:r w:rsidR="004A7509">
              <w:rPr>
                <w:rFonts w:ascii="Arial" w:eastAsiaTheme="minorHAnsi" w:hAnsi="Arial" w:cs="Arial"/>
                <w:b/>
                <w:bCs/>
                <w:szCs w:val="22"/>
                <w:lang w:eastAsia="en-US"/>
              </w:rPr>
              <w:t>033/2022</w:t>
            </w:r>
            <w:r w:rsidRPr="007700BE">
              <w:rPr>
                <w:rFonts w:ascii="Arial" w:eastAsiaTheme="minorHAnsi" w:hAnsi="Arial" w:cs="Arial"/>
                <w:b/>
                <w:bCs/>
                <w:szCs w:val="22"/>
                <w:lang w:eastAsia="en-US"/>
              </w:rPr>
              <w:t xml:space="preserve"> (SRP)</w:t>
            </w:r>
          </w:p>
        </w:tc>
      </w:tr>
      <w:tr w:rsidR="00AB1397" w:rsidRPr="007700BE" w14:paraId="371B5918" w14:textId="77777777" w:rsidTr="00577745">
        <w:tc>
          <w:tcPr>
            <w:tcW w:w="8931" w:type="dxa"/>
            <w:gridSpan w:val="2"/>
          </w:tcPr>
          <w:p w14:paraId="7BC1064B" w14:textId="3052C3FD" w:rsidR="005448F6" w:rsidRPr="007700BE" w:rsidRDefault="00454C46" w:rsidP="00106306">
            <w:pPr>
              <w:jc w:val="center"/>
              <w:rPr>
                <w:rFonts w:ascii="Arial" w:eastAsia="Arial Unicode MS" w:hAnsi="Arial" w:cs="Arial"/>
                <w:b/>
                <w:caps/>
                <w:szCs w:val="22"/>
              </w:rPr>
            </w:pPr>
            <w:r w:rsidRPr="007700BE">
              <w:rPr>
                <w:rFonts w:ascii="Arial" w:eastAsia="Arial Unicode MS" w:hAnsi="Arial" w:cs="Arial"/>
                <w:b/>
                <w:caps/>
                <w:szCs w:val="22"/>
              </w:rPr>
              <w:t xml:space="preserve">PREFEITURA MUNICIPAL DE </w:t>
            </w:r>
            <w:r w:rsidR="00041FC0" w:rsidRPr="007700BE">
              <w:rPr>
                <w:rFonts w:ascii="Arial" w:eastAsia="Arial Unicode MS" w:hAnsi="Arial" w:cs="Arial"/>
                <w:b/>
                <w:caps/>
                <w:szCs w:val="22"/>
              </w:rPr>
              <w:t>LAGOA GRANDE DO MARANHÃO</w:t>
            </w:r>
          </w:p>
        </w:tc>
      </w:tr>
      <w:tr w:rsidR="00AB1397" w:rsidRPr="007700BE" w14:paraId="447CCF96" w14:textId="77777777" w:rsidTr="00577745">
        <w:tc>
          <w:tcPr>
            <w:tcW w:w="8931" w:type="dxa"/>
            <w:gridSpan w:val="2"/>
          </w:tcPr>
          <w:p w14:paraId="7DF53EF2" w14:textId="29F13987" w:rsidR="005448F6" w:rsidRPr="007700BE" w:rsidRDefault="00454C46" w:rsidP="007B25F9">
            <w:pPr>
              <w:jc w:val="center"/>
              <w:rPr>
                <w:rFonts w:ascii="Arial" w:eastAsia="Arial Unicode MS" w:hAnsi="Arial" w:cs="Arial"/>
                <w:b/>
                <w:bCs/>
                <w:caps/>
                <w:szCs w:val="22"/>
              </w:rPr>
            </w:pPr>
            <w:r w:rsidRPr="007700BE">
              <w:rPr>
                <w:rFonts w:ascii="Arial" w:eastAsiaTheme="minorHAnsi" w:hAnsi="Arial" w:cs="Arial"/>
                <w:b/>
                <w:bCs/>
                <w:szCs w:val="22"/>
                <w:lang w:eastAsia="en-US"/>
              </w:rPr>
              <w:t>PROCESSO N°</w:t>
            </w:r>
            <w:r w:rsidR="004B13EB" w:rsidRPr="007700BE">
              <w:rPr>
                <w:rFonts w:ascii="Arial" w:eastAsiaTheme="minorHAnsi" w:hAnsi="Arial" w:cs="Arial"/>
                <w:b/>
                <w:bCs/>
                <w:szCs w:val="22"/>
                <w:lang w:eastAsia="en-US"/>
              </w:rPr>
              <w:t xml:space="preserve"> </w:t>
            </w:r>
            <w:r w:rsidR="004A7509">
              <w:rPr>
                <w:rFonts w:ascii="Arial" w:eastAsiaTheme="minorHAnsi" w:hAnsi="Arial" w:cs="Arial"/>
                <w:b/>
                <w:bCs/>
                <w:szCs w:val="22"/>
                <w:lang w:eastAsia="en-US"/>
              </w:rPr>
              <w:t>301022.001/2022</w:t>
            </w:r>
          </w:p>
        </w:tc>
      </w:tr>
      <w:tr w:rsidR="00041FC0" w:rsidRPr="007700BE" w14:paraId="7516574E" w14:textId="77777777" w:rsidTr="00577745">
        <w:tc>
          <w:tcPr>
            <w:tcW w:w="2809" w:type="dxa"/>
          </w:tcPr>
          <w:p w14:paraId="5E60301E" w14:textId="399C0407" w:rsidR="00577745" w:rsidRPr="007700BE" w:rsidRDefault="00577745" w:rsidP="00577745">
            <w:pPr>
              <w:jc w:val="center"/>
              <w:rPr>
                <w:rFonts w:ascii="Arial" w:eastAsia="Arial Unicode MS" w:hAnsi="Arial" w:cs="Arial"/>
                <w:b/>
                <w:caps/>
                <w:szCs w:val="22"/>
              </w:rPr>
            </w:pPr>
            <w:r w:rsidRPr="007700BE">
              <w:rPr>
                <w:rFonts w:ascii="Arial" w:eastAsia="Arial Unicode MS" w:hAnsi="Arial" w:cs="Arial"/>
                <w:b/>
                <w:caps/>
                <w:szCs w:val="22"/>
              </w:rPr>
              <w:t>órgão</w:t>
            </w:r>
          </w:p>
        </w:tc>
        <w:tc>
          <w:tcPr>
            <w:tcW w:w="6122" w:type="dxa"/>
          </w:tcPr>
          <w:p w14:paraId="2B22E776" w14:textId="347243EF" w:rsidR="00577745" w:rsidRPr="007700BE" w:rsidRDefault="00577745" w:rsidP="00577745">
            <w:pPr>
              <w:jc w:val="center"/>
              <w:rPr>
                <w:rFonts w:ascii="Arial" w:eastAsia="Arial Unicode MS" w:hAnsi="Arial" w:cs="Arial"/>
                <w:b/>
                <w:caps/>
                <w:szCs w:val="22"/>
              </w:rPr>
            </w:pPr>
            <w:r w:rsidRPr="007700BE">
              <w:rPr>
                <w:rFonts w:ascii="Arial" w:eastAsia="Arial Unicode MS" w:hAnsi="Arial" w:cs="Arial"/>
                <w:b/>
                <w:caps/>
                <w:szCs w:val="22"/>
              </w:rPr>
              <w:t>FUNDO MUNICIPAL DE SAÚDE</w:t>
            </w:r>
          </w:p>
        </w:tc>
      </w:tr>
      <w:tr w:rsidR="00041FC0" w:rsidRPr="007700BE" w14:paraId="16DCFED2" w14:textId="77777777" w:rsidTr="00577745">
        <w:tc>
          <w:tcPr>
            <w:tcW w:w="2809" w:type="dxa"/>
          </w:tcPr>
          <w:p w14:paraId="1050A740" w14:textId="2655E249" w:rsidR="00577745" w:rsidRPr="007700BE" w:rsidRDefault="00577745" w:rsidP="00577745">
            <w:pPr>
              <w:jc w:val="center"/>
              <w:rPr>
                <w:rFonts w:ascii="Arial" w:eastAsia="Arial Unicode MS" w:hAnsi="Arial" w:cs="Arial"/>
                <w:b/>
                <w:caps/>
                <w:szCs w:val="22"/>
              </w:rPr>
            </w:pPr>
            <w:r w:rsidRPr="007700BE">
              <w:rPr>
                <w:rFonts w:ascii="Arial" w:eastAsia="Arial Unicode MS" w:hAnsi="Arial" w:cs="Arial"/>
                <w:b/>
                <w:caps/>
                <w:szCs w:val="22"/>
              </w:rPr>
              <w:t>TIPO</w:t>
            </w:r>
          </w:p>
        </w:tc>
        <w:tc>
          <w:tcPr>
            <w:tcW w:w="6122" w:type="dxa"/>
          </w:tcPr>
          <w:p w14:paraId="33888181" w14:textId="1FFFC059" w:rsidR="00577745" w:rsidRPr="007700BE" w:rsidRDefault="00577745" w:rsidP="00577745">
            <w:pPr>
              <w:jc w:val="center"/>
              <w:rPr>
                <w:rFonts w:ascii="Arial" w:eastAsia="Arial Unicode MS" w:hAnsi="Arial" w:cs="Arial"/>
                <w:b/>
                <w:caps/>
                <w:szCs w:val="22"/>
              </w:rPr>
            </w:pPr>
            <w:r w:rsidRPr="007700BE">
              <w:rPr>
                <w:rFonts w:ascii="Arial" w:eastAsia="Arial Unicode MS" w:hAnsi="Arial" w:cs="Arial"/>
                <w:b/>
                <w:caps/>
                <w:szCs w:val="22"/>
              </w:rPr>
              <w:t>MENOR PREÇO POR ITEM</w:t>
            </w:r>
          </w:p>
        </w:tc>
      </w:tr>
      <w:tr w:rsidR="00041FC0" w:rsidRPr="007700BE" w14:paraId="31331C3F" w14:textId="77777777" w:rsidTr="00D031FB">
        <w:tc>
          <w:tcPr>
            <w:tcW w:w="2809" w:type="dxa"/>
            <w:vAlign w:val="center"/>
          </w:tcPr>
          <w:p w14:paraId="37286BCF" w14:textId="719AED24" w:rsidR="00577745" w:rsidRPr="007700BE" w:rsidRDefault="00577745" w:rsidP="00D031FB">
            <w:pPr>
              <w:jc w:val="center"/>
              <w:rPr>
                <w:rFonts w:ascii="Arial" w:eastAsia="Arial Unicode MS" w:hAnsi="Arial" w:cs="Arial"/>
                <w:b/>
                <w:caps/>
                <w:szCs w:val="22"/>
              </w:rPr>
            </w:pPr>
            <w:r w:rsidRPr="007700BE">
              <w:rPr>
                <w:rFonts w:ascii="Arial" w:eastAsia="Arial Unicode MS" w:hAnsi="Arial" w:cs="Arial"/>
                <w:b/>
                <w:caps/>
                <w:szCs w:val="22"/>
              </w:rPr>
              <w:t>BASE LEGAL</w:t>
            </w:r>
          </w:p>
        </w:tc>
        <w:tc>
          <w:tcPr>
            <w:tcW w:w="6122" w:type="dxa"/>
          </w:tcPr>
          <w:p w14:paraId="76F1B17E" w14:textId="3A95E189" w:rsidR="00577745" w:rsidRPr="007700BE" w:rsidRDefault="00577745" w:rsidP="004B13EB">
            <w:pPr>
              <w:autoSpaceDE w:val="0"/>
              <w:autoSpaceDN w:val="0"/>
              <w:adjustRightInd w:val="0"/>
              <w:jc w:val="both"/>
              <w:rPr>
                <w:rFonts w:ascii="Arial" w:eastAsia="Arial Unicode MS" w:hAnsi="Arial" w:cs="Arial"/>
                <w:b/>
                <w:caps/>
                <w:szCs w:val="22"/>
              </w:rPr>
            </w:pPr>
            <w:r w:rsidRPr="007700BE">
              <w:rPr>
                <w:rFonts w:ascii="Arial" w:eastAsiaTheme="minorHAnsi" w:hAnsi="Arial" w:cs="Arial"/>
                <w:szCs w:val="22"/>
                <w:lang w:eastAsia="en-US"/>
              </w:rPr>
              <w:t>Este procedimento licitatório obedecerá, integralmente, à Lei nº 10.520, de 17.07.2002, à Lei Complementar n° 123, de 14.12.2006, e alterações, ao Decreto 10.024/2019, de 10.09.2019, aplicando-se, subsidiariamente, a Lei nº 8.666, de 21.06.1993.</w:t>
            </w:r>
          </w:p>
        </w:tc>
      </w:tr>
      <w:tr w:rsidR="00041FC0" w:rsidRPr="007700BE" w14:paraId="397E3CD4" w14:textId="77777777" w:rsidTr="00D031FB">
        <w:tc>
          <w:tcPr>
            <w:tcW w:w="2809" w:type="dxa"/>
            <w:vAlign w:val="center"/>
          </w:tcPr>
          <w:p w14:paraId="10CF5EE7" w14:textId="1B56057F" w:rsidR="00816546" w:rsidRPr="007700BE" w:rsidRDefault="00816546" w:rsidP="00816546">
            <w:pPr>
              <w:jc w:val="center"/>
              <w:rPr>
                <w:rFonts w:ascii="Arial" w:eastAsia="Arial Unicode MS" w:hAnsi="Arial" w:cs="Arial"/>
                <w:b/>
                <w:caps/>
                <w:szCs w:val="22"/>
              </w:rPr>
            </w:pPr>
            <w:r w:rsidRPr="007700BE">
              <w:rPr>
                <w:rFonts w:ascii="Arial" w:eastAsia="Arial Unicode MS" w:hAnsi="Arial" w:cs="Arial"/>
                <w:b/>
                <w:caps/>
                <w:szCs w:val="22"/>
              </w:rPr>
              <w:t>OBJETO</w:t>
            </w:r>
          </w:p>
        </w:tc>
        <w:tc>
          <w:tcPr>
            <w:tcW w:w="6122" w:type="dxa"/>
          </w:tcPr>
          <w:p w14:paraId="6EAE8DAE" w14:textId="368787F3" w:rsidR="00816546" w:rsidRPr="00C70AD5" w:rsidRDefault="004A7509" w:rsidP="00816546">
            <w:pPr>
              <w:jc w:val="both"/>
              <w:rPr>
                <w:rFonts w:ascii="Arial" w:hAnsi="Arial" w:cs="Arial"/>
                <w:szCs w:val="22"/>
              </w:rPr>
            </w:pPr>
            <w:r w:rsidRPr="004A7509">
              <w:rPr>
                <w:rFonts w:ascii="Arial" w:hAnsi="Arial" w:cs="Arial"/>
                <w:szCs w:val="22"/>
              </w:rPr>
              <w:t>Seleção de proposta mais vantajosa para REGISTRO DE PREÇOS objetivando eventual e futura contratação de pessoa (s) jurídica (s) para fornecimento de equipamentos destinados para uso dos Agentes Comunitários de Saúde e dos Agentes de Combate de Endemias, conforme Portaria MS Nº 3.241, de 07 de dezembro de 2020, através do Fundo Municipal de Saúde do Município de Lagoa Grande do Maranhão (MA).</w:t>
            </w:r>
          </w:p>
        </w:tc>
      </w:tr>
      <w:tr w:rsidR="00041FC0" w:rsidRPr="007700BE" w14:paraId="5636C351" w14:textId="77777777" w:rsidTr="00577745">
        <w:tc>
          <w:tcPr>
            <w:tcW w:w="2809" w:type="dxa"/>
          </w:tcPr>
          <w:p w14:paraId="3C15BE5A" w14:textId="2EACF123" w:rsidR="00816546" w:rsidRPr="007700BE" w:rsidRDefault="00816546" w:rsidP="00816546">
            <w:pPr>
              <w:jc w:val="center"/>
              <w:rPr>
                <w:rFonts w:ascii="Arial" w:eastAsia="Arial Unicode MS" w:hAnsi="Arial" w:cs="Arial"/>
                <w:b/>
                <w:caps/>
                <w:szCs w:val="22"/>
              </w:rPr>
            </w:pPr>
            <w:r w:rsidRPr="007700BE">
              <w:rPr>
                <w:rFonts w:ascii="Arial" w:eastAsia="Arial Unicode MS" w:hAnsi="Arial" w:cs="Arial"/>
                <w:b/>
                <w:caps/>
                <w:szCs w:val="22"/>
              </w:rPr>
              <w:t>VALOR TOTAL ESTIMADO R$</w:t>
            </w:r>
          </w:p>
        </w:tc>
        <w:tc>
          <w:tcPr>
            <w:tcW w:w="6122" w:type="dxa"/>
          </w:tcPr>
          <w:p w14:paraId="29344B3A" w14:textId="31300B16" w:rsidR="00816546" w:rsidRPr="007700BE" w:rsidRDefault="00C70AD5" w:rsidP="00367291">
            <w:pPr>
              <w:jc w:val="both"/>
              <w:rPr>
                <w:rFonts w:ascii="Arial" w:hAnsi="Arial" w:cs="Arial"/>
                <w:szCs w:val="22"/>
              </w:rPr>
            </w:pPr>
            <w:r>
              <w:rPr>
                <w:rFonts w:ascii="Arial" w:hAnsi="Arial" w:cs="Arial"/>
                <w:szCs w:val="22"/>
              </w:rPr>
              <w:t xml:space="preserve">R$ </w:t>
            </w:r>
            <w:r w:rsidR="00367291">
              <w:rPr>
                <w:rFonts w:ascii="Arial" w:hAnsi="Arial" w:cs="Arial"/>
                <w:szCs w:val="22"/>
              </w:rPr>
              <w:t>4.071,36 (quatro mil, e setenta e um reais e trinta e seis centavos).</w:t>
            </w:r>
          </w:p>
        </w:tc>
      </w:tr>
      <w:tr w:rsidR="00041FC0" w:rsidRPr="007700BE" w14:paraId="340CAAB1" w14:textId="77777777" w:rsidTr="006A265C">
        <w:tc>
          <w:tcPr>
            <w:tcW w:w="2809" w:type="dxa"/>
          </w:tcPr>
          <w:p w14:paraId="3AF06B28" w14:textId="063CC577" w:rsidR="00816546" w:rsidRPr="007700BE" w:rsidRDefault="00816546" w:rsidP="00816546">
            <w:pPr>
              <w:jc w:val="center"/>
              <w:rPr>
                <w:rFonts w:ascii="Arial" w:eastAsia="Arial Unicode MS" w:hAnsi="Arial" w:cs="Arial"/>
                <w:b/>
                <w:caps/>
                <w:szCs w:val="22"/>
              </w:rPr>
            </w:pPr>
            <w:r w:rsidRPr="007700BE">
              <w:rPr>
                <w:rFonts w:ascii="Arial" w:eastAsia="Arial Unicode MS" w:hAnsi="Arial" w:cs="Arial"/>
                <w:b/>
                <w:caps/>
                <w:szCs w:val="22"/>
              </w:rPr>
              <w:t>DATA E HORA DE INICIO DAS PROPOSTAS:</w:t>
            </w:r>
          </w:p>
        </w:tc>
        <w:tc>
          <w:tcPr>
            <w:tcW w:w="6122" w:type="dxa"/>
            <w:vAlign w:val="center"/>
          </w:tcPr>
          <w:p w14:paraId="54FAC962" w14:textId="23C2A088" w:rsidR="00816546" w:rsidRPr="007700BE" w:rsidRDefault="00367291" w:rsidP="004F7E94">
            <w:pPr>
              <w:jc w:val="center"/>
              <w:rPr>
                <w:rFonts w:ascii="Arial" w:eastAsia="Arial Unicode MS" w:hAnsi="Arial" w:cs="Arial"/>
                <w:b/>
                <w:caps/>
                <w:szCs w:val="22"/>
              </w:rPr>
            </w:pPr>
            <w:r>
              <w:rPr>
                <w:rFonts w:ascii="Arial" w:eastAsia="Arial Unicode MS" w:hAnsi="Arial" w:cs="Arial"/>
                <w:b/>
                <w:caps/>
                <w:szCs w:val="22"/>
              </w:rPr>
              <w:t>2</w:t>
            </w:r>
            <w:r w:rsidR="004F7E94">
              <w:rPr>
                <w:rFonts w:ascii="Arial" w:eastAsia="Arial Unicode MS" w:hAnsi="Arial" w:cs="Arial"/>
                <w:b/>
                <w:caps/>
                <w:szCs w:val="22"/>
              </w:rPr>
              <w:t>8</w:t>
            </w:r>
            <w:r w:rsidR="00816546" w:rsidRPr="007700BE">
              <w:rPr>
                <w:rFonts w:ascii="Arial" w:eastAsia="Arial Unicode MS" w:hAnsi="Arial" w:cs="Arial"/>
                <w:b/>
                <w:caps/>
                <w:szCs w:val="22"/>
              </w:rPr>
              <w:t>/</w:t>
            </w:r>
            <w:r>
              <w:rPr>
                <w:rFonts w:ascii="Arial" w:eastAsia="Arial Unicode MS" w:hAnsi="Arial" w:cs="Arial"/>
                <w:b/>
                <w:caps/>
                <w:szCs w:val="22"/>
              </w:rPr>
              <w:t>11</w:t>
            </w:r>
            <w:r w:rsidR="00816546" w:rsidRPr="007700BE">
              <w:rPr>
                <w:rFonts w:ascii="Arial" w:eastAsia="Arial Unicode MS" w:hAnsi="Arial" w:cs="Arial"/>
                <w:b/>
                <w:caps/>
                <w:szCs w:val="22"/>
              </w:rPr>
              <w:t>/202</w:t>
            </w:r>
            <w:r w:rsidR="00B61899">
              <w:rPr>
                <w:rFonts w:ascii="Arial" w:eastAsia="Arial Unicode MS" w:hAnsi="Arial" w:cs="Arial"/>
                <w:b/>
                <w:caps/>
                <w:szCs w:val="22"/>
              </w:rPr>
              <w:t>2</w:t>
            </w:r>
            <w:r w:rsidR="00816546" w:rsidRPr="007700BE">
              <w:rPr>
                <w:rFonts w:ascii="Arial" w:eastAsia="Arial Unicode MS" w:hAnsi="Arial" w:cs="Arial"/>
                <w:b/>
                <w:caps/>
                <w:szCs w:val="22"/>
              </w:rPr>
              <w:t xml:space="preserve"> às </w:t>
            </w:r>
            <w:r>
              <w:rPr>
                <w:rFonts w:ascii="Arial" w:eastAsia="Arial Unicode MS" w:hAnsi="Arial" w:cs="Arial"/>
                <w:b/>
                <w:caps/>
                <w:szCs w:val="22"/>
              </w:rPr>
              <w:t>14</w:t>
            </w:r>
            <w:r w:rsidR="00816546" w:rsidRPr="007700BE">
              <w:rPr>
                <w:rFonts w:ascii="Arial" w:eastAsia="Arial Unicode MS" w:hAnsi="Arial" w:cs="Arial"/>
                <w:b/>
                <w:caps/>
                <w:szCs w:val="22"/>
              </w:rPr>
              <w:t>:</w:t>
            </w:r>
            <w:r>
              <w:rPr>
                <w:rFonts w:ascii="Arial" w:eastAsia="Arial Unicode MS" w:hAnsi="Arial" w:cs="Arial"/>
                <w:b/>
                <w:caps/>
                <w:szCs w:val="22"/>
              </w:rPr>
              <w:t>2</w:t>
            </w:r>
            <w:r w:rsidR="00B61899">
              <w:rPr>
                <w:rFonts w:ascii="Arial" w:eastAsia="Arial Unicode MS" w:hAnsi="Arial" w:cs="Arial"/>
                <w:b/>
                <w:caps/>
                <w:szCs w:val="22"/>
              </w:rPr>
              <w:t>0</w:t>
            </w:r>
          </w:p>
        </w:tc>
      </w:tr>
      <w:tr w:rsidR="00F41DD5" w:rsidRPr="007700BE" w14:paraId="352FC41F" w14:textId="77777777" w:rsidTr="00F41DD5">
        <w:tc>
          <w:tcPr>
            <w:tcW w:w="2809" w:type="dxa"/>
          </w:tcPr>
          <w:p w14:paraId="1238E241" w14:textId="346D105D" w:rsidR="00F41DD5" w:rsidRPr="007700BE" w:rsidRDefault="00F41DD5" w:rsidP="00F41DD5">
            <w:pPr>
              <w:jc w:val="center"/>
              <w:rPr>
                <w:rFonts w:ascii="Arial" w:eastAsia="Arial Unicode MS" w:hAnsi="Arial" w:cs="Arial"/>
                <w:b/>
                <w:caps/>
                <w:szCs w:val="22"/>
              </w:rPr>
            </w:pPr>
            <w:r w:rsidRPr="007700BE">
              <w:rPr>
                <w:rFonts w:ascii="Arial" w:eastAsia="Arial Unicode MS" w:hAnsi="Arial" w:cs="Arial"/>
                <w:b/>
                <w:caps/>
                <w:szCs w:val="22"/>
              </w:rPr>
              <w:t>DATA E HORA LIMITE PARA IMPUGNAÇÃO:</w:t>
            </w:r>
          </w:p>
        </w:tc>
        <w:tc>
          <w:tcPr>
            <w:tcW w:w="6122" w:type="dxa"/>
            <w:vAlign w:val="center"/>
          </w:tcPr>
          <w:p w14:paraId="2B4C9D00" w14:textId="69C7D47D" w:rsidR="00F41DD5" w:rsidRPr="007700BE" w:rsidRDefault="00367291" w:rsidP="00F41DD5">
            <w:pPr>
              <w:jc w:val="center"/>
              <w:rPr>
                <w:rFonts w:ascii="Arial" w:eastAsia="Arial Unicode MS" w:hAnsi="Arial" w:cs="Arial"/>
                <w:b/>
                <w:bCs/>
                <w:caps/>
                <w:szCs w:val="22"/>
              </w:rPr>
            </w:pPr>
            <w:r>
              <w:rPr>
                <w:rFonts w:ascii="Arial" w:eastAsia="Arial Unicode MS" w:hAnsi="Arial" w:cs="Arial"/>
                <w:b/>
                <w:caps/>
                <w:szCs w:val="22"/>
              </w:rPr>
              <w:t>08/12/2022</w:t>
            </w:r>
            <w:r w:rsidRPr="0054178B">
              <w:rPr>
                <w:rFonts w:ascii="Arial" w:eastAsia="Arial Unicode MS" w:hAnsi="Arial" w:cs="Arial"/>
                <w:b/>
                <w:caps/>
                <w:szCs w:val="22"/>
              </w:rPr>
              <w:t xml:space="preserve"> às </w:t>
            </w:r>
            <w:r>
              <w:rPr>
                <w:rFonts w:ascii="Arial" w:eastAsia="Arial Unicode MS" w:hAnsi="Arial" w:cs="Arial"/>
                <w:b/>
                <w:caps/>
                <w:szCs w:val="22"/>
              </w:rPr>
              <w:t>14:20</w:t>
            </w:r>
          </w:p>
        </w:tc>
      </w:tr>
      <w:tr w:rsidR="00F41DD5" w:rsidRPr="007700BE" w14:paraId="7C30E8FE" w14:textId="77777777" w:rsidTr="00F41DD5">
        <w:tc>
          <w:tcPr>
            <w:tcW w:w="2809" w:type="dxa"/>
          </w:tcPr>
          <w:p w14:paraId="661D67AE" w14:textId="522140CC" w:rsidR="00F41DD5" w:rsidRPr="007700BE" w:rsidRDefault="00F41DD5" w:rsidP="00F41DD5">
            <w:pPr>
              <w:jc w:val="center"/>
              <w:rPr>
                <w:rFonts w:ascii="Arial" w:eastAsia="Arial Unicode MS" w:hAnsi="Arial" w:cs="Arial"/>
                <w:b/>
                <w:caps/>
                <w:szCs w:val="22"/>
              </w:rPr>
            </w:pPr>
            <w:r w:rsidRPr="007700BE">
              <w:rPr>
                <w:rFonts w:ascii="Arial" w:eastAsia="Arial Unicode MS" w:hAnsi="Arial" w:cs="Arial"/>
                <w:b/>
                <w:caps/>
                <w:szCs w:val="22"/>
              </w:rPr>
              <w:t>DATA E HORA LIMITE PARA PEDIDO DE ESCLARECIMENTOS</w:t>
            </w:r>
          </w:p>
        </w:tc>
        <w:tc>
          <w:tcPr>
            <w:tcW w:w="6122" w:type="dxa"/>
            <w:vAlign w:val="center"/>
          </w:tcPr>
          <w:p w14:paraId="111F634B" w14:textId="316609EC" w:rsidR="00F41DD5" w:rsidRPr="007700BE" w:rsidRDefault="00367291" w:rsidP="00B61899">
            <w:pPr>
              <w:jc w:val="center"/>
              <w:rPr>
                <w:rFonts w:ascii="Arial" w:hAnsi="Arial" w:cs="Arial"/>
                <w:b/>
                <w:bCs/>
                <w:szCs w:val="22"/>
              </w:rPr>
            </w:pPr>
            <w:r>
              <w:rPr>
                <w:rFonts w:ascii="Arial" w:eastAsia="Arial Unicode MS" w:hAnsi="Arial" w:cs="Arial"/>
                <w:b/>
                <w:caps/>
                <w:szCs w:val="22"/>
              </w:rPr>
              <w:t>08/12</w:t>
            </w:r>
            <w:r w:rsidR="00B61899">
              <w:rPr>
                <w:rFonts w:ascii="Arial" w:eastAsia="Arial Unicode MS" w:hAnsi="Arial" w:cs="Arial"/>
                <w:b/>
                <w:caps/>
                <w:szCs w:val="22"/>
              </w:rPr>
              <w:t>/2022</w:t>
            </w:r>
            <w:r w:rsidR="00B61899" w:rsidRPr="0054178B">
              <w:rPr>
                <w:rFonts w:ascii="Arial" w:eastAsia="Arial Unicode MS" w:hAnsi="Arial" w:cs="Arial"/>
                <w:b/>
                <w:caps/>
                <w:szCs w:val="22"/>
              </w:rPr>
              <w:t xml:space="preserve"> às </w:t>
            </w:r>
            <w:r w:rsidR="00B61899">
              <w:rPr>
                <w:rFonts w:ascii="Arial" w:eastAsia="Arial Unicode MS" w:hAnsi="Arial" w:cs="Arial"/>
                <w:b/>
                <w:caps/>
                <w:szCs w:val="22"/>
              </w:rPr>
              <w:t>14:20</w:t>
            </w:r>
          </w:p>
        </w:tc>
      </w:tr>
      <w:tr w:rsidR="00F41DD5" w:rsidRPr="007700BE" w14:paraId="3A04DD81" w14:textId="77777777" w:rsidTr="00F41DD5">
        <w:tc>
          <w:tcPr>
            <w:tcW w:w="2809" w:type="dxa"/>
          </w:tcPr>
          <w:p w14:paraId="2984CC88" w14:textId="539C9F6D" w:rsidR="00F41DD5" w:rsidRPr="007700BE" w:rsidRDefault="00F41DD5" w:rsidP="00F41DD5">
            <w:pPr>
              <w:jc w:val="center"/>
              <w:rPr>
                <w:rFonts w:ascii="Arial" w:eastAsia="Arial Unicode MS" w:hAnsi="Arial" w:cs="Arial"/>
                <w:b/>
                <w:caps/>
                <w:szCs w:val="22"/>
              </w:rPr>
            </w:pPr>
            <w:r w:rsidRPr="007700BE">
              <w:rPr>
                <w:rFonts w:ascii="Arial" w:eastAsia="Arial Unicode MS" w:hAnsi="Arial" w:cs="Arial"/>
                <w:b/>
                <w:caps/>
                <w:szCs w:val="22"/>
              </w:rPr>
              <w:t>DATA E HORA FINAL DAS PROPOSTAS</w:t>
            </w:r>
          </w:p>
        </w:tc>
        <w:tc>
          <w:tcPr>
            <w:tcW w:w="6122" w:type="dxa"/>
            <w:vAlign w:val="center"/>
          </w:tcPr>
          <w:p w14:paraId="66A744BC" w14:textId="767C2A04" w:rsidR="00F41DD5" w:rsidRPr="007700BE" w:rsidRDefault="00367291" w:rsidP="00B61899">
            <w:pPr>
              <w:jc w:val="center"/>
              <w:rPr>
                <w:rFonts w:ascii="Arial" w:eastAsia="Arial Unicode MS" w:hAnsi="Arial" w:cs="Arial"/>
                <w:b/>
                <w:bCs/>
                <w:caps/>
                <w:szCs w:val="22"/>
              </w:rPr>
            </w:pPr>
            <w:r>
              <w:rPr>
                <w:rFonts w:ascii="Arial" w:eastAsia="Arial Unicode MS" w:hAnsi="Arial" w:cs="Arial"/>
                <w:b/>
                <w:caps/>
                <w:szCs w:val="22"/>
              </w:rPr>
              <w:t>13/12/2022</w:t>
            </w:r>
            <w:r w:rsidRPr="0054178B">
              <w:rPr>
                <w:rFonts w:ascii="Arial" w:eastAsia="Arial Unicode MS" w:hAnsi="Arial" w:cs="Arial"/>
                <w:b/>
                <w:caps/>
                <w:szCs w:val="22"/>
              </w:rPr>
              <w:t xml:space="preserve"> </w:t>
            </w:r>
            <w:r w:rsidR="00F41DD5" w:rsidRPr="0054178B">
              <w:rPr>
                <w:rFonts w:ascii="Arial" w:eastAsia="Arial Unicode MS" w:hAnsi="Arial" w:cs="Arial"/>
                <w:b/>
                <w:caps/>
                <w:szCs w:val="22"/>
              </w:rPr>
              <w:t xml:space="preserve">às </w:t>
            </w:r>
            <w:r w:rsidR="00B61899">
              <w:rPr>
                <w:rFonts w:ascii="Arial" w:eastAsia="Arial Unicode MS" w:hAnsi="Arial" w:cs="Arial"/>
                <w:b/>
                <w:caps/>
                <w:szCs w:val="22"/>
              </w:rPr>
              <w:t>14:20</w:t>
            </w:r>
          </w:p>
        </w:tc>
      </w:tr>
      <w:tr w:rsidR="00F41DD5" w:rsidRPr="007700BE" w14:paraId="16A1B269" w14:textId="77777777" w:rsidTr="00F41DD5">
        <w:tc>
          <w:tcPr>
            <w:tcW w:w="2809" w:type="dxa"/>
          </w:tcPr>
          <w:p w14:paraId="0C512EAB" w14:textId="4178AD51" w:rsidR="00F41DD5" w:rsidRPr="007700BE" w:rsidRDefault="00F41DD5" w:rsidP="00F41DD5">
            <w:pPr>
              <w:jc w:val="center"/>
              <w:rPr>
                <w:rFonts w:ascii="Arial" w:eastAsia="Arial Unicode MS" w:hAnsi="Arial" w:cs="Arial"/>
                <w:b/>
                <w:caps/>
                <w:szCs w:val="22"/>
              </w:rPr>
            </w:pPr>
            <w:r w:rsidRPr="007700BE">
              <w:rPr>
                <w:rFonts w:ascii="Arial" w:eastAsia="Arial Unicode MS" w:hAnsi="Arial" w:cs="Arial"/>
                <w:b/>
                <w:caps/>
                <w:szCs w:val="22"/>
              </w:rPr>
              <w:t>DATA DE ABERTURA DAS PROPOSTAS – SESSÃO PÚBLICA</w:t>
            </w:r>
          </w:p>
        </w:tc>
        <w:tc>
          <w:tcPr>
            <w:tcW w:w="6122" w:type="dxa"/>
            <w:vAlign w:val="center"/>
          </w:tcPr>
          <w:p w14:paraId="217813F0" w14:textId="148A7B64" w:rsidR="00F41DD5" w:rsidRPr="007700BE" w:rsidRDefault="00367291" w:rsidP="00F41DD5">
            <w:pPr>
              <w:jc w:val="center"/>
              <w:rPr>
                <w:rFonts w:ascii="Arial" w:eastAsia="Arial Unicode MS" w:hAnsi="Arial" w:cs="Arial"/>
                <w:b/>
                <w:bCs/>
                <w:caps/>
                <w:szCs w:val="22"/>
              </w:rPr>
            </w:pPr>
            <w:r>
              <w:rPr>
                <w:rFonts w:ascii="Arial" w:eastAsia="Arial Unicode MS" w:hAnsi="Arial" w:cs="Arial"/>
                <w:b/>
                <w:caps/>
                <w:szCs w:val="22"/>
              </w:rPr>
              <w:t>13/12</w:t>
            </w:r>
            <w:r w:rsidR="00B61899">
              <w:rPr>
                <w:rFonts w:ascii="Arial" w:eastAsia="Arial Unicode MS" w:hAnsi="Arial" w:cs="Arial"/>
                <w:b/>
                <w:caps/>
                <w:szCs w:val="22"/>
              </w:rPr>
              <w:t>/2022</w:t>
            </w:r>
            <w:r w:rsidR="00B61899" w:rsidRPr="0054178B">
              <w:rPr>
                <w:rFonts w:ascii="Arial" w:eastAsia="Arial Unicode MS" w:hAnsi="Arial" w:cs="Arial"/>
                <w:b/>
                <w:caps/>
                <w:szCs w:val="22"/>
              </w:rPr>
              <w:t xml:space="preserve"> às </w:t>
            </w:r>
            <w:r w:rsidR="00B61899">
              <w:rPr>
                <w:rFonts w:ascii="Arial" w:eastAsia="Arial Unicode MS" w:hAnsi="Arial" w:cs="Arial"/>
                <w:b/>
                <w:caps/>
                <w:szCs w:val="22"/>
              </w:rPr>
              <w:t>14:21</w:t>
            </w:r>
          </w:p>
        </w:tc>
      </w:tr>
      <w:tr w:rsidR="00041FC0" w:rsidRPr="007700BE" w14:paraId="4AC72F04" w14:textId="77777777" w:rsidTr="00577745">
        <w:tc>
          <w:tcPr>
            <w:tcW w:w="2809" w:type="dxa"/>
          </w:tcPr>
          <w:p w14:paraId="7695F794" w14:textId="73F65DA7" w:rsidR="006A265C" w:rsidRPr="007700BE" w:rsidRDefault="006A265C" w:rsidP="00577745">
            <w:pPr>
              <w:jc w:val="center"/>
              <w:rPr>
                <w:rFonts w:ascii="Arial" w:eastAsia="Arial Unicode MS" w:hAnsi="Arial" w:cs="Arial"/>
                <w:b/>
                <w:caps/>
                <w:szCs w:val="22"/>
              </w:rPr>
            </w:pPr>
            <w:r w:rsidRPr="007700BE">
              <w:rPr>
                <w:rFonts w:ascii="Arial" w:eastAsia="Arial Unicode MS" w:hAnsi="Arial" w:cs="Arial"/>
                <w:b/>
                <w:caps/>
                <w:szCs w:val="22"/>
              </w:rPr>
              <w:t>LOCAL:</w:t>
            </w:r>
          </w:p>
        </w:tc>
        <w:tc>
          <w:tcPr>
            <w:tcW w:w="6122" w:type="dxa"/>
          </w:tcPr>
          <w:p w14:paraId="7247E272" w14:textId="3E0E4499" w:rsidR="006A265C" w:rsidRPr="007700BE" w:rsidRDefault="00DE03AA" w:rsidP="00577745">
            <w:pPr>
              <w:jc w:val="center"/>
              <w:rPr>
                <w:rFonts w:ascii="Arial" w:eastAsia="Arial Unicode MS" w:hAnsi="Arial" w:cs="Arial"/>
                <w:b/>
                <w:caps/>
                <w:szCs w:val="22"/>
              </w:rPr>
            </w:pPr>
            <w:hyperlink r:id="rId8" w:history="1">
              <w:r w:rsidR="006A265C" w:rsidRPr="007700BE">
                <w:rPr>
                  <w:rStyle w:val="Hyperlink"/>
                  <w:rFonts w:ascii="Arial" w:eastAsiaTheme="minorHAnsi" w:hAnsi="Arial" w:cs="Arial"/>
                  <w:color w:val="auto"/>
                  <w:szCs w:val="22"/>
                  <w:lang w:eastAsia="en-US"/>
                </w:rPr>
                <w:t>www.</w:t>
              </w:r>
              <w:r w:rsidR="006A265C" w:rsidRPr="007700BE">
                <w:rPr>
                  <w:rStyle w:val="Hyperlink"/>
                  <w:rFonts w:ascii="Arial" w:hAnsi="Arial" w:cs="Arial"/>
                  <w:color w:val="auto"/>
                  <w:szCs w:val="22"/>
                </w:rPr>
                <w:t>portaldecompraspublicas.com.br</w:t>
              </w:r>
            </w:hyperlink>
          </w:p>
        </w:tc>
      </w:tr>
      <w:tr w:rsidR="00041FC0" w:rsidRPr="007700BE" w14:paraId="1D8DD266" w14:textId="77777777" w:rsidTr="00577745">
        <w:tc>
          <w:tcPr>
            <w:tcW w:w="2809" w:type="dxa"/>
          </w:tcPr>
          <w:p w14:paraId="646281F4" w14:textId="53E18EFD" w:rsidR="006A265C" w:rsidRPr="007700BE" w:rsidRDefault="006A265C" w:rsidP="00577745">
            <w:pPr>
              <w:jc w:val="center"/>
              <w:rPr>
                <w:rFonts w:ascii="Arial" w:eastAsia="Arial Unicode MS" w:hAnsi="Arial" w:cs="Arial"/>
                <w:b/>
                <w:caps/>
                <w:szCs w:val="22"/>
              </w:rPr>
            </w:pPr>
            <w:r w:rsidRPr="007700BE">
              <w:rPr>
                <w:rFonts w:ascii="Arial" w:eastAsia="Arial Unicode MS" w:hAnsi="Arial" w:cs="Arial"/>
                <w:b/>
                <w:caps/>
                <w:szCs w:val="22"/>
              </w:rPr>
              <w:t>MODO DE DISPUTA</w:t>
            </w:r>
          </w:p>
        </w:tc>
        <w:tc>
          <w:tcPr>
            <w:tcW w:w="6122" w:type="dxa"/>
          </w:tcPr>
          <w:p w14:paraId="322055F1" w14:textId="1F41D3CF" w:rsidR="006A265C" w:rsidRPr="007700BE" w:rsidRDefault="006A265C" w:rsidP="00577745">
            <w:pPr>
              <w:jc w:val="center"/>
              <w:rPr>
                <w:rFonts w:ascii="Arial" w:eastAsia="Arial Unicode MS" w:hAnsi="Arial" w:cs="Arial"/>
                <w:b/>
                <w:caps/>
                <w:szCs w:val="22"/>
              </w:rPr>
            </w:pPr>
            <w:r w:rsidRPr="007700BE">
              <w:rPr>
                <w:rFonts w:ascii="Arial" w:eastAsia="Arial Unicode MS" w:hAnsi="Arial" w:cs="Arial"/>
                <w:b/>
                <w:caps/>
                <w:szCs w:val="22"/>
              </w:rPr>
              <w:t>ABERTO</w:t>
            </w:r>
          </w:p>
        </w:tc>
      </w:tr>
      <w:tr w:rsidR="00AB1397" w:rsidRPr="007700BE" w14:paraId="5A8263AF" w14:textId="77777777" w:rsidTr="00577745">
        <w:tc>
          <w:tcPr>
            <w:tcW w:w="8931" w:type="dxa"/>
            <w:gridSpan w:val="2"/>
          </w:tcPr>
          <w:p w14:paraId="430CBB83" w14:textId="1D6E192F" w:rsidR="00577745" w:rsidRPr="007700BE" w:rsidRDefault="00577745" w:rsidP="00577745">
            <w:pPr>
              <w:autoSpaceDE w:val="0"/>
              <w:autoSpaceDN w:val="0"/>
              <w:adjustRightInd w:val="0"/>
              <w:jc w:val="both"/>
              <w:rPr>
                <w:rFonts w:ascii="Arial" w:eastAsia="Arial Unicode MS" w:hAnsi="Arial" w:cs="Arial"/>
                <w:b/>
                <w:caps/>
                <w:szCs w:val="22"/>
              </w:rPr>
            </w:pPr>
            <w:r w:rsidRPr="007700BE">
              <w:rPr>
                <w:rFonts w:ascii="Arial" w:eastAsiaTheme="minorHAnsi" w:hAnsi="Arial" w:cs="Arial"/>
                <w:b/>
                <w:bCs/>
                <w:szCs w:val="22"/>
                <w:lang w:eastAsia="en-US"/>
              </w:rPr>
              <w:t>REFERÊNCIA DE TEMPO</w:t>
            </w:r>
            <w:r w:rsidRPr="007700BE">
              <w:rPr>
                <w:rFonts w:ascii="Arial" w:eastAsiaTheme="minorHAnsi" w:hAnsi="Arial" w:cs="Arial"/>
                <w:szCs w:val="22"/>
                <w:lang w:eastAsia="en-US"/>
              </w:rPr>
              <w:t>: Para todas as referências de tempo será observado o horário de Brasília/DF e, dessa forma, serão registradas no sistema eletrônico e na documentação relativa ao certame.</w:t>
            </w:r>
          </w:p>
        </w:tc>
      </w:tr>
      <w:tr w:rsidR="00D031FB" w:rsidRPr="007700BE" w14:paraId="7DD3BD70" w14:textId="77777777" w:rsidTr="00577745">
        <w:tc>
          <w:tcPr>
            <w:tcW w:w="8931" w:type="dxa"/>
            <w:gridSpan w:val="2"/>
          </w:tcPr>
          <w:p w14:paraId="15E7E7EF" w14:textId="77777777" w:rsidR="00041FC0" w:rsidRPr="007700BE" w:rsidRDefault="00041FC0" w:rsidP="00041FC0">
            <w:pPr>
              <w:jc w:val="center"/>
              <w:rPr>
                <w:rFonts w:ascii="Arial" w:eastAsia="Arial Unicode MS" w:hAnsi="Arial" w:cs="Arial"/>
                <w:b/>
                <w:caps/>
                <w:szCs w:val="22"/>
              </w:rPr>
            </w:pPr>
            <w:r w:rsidRPr="007700BE">
              <w:rPr>
                <w:rFonts w:ascii="Arial" w:eastAsia="Arial Unicode MS" w:hAnsi="Arial" w:cs="Arial"/>
                <w:b/>
                <w:caps/>
                <w:szCs w:val="22"/>
              </w:rPr>
              <w:t>FORMALIZAÇÃO DE CONSULTAS E EDITAL:</w:t>
            </w:r>
          </w:p>
          <w:p w14:paraId="7CB97E6F" w14:textId="77777777" w:rsidR="00041FC0" w:rsidRPr="007700BE" w:rsidRDefault="00041FC0" w:rsidP="00041FC0">
            <w:pPr>
              <w:rPr>
                <w:rFonts w:ascii="Arial" w:eastAsia="Arial Unicode MS" w:hAnsi="Arial" w:cs="Arial"/>
                <w:b/>
                <w:caps/>
                <w:szCs w:val="22"/>
              </w:rPr>
            </w:pPr>
            <w:r w:rsidRPr="007700BE">
              <w:rPr>
                <w:rFonts w:ascii="Arial" w:eastAsia="Arial Unicode MS" w:hAnsi="Arial" w:cs="Arial"/>
                <w:b/>
                <w:caps/>
                <w:szCs w:val="22"/>
              </w:rPr>
              <w:t>PREFEITURA MUNICIPAL DE LAGOA GRANDE DO MARANHÃO (MA)</w:t>
            </w:r>
          </w:p>
          <w:p w14:paraId="73345485" w14:textId="77777777" w:rsidR="00041FC0" w:rsidRPr="007700BE" w:rsidRDefault="00041FC0" w:rsidP="00041FC0">
            <w:pPr>
              <w:rPr>
                <w:rFonts w:ascii="Arial" w:eastAsia="Arial Unicode MS" w:hAnsi="Arial" w:cs="Arial"/>
                <w:b/>
                <w:caps/>
                <w:szCs w:val="22"/>
              </w:rPr>
            </w:pPr>
            <w:r w:rsidRPr="007700BE">
              <w:rPr>
                <w:rFonts w:ascii="Arial" w:eastAsia="Arial Unicode MS" w:hAnsi="Arial" w:cs="Arial"/>
                <w:b/>
                <w:caps/>
                <w:szCs w:val="22"/>
              </w:rPr>
              <w:t>FUNDO Municipal de saúde</w:t>
            </w:r>
          </w:p>
          <w:p w14:paraId="399B573F" w14:textId="77777777" w:rsidR="00041FC0" w:rsidRPr="007700BE" w:rsidRDefault="00DE03AA" w:rsidP="00041FC0">
            <w:pPr>
              <w:rPr>
                <w:rFonts w:ascii="Arial" w:eastAsiaTheme="minorHAnsi" w:hAnsi="Arial" w:cs="Arial"/>
                <w:szCs w:val="22"/>
                <w:lang w:eastAsia="en-US"/>
              </w:rPr>
            </w:pPr>
            <w:hyperlink w:history="1">
              <w:r w:rsidR="00041FC0" w:rsidRPr="007700BE">
                <w:rPr>
                  <w:rStyle w:val="Hyperlink"/>
                  <w:rFonts w:ascii="Arial" w:eastAsiaTheme="minorHAnsi" w:hAnsi="Arial" w:cs="Arial"/>
                  <w:color w:val="auto"/>
                  <w:szCs w:val="22"/>
                  <w:lang w:eastAsia="en-US"/>
                </w:rPr>
                <w:t>www.</w:t>
              </w:r>
              <w:r w:rsidR="00041FC0" w:rsidRPr="007700BE">
                <w:rPr>
                  <w:rStyle w:val="Hyperlink"/>
                  <w:rFonts w:ascii="Arial" w:hAnsi="Arial" w:cs="Arial"/>
                  <w:color w:val="auto"/>
                  <w:szCs w:val="22"/>
                </w:rPr>
                <w:t xml:space="preserve">portaldecompraspublicas.com.br </w:t>
              </w:r>
            </w:hyperlink>
          </w:p>
          <w:p w14:paraId="176ED924" w14:textId="77777777" w:rsidR="00041FC0" w:rsidRPr="007700BE" w:rsidRDefault="00DE03AA" w:rsidP="00041FC0">
            <w:pPr>
              <w:rPr>
                <w:rFonts w:ascii="Arial" w:hAnsi="Arial" w:cs="Arial"/>
                <w:szCs w:val="22"/>
              </w:rPr>
            </w:pPr>
            <w:hyperlink r:id="rId9" w:history="1">
              <w:r w:rsidR="00041FC0" w:rsidRPr="007700BE">
                <w:rPr>
                  <w:rStyle w:val="Hyperlink"/>
                  <w:rFonts w:ascii="Arial" w:hAnsi="Arial" w:cs="Arial"/>
                  <w:color w:val="auto"/>
                  <w:szCs w:val="22"/>
                </w:rPr>
                <w:t>cpl@lagoagrande.ma.gov.br</w:t>
              </w:r>
            </w:hyperlink>
          </w:p>
          <w:p w14:paraId="35B50D80" w14:textId="128CF7F9" w:rsidR="00577745" w:rsidRPr="007700BE" w:rsidRDefault="00041FC0" w:rsidP="00041FC0">
            <w:pPr>
              <w:rPr>
                <w:rFonts w:ascii="Arial" w:eastAsia="Arial Unicode MS" w:hAnsi="Arial" w:cs="Arial"/>
                <w:bCs/>
                <w:caps/>
                <w:szCs w:val="22"/>
              </w:rPr>
            </w:pPr>
            <w:r w:rsidRPr="007700BE">
              <w:rPr>
                <w:rFonts w:ascii="Arial" w:eastAsiaTheme="minorHAnsi" w:hAnsi="Arial" w:cs="Arial"/>
                <w:szCs w:val="22"/>
              </w:rPr>
              <w:t>Endereço: Avenida 1º de Maio, SN – Centro – CEP: 65.718-000 – LAGOA GRANDE DO MARANHÃO (MA).</w:t>
            </w:r>
          </w:p>
        </w:tc>
      </w:tr>
    </w:tbl>
    <w:p w14:paraId="41B8EA85" w14:textId="7A2D8C0D" w:rsidR="005448F6" w:rsidRPr="007700BE" w:rsidRDefault="005448F6">
      <w:pPr>
        <w:spacing w:after="200" w:line="276" w:lineRule="auto"/>
        <w:rPr>
          <w:rFonts w:ascii="Arial" w:eastAsia="Arial Unicode MS" w:hAnsi="Arial" w:cs="Arial"/>
          <w:b/>
          <w:caps/>
          <w:sz w:val="20"/>
        </w:rPr>
      </w:pPr>
      <w:r w:rsidRPr="007700BE">
        <w:rPr>
          <w:rFonts w:ascii="Arial" w:eastAsia="Arial Unicode MS" w:hAnsi="Arial" w:cs="Arial"/>
          <w:b/>
          <w:caps/>
          <w:sz w:val="20"/>
        </w:rPr>
        <w:br w:type="page"/>
      </w:r>
    </w:p>
    <w:p w14:paraId="64048730" w14:textId="0EB01F22" w:rsidR="00577745" w:rsidRPr="007700BE" w:rsidRDefault="00577745" w:rsidP="007B25F9">
      <w:pPr>
        <w:ind w:left="720" w:hanging="720"/>
        <w:jc w:val="center"/>
        <w:rPr>
          <w:rFonts w:ascii="Arial" w:eastAsia="Arial Unicode MS" w:hAnsi="Arial" w:cs="Arial"/>
          <w:b/>
          <w:caps/>
          <w:sz w:val="20"/>
        </w:rPr>
      </w:pPr>
      <w:r w:rsidRPr="007700BE">
        <w:rPr>
          <w:rFonts w:ascii="Arial" w:eastAsia="Arial Unicode MS" w:hAnsi="Arial" w:cs="Arial"/>
          <w:b/>
          <w:caps/>
          <w:sz w:val="20"/>
        </w:rPr>
        <w:lastRenderedPageBreak/>
        <w:t>EDITAL</w:t>
      </w:r>
    </w:p>
    <w:p w14:paraId="0769A00B" w14:textId="77777777" w:rsidR="005448F6" w:rsidRPr="007700BE" w:rsidRDefault="005448F6" w:rsidP="007B25F9">
      <w:pPr>
        <w:ind w:left="720" w:hanging="720"/>
        <w:jc w:val="center"/>
        <w:rPr>
          <w:rFonts w:ascii="Arial" w:eastAsia="Arial Unicode MS" w:hAnsi="Arial" w:cs="Arial"/>
          <w:b/>
          <w:caps/>
          <w:sz w:val="20"/>
        </w:rPr>
      </w:pPr>
    </w:p>
    <w:p w14:paraId="0465D82C" w14:textId="3FC47EA2" w:rsidR="007B25F9" w:rsidRPr="007700BE" w:rsidRDefault="007B25F9" w:rsidP="00D031FB">
      <w:pPr>
        <w:ind w:left="720" w:hanging="720"/>
        <w:jc w:val="center"/>
        <w:rPr>
          <w:rFonts w:ascii="Arial" w:eastAsia="Arial Unicode MS" w:hAnsi="Arial" w:cs="Arial"/>
          <w:b/>
          <w:caps/>
          <w:sz w:val="20"/>
        </w:rPr>
      </w:pPr>
      <w:r w:rsidRPr="007700BE">
        <w:rPr>
          <w:rFonts w:ascii="Arial" w:eastAsia="Arial Unicode MS" w:hAnsi="Arial" w:cs="Arial"/>
          <w:b/>
          <w:caps/>
          <w:sz w:val="20"/>
        </w:rPr>
        <w:t xml:space="preserve">Pregão </w:t>
      </w:r>
      <w:r w:rsidR="00B6019C" w:rsidRPr="007700BE">
        <w:rPr>
          <w:rFonts w:ascii="Arial" w:eastAsia="Arial Unicode MS" w:hAnsi="Arial" w:cs="Arial"/>
          <w:b/>
          <w:caps/>
          <w:sz w:val="20"/>
        </w:rPr>
        <w:t>ELETRÔNICO</w:t>
      </w:r>
      <w:r w:rsidR="005448F6" w:rsidRPr="007700BE">
        <w:rPr>
          <w:rFonts w:ascii="Arial" w:eastAsia="Arial Unicode MS" w:hAnsi="Arial" w:cs="Arial"/>
          <w:b/>
          <w:caps/>
          <w:sz w:val="20"/>
        </w:rPr>
        <w:t xml:space="preserve"> nº.</w:t>
      </w:r>
      <w:r w:rsidR="00D031FB" w:rsidRPr="007700BE">
        <w:rPr>
          <w:rFonts w:ascii="Arial" w:eastAsia="Arial Unicode MS" w:hAnsi="Arial" w:cs="Arial"/>
          <w:b/>
          <w:caps/>
          <w:sz w:val="20"/>
        </w:rPr>
        <w:t xml:space="preserve"> PE.</w:t>
      </w:r>
      <w:r w:rsidR="004A7509">
        <w:rPr>
          <w:rFonts w:ascii="Arial" w:eastAsia="Arial Unicode MS" w:hAnsi="Arial" w:cs="Arial"/>
          <w:b/>
          <w:caps/>
          <w:sz w:val="20"/>
        </w:rPr>
        <w:t>033/2022</w:t>
      </w:r>
      <w:r w:rsidR="00577745" w:rsidRPr="007700BE">
        <w:rPr>
          <w:rFonts w:ascii="Arial" w:eastAsia="Arial Unicode MS" w:hAnsi="Arial" w:cs="Arial"/>
          <w:b/>
          <w:caps/>
          <w:sz w:val="20"/>
        </w:rPr>
        <w:t xml:space="preserve"> (SRP)</w:t>
      </w:r>
    </w:p>
    <w:p w14:paraId="5222B72C" w14:textId="676A0587" w:rsidR="002E6848" w:rsidRPr="007700BE" w:rsidRDefault="005448F6" w:rsidP="00D031FB">
      <w:pPr>
        <w:ind w:left="720" w:hanging="720"/>
        <w:jc w:val="center"/>
        <w:rPr>
          <w:rFonts w:ascii="Arial" w:eastAsia="Arial Unicode MS" w:hAnsi="Arial" w:cs="Arial"/>
          <w:b/>
          <w:caps/>
          <w:sz w:val="20"/>
        </w:rPr>
      </w:pPr>
      <w:r w:rsidRPr="007700BE">
        <w:rPr>
          <w:rFonts w:ascii="Arial" w:eastAsia="Arial Unicode MS" w:hAnsi="Arial" w:cs="Arial"/>
          <w:b/>
          <w:caps/>
          <w:sz w:val="20"/>
        </w:rPr>
        <w:t xml:space="preserve">PROCESSO </w:t>
      </w:r>
      <w:r w:rsidR="003137B4" w:rsidRPr="007700BE">
        <w:rPr>
          <w:rFonts w:ascii="Arial" w:eastAsia="Arial Unicode MS" w:hAnsi="Arial" w:cs="Arial"/>
          <w:b/>
          <w:caps/>
          <w:sz w:val="20"/>
        </w:rPr>
        <w:t>ADMINISTRATIVO</w:t>
      </w:r>
      <w:r w:rsidRPr="007700BE">
        <w:rPr>
          <w:rFonts w:ascii="Arial" w:eastAsia="Arial Unicode MS" w:hAnsi="Arial" w:cs="Arial"/>
          <w:b/>
          <w:caps/>
          <w:sz w:val="20"/>
        </w:rPr>
        <w:t xml:space="preserve"> Nº</w:t>
      </w:r>
      <w:r w:rsidR="00D031FB" w:rsidRPr="007700BE">
        <w:rPr>
          <w:rFonts w:ascii="Arial" w:eastAsia="Arial Unicode MS" w:hAnsi="Arial" w:cs="Arial"/>
          <w:b/>
          <w:caps/>
          <w:sz w:val="20"/>
        </w:rPr>
        <w:t xml:space="preserve"> </w:t>
      </w:r>
      <w:r w:rsidR="004A7509">
        <w:rPr>
          <w:rFonts w:ascii="Arial" w:eastAsia="Arial Unicode MS" w:hAnsi="Arial" w:cs="Arial"/>
          <w:b/>
          <w:caps/>
          <w:sz w:val="20"/>
        </w:rPr>
        <w:t>301022.001/2022</w:t>
      </w:r>
    </w:p>
    <w:p w14:paraId="687E8EEF" w14:textId="3B93DF6C" w:rsidR="00C225C4" w:rsidRPr="007700BE" w:rsidRDefault="00C225C4" w:rsidP="00D031FB">
      <w:pPr>
        <w:ind w:left="720" w:hanging="720"/>
        <w:jc w:val="center"/>
        <w:rPr>
          <w:rFonts w:ascii="Arial" w:eastAsia="Arial Unicode MS" w:hAnsi="Arial" w:cs="Arial"/>
          <w:b/>
          <w:caps/>
          <w:sz w:val="20"/>
        </w:rPr>
      </w:pPr>
      <w:r w:rsidRPr="007700BE">
        <w:rPr>
          <w:rFonts w:ascii="Arial" w:eastAsia="Arial Unicode MS" w:hAnsi="Arial" w:cs="Arial"/>
          <w:b/>
          <w:caps/>
          <w:sz w:val="20"/>
        </w:rPr>
        <w:t>MODO DE DISPUTA ABERTO</w:t>
      </w:r>
    </w:p>
    <w:p w14:paraId="1ADF56F4" w14:textId="051799DF" w:rsidR="005448F6" w:rsidRPr="007700BE" w:rsidRDefault="005448F6" w:rsidP="007B25F9">
      <w:pPr>
        <w:ind w:left="720" w:hanging="720"/>
        <w:jc w:val="center"/>
        <w:rPr>
          <w:rFonts w:ascii="Arial" w:eastAsia="Arial Unicode MS" w:hAnsi="Arial" w:cs="Arial"/>
          <w:b/>
          <w:caps/>
          <w:sz w:val="20"/>
        </w:rPr>
      </w:pPr>
    </w:p>
    <w:p w14:paraId="7576C192" w14:textId="77777777" w:rsidR="005448F6" w:rsidRPr="007700BE" w:rsidRDefault="005448F6" w:rsidP="007B25F9">
      <w:pPr>
        <w:ind w:left="720" w:hanging="720"/>
        <w:jc w:val="center"/>
        <w:rPr>
          <w:rFonts w:ascii="Arial" w:eastAsia="Arial Unicode MS" w:hAnsi="Arial" w:cs="Arial"/>
          <w:b/>
          <w:caps/>
          <w:sz w:val="20"/>
        </w:rPr>
      </w:pPr>
    </w:p>
    <w:p w14:paraId="7B12A473" w14:textId="75165B08" w:rsidR="003E6A0F" w:rsidRPr="007700BE" w:rsidRDefault="003E6A0F" w:rsidP="003E6A0F">
      <w:pPr>
        <w:ind w:firstLine="1418"/>
        <w:jc w:val="both"/>
        <w:rPr>
          <w:rFonts w:ascii="Arial" w:hAnsi="Arial" w:cs="Arial"/>
          <w:sz w:val="20"/>
        </w:rPr>
      </w:pPr>
      <w:r w:rsidRPr="007700BE">
        <w:rPr>
          <w:rFonts w:ascii="Arial" w:hAnsi="Arial" w:cs="Arial"/>
          <w:sz w:val="20"/>
        </w:rPr>
        <w:t xml:space="preserve">O </w:t>
      </w:r>
      <w:r w:rsidR="00C225C4" w:rsidRPr="007700BE">
        <w:rPr>
          <w:rFonts w:ascii="Arial" w:hAnsi="Arial" w:cs="Arial"/>
          <w:sz w:val="20"/>
        </w:rPr>
        <w:t>M</w:t>
      </w:r>
      <w:r w:rsidRPr="007700BE">
        <w:rPr>
          <w:rFonts w:ascii="Arial" w:hAnsi="Arial" w:cs="Arial"/>
          <w:sz w:val="20"/>
        </w:rPr>
        <w:t xml:space="preserve">unicípio de </w:t>
      </w:r>
      <w:r w:rsidR="00041FC0" w:rsidRPr="007700BE">
        <w:rPr>
          <w:rFonts w:ascii="Arial" w:hAnsi="Arial" w:cs="Arial"/>
          <w:sz w:val="20"/>
        </w:rPr>
        <w:t>Lagoa Grande do Maranhão</w:t>
      </w:r>
      <w:r w:rsidRPr="007700BE">
        <w:rPr>
          <w:rFonts w:ascii="Arial" w:hAnsi="Arial" w:cs="Arial"/>
          <w:sz w:val="20"/>
        </w:rPr>
        <w:t>, Poder Executivo, por intermédio d</w:t>
      </w:r>
      <w:r w:rsidR="00550B80" w:rsidRPr="007700BE">
        <w:rPr>
          <w:rFonts w:ascii="Arial" w:hAnsi="Arial" w:cs="Arial"/>
          <w:sz w:val="20"/>
        </w:rPr>
        <w:t>o</w:t>
      </w:r>
      <w:r w:rsidRPr="007700BE">
        <w:rPr>
          <w:rFonts w:ascii="Arial" w:hAnsi="Arial" w:cs="Arial"/>
          <w:sz w:val="20"/>
        </w:rPr>
        <w:t xml:space="preserve"> </w:t>
      </w:r>
      <w:r w:rsidRPr="007700BE">
        <w:rPr>
          <w:rFonts w:ascii="Arial" w:hAnsi="Arial" w:cs="Arial"/>
          <w:b/>
          <w:bCs/>
          <w:sz w:val="20"/>
        </w:rPr>
        <w:t>FUNDO MUNICIPAL DE SAÚDE</w:t>
      </w:r>
      <w:r w:rsidRPr="007700BE">
        <w:rPr>
          <w:rFonts w:ascii="Arial" w:hAnsi="Arial" w:cs="Arial"/>
          <w:sz w:val="20"/>
        </w:rPr>
        <w:t xml:space="preserve">, torna público para conhecimento dos interessados que na data, horário e local indicados fará realizar licitação na modalidade </w:t>
      </w:r>
      <w:r w:rsidRPr="007700BE">
        <w:rPr>
          <w:rFonts w:ascii="Arial" w:hAnsi="Arial" w:cs="Arial"/>
          <w:b/>
          <w:bCs/>
          <w:sz w:val="20"/>
        </w:rPr>
        <w:t>PREGÃO PARA REGISTRO DE PREÇOS</w:t>
      </w:r>
      <w:r w:rsidRPr="007700BE">
        <w:rPr>
          <w:rFonts w:ascii="Arial" w:hAnsi="Arial" w:cs="Arial"/>
          <w:sz w:val="20"/>
        </w:rPr>
        <w:t xml:space="preserve">, na forma </w:t>
      </w:r>
      <w:r w:rsidR="00B6019C" w:rsidRPr="007700BE">
        <w:rPr>
          <w:rFonts w:ascii="Arial" w:hAnsi="Arial" w:cs="Arial"/>
          <w:b/>
          <w:bCs/>
          <w:sz w:val="20"/>
        </w:rPr>
        <w:t>ELETRÔNICA,</w:t>
      </w:r>
      <w:r w:rsidRPr="007700BE">
        <w:rPr>
          <w:rFonts w:ascii="Arial" w:hAnsi="Arial" w:cs="Arial"/>
          <w:sz w:val="20"/>
        </w:rPr>
        <w:t xml:space="preserve"> do tipo menor preço</w:t>
      </w:r>
      <w:r w:rsidR="005C0F41" w:rsidRPr="007700BE">
        <w:rPr>
          <w:rFonts w:ascii="Arial" w:hAnsi="Arial" w:cs="Arial"/>
          <w:sz w:val="20"/>
        </w:rPr>
        <w:t xml:space="preserve"> por item</w:t>
      </w:r>
      <w:r w:rsidRPr="007700BE">
        <w:rPr>
          <w:rFonts w:ascii="Arial" w:hAnsi="Arial" w:cs="Arial"/>
          <w:sz w:val="20"/>
        </w:rPr>
        <w:t xml:space="preserve">, </w:t>
      </w:r>
      <w:r w:rsidR="00577745" w:rsidRPr="007700BE">
        <w:rPr>
          <w:rFonts w:ascii="Arial" w:hAnsi="Arial" w:cs="Arial"/>
          <w:sz w:val="20"/>
        </w:rPr>
        <w:t xml:space="preserve">Modo de Disputa </w:t>
      </w:r>
      <w:r w:rsidR="00577745" w:rsidRPr="007700BE">
        <w:rPr>
          <w:rFonts w:ascii="Arial" w:hAnsi="Arial" w:cs="Arial"/>
          <w:b/>
          <w:bCs/>
          <w:sz w:val="20"/>
        </w:rPr>
        <w:t>ABERTO</w:t>
      </w:r>
      <w:r w:rsidR="00577745" w:rsidRPr="007700BE">
        <w:rPr>
          <w:rFonts w:ascii="Arial" w:hAnsi="Arial" w:cs="Arial"/>
          <w:sz w:val="20"/>
        </w:rPr>
        <w:t xml:space="preserve">, </w:t>
      </w:r>
      <w:r w:rsidRPr="007700BE">
        <w:rPr>
          <w:rFonts w:ascii="Arial" w:hAnsi="Arial" w:cs="Arial"/>
          <w:sz w:val="20"/>
        </w:rPr>
        <w:t xml:space="preserve">conforme descrição contida neste Edital e seus Anexos. O procedimento licitatório obedecerá à Lei nº 10.520, de 2002, </w:t>
      </w:r>
      <w:r w:rsidR="00B6019C" w:rsidRPr="007700BE">
        <w:rPr>
          <w:rFonts w:ascii="Arial" w:hAnsi="Arial" w:cs="Arial"/>
          <w:sz w:val="20"/>
        </w:rPr>
        <w:t xml:space="preserve">Decreto nº 10.024, de 20 de setembro de 2019, </w:t>
      </w:r>
      <w:r w:rsidRPr="007700BE">
        <w:rPr>
          <w:rFonts w:ascii="Arial" w:hAnsi="Arial" w:cs="Arial"/>
          <w:sz w:val="20"/>
        </w:rPr>
        <w:t xml:space="preserve">à Lei nº 8.078, de 1990 - Código de Defesa do Consumidor, à Lei Complementar nº 123, de 2006 e </w:t>
      </w:r>
      <w:r w:rsidR="00106306" w:rsidRPr="007700BE">
        <w:rPr>
          <w:rFonts w:ascii="Arial" w:hAnsi="Arial" w:cs="Arial"/>
          <w:sz w:val="20"/>
        </w:rPr>
        <w:t>Lei 147, de 2014</w:t>
      </w:r>
      <w:r w:rsidRPr="007700BE">
        <w:rPr>
          <w:rFonts w:ascii="Arial" w:hAnsi="Arial" w:cs="Arial"/>
          <w:sz w:val="20"/>
        </w:rPr>
        <w:t xml:space="preserve"> e subsidiariamente à Lei nº 8.666, de 1993, bem como à legislação correlata, e demais exigências previstas neste Edital e seus Anexos.</w:t>
      </w:r>
    </w:p>
    <w:p w14:paraId="153BC245" w14:textId="2D744493" w:rsidR="002B4A21" w:rsidRPr="007700BE" w:rsidRDefault="002B4A21" w:rsidP="002B4A21">
      <w:pPr>
        <w:jc w:val="both"/>
        <w:rPr>
          <w:rFonts w:ascii="Arial" w:hAnsi="Arial" w:cs="Arial"/>
          <w:sz w:val="20"/>
        </w:rPr>
      </w:pPr>
    </w:p>
    <w:p w14:paraId="711F4A17" w14:textId="77777777" w:rsidR="00106306" w:rsidRPr="007700BE" w:rsidRDefault="00106306" w:rsidP="00106306">
      <w:pPr>
        <w:pStyle w:val="Default"/>
        <w:rPr>
          <w:color w:val="auto"/>
          <w:sz w:val="18"/>
          <w:szCs w:val="18"/>
        </w:rPr>
      </w:pPr>
    </w:p>
    <w:p w14:paraId="650A64B9" w14:textId="73648EC6" w:rsidR="00106306" w:rsidRPr="007700BE" w:rsidRDefault="00106306" w:rsidP="00106306">
      <w:pPr>
        <w:jc w:val="both"/>
        <w:rPr>
          <w:rFonts w:ascii="Arial" w:hAnsi="Arial" w:cs="Arial"/>
          <w:sz w:val="18"/>
          <w:szCs w:val="18"/>
        </w:rPr>
      </w:pPr>
      <w:r w:rsidRPr="007700BE">
        <w:rPr>
          <w:rFonts w:ascii="Arial" w:hAnsi="Arial" w:cs="Arial"/>
          <w:sz w:val="18"/>
          <w:szCs w:val="18"/>
        </w:rPr>
        <w:t xml:space="preserve">Os trabalhos serão conduzidos por servidor designado, denominado Pregoeiro, mediante a inserção e monitoramento de dados gerados ou transferidos diretamente para a página eletrônica </w:t>
      </w:r>
      <w:r w:rsidRPr="007700BE">
        <w:rPr>
          <w:rFonts w:ascii="Arial" w:hAnsi="Arial" w:cs="Arial"/>
          <w:b/>
          <w:bCs/>
          <w:sz w:val="18"/>
          <w:szCs w:val="18"/>
        </w:rPr>
        <w:t>www.portaldecompraspublicas.com.br</w:t>
      </w:r>
      <w:r w:rsidRPr="007700BE">
        <w:rPr>
          <w:rFonts w:ascii="Arial" w:hAnsi="Arial" w:cs="Arial"/>
          <w:sz w:val="18"/>
          <w:szCs w:val="18"/>
        </w:rPr>
        <w:t>. O servidor terá, dentre outras, as seguintes atribuições: coordenar o processo licitatório; receber, examinar e decidir as impugnações e consultas ao edital, apoiado pela sua equipe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conduzir os trabalhos da equipe de a</w:t>
      </w:r>
      <w:r w:rsidR="00153895">
        <w:rPr>
          <w:rFonts w:ascii="Arial" w:hAnsi="Arial" w:cs="Arial"/>
          <w:sz w:val="18"/>
          <w:szCs w:val="18"/>
        </w:rPr>
        <w:t>p</w:t>
      </w:r>
      <w:r w:rsidRPr="007700BE">
        <w:rPr>
          <w:rFonts w:ascii="Arial" w:hAnsi="Arial" w:cs="Arial"/>
          <w:sz w:val="18"/>
          <w:szCs w:val="18"/>
        </w:rPr>
        <w:t>oio; e encaminhar o processo devidamente instruído a autoridade responsável pela adjudicação e propor a homologação</w:t>
      </w:r>
      <w:r w:rsidR="00D23443" w:rsidRPr="007700BE">
        <w:rPr>
          <w:rFonts w:ascii="Arial" w:hAnsi="Arial" w:cs="Arial"/>
          <w:sz w:val="18"/>
          <w:szCs w:val="18"/>
        </w:rPr>
        <w:t>.</w:t>
      </w:r>
    </w:p>
    <w:p w14:paraId="1FED373E" w14:textId="77777777" w:rsidR="00106306" w:rsidRPr="007700BE" w:rsidRDefault="00106306" w:rsidP="002B4A21">
      <w:pPr>
        <w:jc w:val="both"/>
        <w:rPr>
          <w:rFonts w:ascii="Arial" w:hAnsi="Arial" w:cs="Arial"/>
          <w:sz w:val="18"/>
          <w:szCs w:val="18"/>
        </w:rPr>
      </w:pPr>
    </w:p>
    <w:p w14:paraId="6E2CC690" w14:textId="77777777" w:rsidR="005448F6" w:rsidRPr="007700BE" w:rsidRDefault="005448F6" w:rsidP="005448F6">
      <w:pPr>
        <w:jc w:val="both"/>
        <w:rPr>
          <w:rFonts w:ascii="Arial" w:hAnsi="Arial" w:cs="Arial"/>
          <w:sz w:val="20"/>
        </w:rPr>
      </w:pPr>
    </w:p>
    <w:tbl>
      <w:tblPr>
        <w:tblStyle w:val="Tabelacomgrade"/>
        <w:tblW w:w="0" w:type="auto"/>
        <w:tblLook w:val="04A0" w:firstRow="1" w:lastRow="0" w:firstColumn="1" w:lastColumn="0" w:noHBand="0" w:noVBand="1"/>
      </w:tblPr>
      <w:tblGrid>
        <w:gridCol w:w="4535"/>
        <w:gridCol w:w="4536"/>
      </w:tblGrid>
      <w:tr w:rsidR="00367291" w:rsidRPr="007700BE" w14:paraId="7C3BF809" w14:textId="77777777" w:rsidTr="00367291">
        <w:tc>
          <w:tcPr>
            <w:tcW w:w="4535" w:type="dxa"/>
          </w:tcPr>
          <w:p w14:paraId="199A8538" w14:textId="48593953" w:rsidR="00367291" w:rsidRPr="007700BE" w:rsidRDefault="00367291" w:rsidP="00367291">
            <w:pPr>
              <w:jc w:val="both"/>
              <w:rPr>
                <w:rFonts w:ascii="Arial" w:hAnsi="Arial" w:cs="Arial"/>
                <w:b/>
                <w:bCs/>
                <w:sz w:val="20"/>
              </w:rPr>
            </w:pPr>
            <w:r w:rsidRPr="007700BE">
              <w:rPr>
                <w:rFonts w:ascii="Arial" w:hAnsi="Arial" w:cs="Arial"/>
                <w:b/>
                <w:bCs/>
                <w:sz w:val="20"/>
              </w:rPr>
              <w:t>DATA E HORA DE INÍCIO DAS PROPOSTAS:</w:t>
            </w:r>
          </w:p>
        </w:tc>
        <w:tc>
          <w:tcPr>
            <w:tcW w:w="4536" w:type="dxa"/>
            <w:vAlign w:val="center"/>
          </w:tcPr>
          <w:p w14:paraId="57F5654C" w14:textId="54FDBF6B" w:rsidR="00367291" w:rsidRPr="00367291" w:rsidRDefault="00367291" w:rsidP="004F7E94">
            <w:pPr>
              <w:jc w:val="center"/>
              <w:rPr>
                <w:rFonts w:ascii="Arial" w:hAnsi="Arial" w:cs="Arial"/>
                <w:b/>
                <w:bCs/>
                <w:sz w:val="20"/>
              </w:rPr>
            </w:pPr>
            <w:r w:rsidRPr="00367291">
              <w:rPr>
                <w:rFonts w:ascii="Arial" w:hAnsi="Arial" w:cs="Arial"/>
                <w:b/>
                <w:bCs/>
                <w:sz w:val="20"/>
              </w:rPr>
              <w:t>2</w:t>
            </w:r>
            <w:r w:rsidR="004F7E94">
              <w:rPr>
                <w:rFonts w:ascii="Arial" w:hAnsi="Arial" w:cs="Arial"/>
                <w:b/>
                <w:bCs/>
                <w:sz w:val="20"/>
              </w:rPr>
              <w:t>8</w:t>
            </w:r>
            <w:bookmarkStart w:id="0" w:name="_GoBack"/>
            <w:bookmarkEnd w:id="0"/>
            <w:r w:rsidRPr="00367291">
              <w:rPr>
                <w:rFonts w:ascii="Arial" w:hAnsi="Arial" w:cs="Arial"/>
                <w:b/>
                <w:bCs/>
                <w:sz w:val="20"/>
              </w:rPr>
              <w:t>/11/2022 ÀS 14:20</w:t>
            </w:r>
          </w:p>
        </w:tc>
      </w:tr>
      <w:tr w:rsidR="00367291" w:rsidRPr="007700BE" w14:paraId="2899958B" w14:textId="77777777" w:rsidTr="00367291">
        <w:tc>
          <w:tcPr>
            <w:tcW w:w="4535" w:type="dxa"/>
          </w:tcPr>
          <w:p w14:paraId="23A772E6" w14:textId="3425C8C1" w:rsidR="00367291" w:rsidRPr="007700BE" w:rsidRDefault="00367291" w:rsidP="00367291">
            <w:pPr>
              <w:jc w:val="both"/>
              <w:rPr>
                <w:rFonts w:ascii="Arial" w:hAnsi="Arial" w:cs="Arial"/>
                <w:b/>
                <w:bCs/>
                <w:sz w:val="20"/>
              </w:rPr>
            </w:pPr>
            <w:r w:rsidRPr="007700BE">
              <w:rPr>
                <w:rFonts w:ascii="Arial" w:hAnsi="Arial" w:cs="Arial"/>
                <w:b/>
                <w:bCs/>
                <w:sz w:val="20"/>
              </w:rPr>
              <w:t>DATA E HORA LIMITE PARA IMPUGNAÇÃO:</w:t>
            </w:r>
          </w:p>
        </w:tc>
        <w:tc>
          <w:tcPr>
            <w:tcW w:w="4536" w:type="dxa"/>
            <w:vAlign w:val="center"/>
          </w:tcPr>
          <w:p w14:paraId="69EF9E52" w14:textId="224DDDB7" w:rsidR="00367291" w:rsidRPr="00367291" w:rsidRDefault="00367291" w:rsidP="00367291">
            <w:pPr>
              <w:jc w:val="center"/>
              <w:rPr>
                <w:rFonts w:ascii="Arial" w:hAnsi="Arial" w:cs="Arial"/>
                <w:b/>
                <w:bCs/>
                <w:sz w:val="20"/>
              </w:rPr>
            </w:pPr>
            <w:r w:rsidRPr="00367291">
              <w:rPr>
                <w:rFonts w:ascii="Arial" w:hAnsi="Arial" w:cs="Arial"/>
                <w:b/>
                <w:bCs/>
                <w:sz w:val="20"/>
              </w:rPr>
              <w:t>08/12/2022 ÀS 14:20</w:t>
            </w:r>
          </w:p>
        </w:tc>
      </w:tr>
      <w:tr w:rsidR="00367291" w:rsidRPr="007700BE" w14:paraId="43B022E1" w14:textId="77777777" w:rsidTr="00367291">
        <w:tc>
          <w:tcPr>
            <w:tcW w:w="4535" w:type="dxa"/>
          </w:tcPr>
          <w:p w14:paraId="1AE5CC15" w14:textId="56397150" w:rsidR="00367291" w:rsidRPr="007700BE" w:rsidRDefault="00367291" w:rsidP="00367291">
            <w:pPr>
              <w:jc w:val="both"/>
              <w:rPr>
                <w:rFonts w:ascii="Arial" w:hAnsi="Arial" w:cs="Arial"/>
                <w:b/>
                <w:bCs/>
                <w:sz w:val="20"/>
              </w:rPr>
            </w:pPr>
            <w:r w:rsidRPr="007700BE">
              <w:rPr>
                <w:rFonts w:ascii="Arial" w:hAnsi="Arial" w:cs="Arial"/>
                <w:b/>
                <w:bCs/>
                <w:sz w:val="20"/>
              </w:rPr>
              <w:t>DATA E HORA LIMITE PARA PEDIDO DE ESCLARECIMENTOS</w:t>
            </w:r>
          </w:p>
        </w:tc>
        <w:tc>
          <w:tcPr>
            <w:tcW w:w="4536" w:type="dxa"/>
            <w:vAlign w:val="center"/>
          </w:tcPr>
          <w:p w14:paraId="7CD2F28E" w14:textId="3C25EB1E" w:rsidR="00367291" w:rsidRPr="00B61899" w:rsidRDefault="00367291" w:rsidP="00367291">
            <w:pPr>
              <w:jc w:val="center"/>
              <w:rPr>
                <w:rFonts w:ascii="Arial" w:hAnsi="Arial" w:cs="Arial"/>
                <w:b/>
                <w:bCs/>
                <w:sz w:val="20"/>
              </w:rPr>
            </w:pPr>
            <w:r w:rsidRPr="00367291">
              <w:rPr>
                <w:rFonts w:ascii="Arial" w:hAnsi="Arial" w:cs="Arial"/>
                <w:b/>
                <w:bCs/>
                <w:sz w:val="20"/>
              </w:rPr>
              <w:t>08/12/2022 ÀS 14:20</w:t>
            </w:r>
          </w:p>
        </w:tc>
      </w:tr>
      <w:tr w:rsidR="00367291" w:rsidRPr="007700BE" w14:paraId="1CCB83FD" w14:textId="77777777" w:rsidTr="00367291">
        <w:tc>
          <w:tcPr>
            <w:tcW w:w="4535" w:type="dxa"/>
          </w:tcPr>
          <w:p w14:paraId="270AC299" w14:textId="30B58DC2" w:rsidR="00367291" w:rsidRPr="007700BE" w:rsidRDefault="00367291" w:rsidP="00367291">
            <w:pPr>
              <w:jc w:val="both"/>
              <w:rPr>
                <w:rFonts w:ascii="Arial" w:hAnsi="Arial" w:cs="Arial"/>
                <w:b/>
                <w:bCs/>
                <w:sz w:val="20"/>
              </w:rPr>
            </w:pPr>
            <w:r w:rsidRPr="007700BE">
              <w:rPr>
                <w:rFonts w:ascii="Arial" w:hAnsi="Arial" w:cs="Arial"/>
                <w:b/>
                <w:bCs/>
                <w:sz w:val="20"/>
              </w:rPr>
              <w:t>DATA E HORA FINAL DAS PROPOSTAS:</w:t>
            </w:r>
          </w:p>
        </w:tc>
        <w:tc>
          <w:tcPr>
            <w:tcW w:w="4536" w:type="dxa"/>
            <w:vAlign w:val="center"/>
          </w:tcPr>
          <w:p w14:paraId="62D83DE6" w14:textId="0D2A291C" w:rsidR="00367291" w:rsidRPr="00367291" w:rsidRDefault="00367291" w:rsidP="00367291">
            <w:pPr>
              <w:jc w:val="center"/>
              <w:rPr>
                <w:rFonts w:ascii="Arial" w:hAnsi="Arial" w:cs="Arial"/>
                <w:b/>
                <w:bCs/>
                <w:sz w:val="20"/>
              </w:rPr>
            </w:pPr>
            <w:r w:rsidRPr="00367291">
              <w:rPr>
                <w:rFonts w:ascii="Arial" w:hAnsi="Arial" w:cs="Arial"/>
                <w:b/>
                <w:bCs/>
                <w:sz w:val="20"/>
              </w:rPr>
              <w:t>13/12/2022 ÀS 14:20</w:t>
            </w:r>
          </w:p>
        </w:tc>
      </w:tr>
      <w:tr w:rsidR="00367291" w:rsidRPr="007700BE" w14:paraId="212CA187" w14:textId="77777777" w:rsidTr="00367291">
        <w:tc>
          <w:tcPr>
            <w:tcW w:w="4535" w:type="dxa"/>
          </w:tcPr>
          <w:p w14:paraId="469335CF" w14:textId="095D69EA" w:rsidR="00367291" w:rsidRPr="007700BE" w:rsidRDefault="00367291" w:rsidP="00367291">
            <w:pPr>
              <w:jc w:val="both"/>
              <w:rPr>
                <w:rFonts w:ascii="Arial" w:hAnsi="Arial" w:cs="Arial"/>
                <w:b/>
                <w:bCs/>
                <w:sz w:val="20"/>
              </w:rPr>
            </w:pPr>
            <w:r w:rsidRPr="007700BE">
              <w:rPr>
                <w:rFonts w:ascii="Arial" w:hAnsi="Arial" w:cs="Arial"/>
                <w:b/>
                <w:bCs/>
                <w:sz w:val="20"/>
              </w:rPr>
              <w:t>DATA DE ABERTURA DAS PROPOSTAS – SESSÃO PÚBLICA:</w:t>
            </w:r>
          </w:p>
        </w:tc>
        <w:tc>
          <w:tcPr>
            <w:tcW w:w="4536" w:type="dxa"/>
            <w:vAlign w:val="center"/>
          </w:tcPr>
          <w:p w14:paraId="1884292F" w14:textId="7DD748CB" w:rsidR="00367291" w:rsidRPr="00367291" w:rsidRDefault="00367291" w:rsidP="00367291">
            <w:pPr>
              <w:jc w:val="center"/>
              <w:rPr>
                <w:rFonts w:ascii="Arial" w:hAnsi="Arial" w:cs="Arial"/>
                <w:b/>
                <w:bCs/>
                <w:sz w:val="20"/>
              </w:rPr>
            </w:pPr>
            <w:r w:rsidRPr="00367291">
              <w:rPr>
                <w:rFonts w:ascii="Arial" w:hAnsi="Arial" w:cs="Arial"/>
                <w:b/>
                <w:bCs/>
                <w:sz w:val="20"/>
              </w:rPr>
              <w:t>13/12/2022 ÀS 14:21</w:t>
            </w:r>
          </w:p>
        </w:tc>
      </w:tr>
      <w:tr w:rsidR="00AB1397" w:rsidRPr="007700BE" w14:paraId="6BFD1FE1" w14:textId="77777777" w:rsidTr="00C40FD4">
        <w:tc>
          <w:tcPr>
            <w:tcW w:w="4535" w:type="dxa"/>
          </w:tcPr>
          <w:p w14:paraId="483D8D63" w14:textId="6175E658" w:rsidR="003C0107" w:rsidRPr="007700BE" w:rsidRDefault="003C0107" w:rsidP="002B4A21">
            <w:pPr>
              <w:jc w:val="both"/>
              <w:rPr>
                <w:rFonts w:ascii="Arial" w:hAnsi="Arial" w:cs="Arial"/>
                <w:b/>
                <w:bCs/>
                <w:sz w:val="20"/>
              </w:rPr>
            </w:pPr>
            <w:r w:rsidRPr="007700BE">
              <w:rPr>
                <w:rFonts w:ascii="Arial" w:hAnsi="Arial" w:cs="Arial"/>
                <w:b/>
                <w:bCs/>
                <w:sz w:val="20"/>
              </w:rPr>
              <w:t>LOCAL:</w:t>
            </w:r>
          </w:p>
        </w:tc>
        <w:tc>
          <w:tcPr>
            <w:tcW w:w="4536" w:type="dxa"/>
            <w:vAlign w:val="center"/>
          </w:tcPr>
          <w:tbl>
            <w:tblPr>
              <w:tblW w:w="0" w:type="auto"/>
              <w:tblBorders>
                <w:top w:val="nil"/>
                <w:left w:val="nil"/>
                <w:bottom w:val="nil"/>
                <w:right w:val="nil"/>
              </w:tblBorders>
              <w:tblLook w:val="0000" w:firstRow="0" w:lastRow="0" w:firstColumn="0" w:lastColumn="0" w:noHBand="0" w:noVBand="0"/>
            </w:tblPr>
            <w:tblGrid>
              <w:gridCol w:w="3934"/>
            </w:tblGrid>
            <w:tr w:rsidR="00AB1397" w:rsidRPr="007700BE" w14:paraId="6785ED7F" w14:textId="77777777">
              <w:trPr>
                <w:trHeight w:val="103"/>
              </w:trPr>
              <w:tc>
                <w:tcPr>
                  <w:tcW w:w="0" w:type="auto"/>
                </w:tcPr>
                <w:p w14:paraId="7F291E8C" w14:textId="28936483" w:rsidR="003C0107" w:rsidRPr="007700BE" w:rsidRDefault="003C0107" w:rsidP="00C40FD4">
                  <w:pPr>
                    <w:pStyle w:val="Default"/>
                    <w:jc w:val="center"/>
                    <w:rPr>
                      <w:color w:val="auto"/>
                      <w:sz w:val="22"/>
                      <w:szCs w:val="22"/>
                    </w:rPr>
                  </w:pPr>
                  <w:r w:rsidRPr="007700BE">
                    <w:rPr>
                      <w:color w:val="auto"/>
                      <w:sz w:val="22"/>
                      <w:szCs w:val="22"/>
                    </w:rPr>
                    <w:t>www.portaldecompraspublicas.com.br</w:t>
                  </w:r>
                </w:p>
              </w:tc>
            </w:tr>
          </w:tbl>
          <w:p w14:paraId="7C65E488" w14:textId="77777777" w:rsidR="003C0107" w:rsidRPr="007700BE" w:rsidRDefault="003C0107" w:rsidP="00C40FD4">
            <w:pPr>
              <w:jc w:val="center"/>
              <w:rPr>
                <w:rFonts w:ascii="Arial" w:hAnsi="Arial" w:cs="Arial"/>
                <w:sz w:val="20"/>
              </w:rPr>
            </w:pPr>
          </w:p>
        </w:tc>
      </w:tr>
      <w:tr w:rsidR="003C0107" w:rsidRPr="007700BE" w14:paraId="756B969A" w14:textId="77777777" w:rsidTr="00C40FD4">
        <w:tc>
          <w:tcPr>
            <w:tcW w:w="4535" w:type="dxa"/>
          </w:tcPr>
          <w:p w14:paraId="68BCD8EC" w14:textId="46D8D89A" w:rsidR="003C0107" w:rsidRPr="007700BE" w:rsidRDefault="003C0107" w:rsidP="002B4A21">
            <w:pPr>
              <w:jc w:val="both"/>
              <w:rPr>
                <w:rFonts w:ascii="Arial" w:hAnsi="Arial" w:cs="Arial"/>
                <w:b/>
                <w:bCs/>
                <w:sz w:val="20"/>
              </w:rPr>
            </w:pPr>
            <w:r w:rsidRPr="007700BE">
              <w:rPr>
                <w:rFonts w:ascii="Arial" w:hAnsi="Arial" w:cs="Arial"/>
                <w:b/>
                <w:bCs/>
                <w:sz w:val="20"/>
              </w:rPr>
              <w:t>MODO DE DISPUTA:</w:t>
            </w:r>
          </w:p>
        </w:tc>
        <w:tc>
          <w:tcPr>
            <w:tcW w:w="4536" w:type="dxa"/>
            <w:vAlign w:val="center"/>
          </w:tcPr>
          <w:p w14:paraId="2FDABC03" w14:textId="0348A88C" w:rsidR="003C0107" w:rsidRPr="007700BE" w:rsidRDefault="003C0107" w:rsidP="00C40FD4">
            <w:pPr>
              <w:jc w:val="center"/>
              <w:rPr>
                <w:rFonts w:ascii="Arial" w:hAnsi="Arial" w:cs="Arial"/>
                <w:sz w:val="20"/>
              </w:rPr>
            </w:pPr>
            <w:r w:rsidRPr="007700BE">
              <w:rPr>
                <w:rFonts w:ascii="Arial" w:hAnsi="Arial" w:cs="Arial"/>
                <w:sz w:val="20"/>
              </w:rPr>
              <w:t>ABERTO</w:t>
            </w:r>
          </w:p>
        </w:tc>
      </w:tr>
    </w:tbl>
    <w:p w14:paraId="7355E0F3" w14:textId="5000D3FB" w:rsidR="005448F6" w:rsidRPr="007700BE" w:rsidRDefault="005448F6" w:rsidP="002B4A21">
      <w:pPr>
        <w:jc w:val="both"/>
        <w:rPr>
          <w:rFonts w:ascii="Arial" w:hAnsi="Arial" w:cs="Arial"/>
          <w:sz w:val="20"/>
        </w:rPr>
      </w:pPr>
    </w:p>
    <w:p w14:paraId="30989986" w14:textId="77777777" w:rsidR="001C326C" w:rsidRPr="007700BE" w:rsidRDefault="001C326C" w:rsidP="008254DA">
      <w:pPr>
        <w:pStyle w:val="PargrafodaLista"/>
        <w:numPr>
          <w:ilvl w:val="0"/>
          <w:numId w:val="1"/>
        </w:numPr>
        <w:spacing w:before="240" w:after="240"/>
        <w:contextualSpacing w:val="0"/>
        <w:jc w:val="both"/>
        <w:rPr>
          <w:rFonts w:ascii="Arial" w:hAnsi="Arial" w:cs="Arial"/>
          <w:b/>
          <w:sz w:val="18"/>
          <w:szCs w:val="18"/>
          <w:u w:val="single"/>
        </w:rPr>
      </w:pPr>
      <w:r w:rsidRPr="007700BE">
        <w:rPr>
          <w:rFonts w:ascii="Arial" w:hAnsi="Arial" w:cs="Arial"/>
          <w:b/>
          <w:sz w:val="18"/>
          <w:szCs w:val="18"/>
          <w:u w:val="single"/>
        </w:rPr>
        <w:t>DO OBJETO</w:t>
      </w:r>
    </w:p>
    <w:p w14:paraId="4F82AC55" w14:textId="1C10D1E9" w:rsidR="00367291" w:rsidRPr="00367291" w:rsidRDefault="002B4A21" w:rsidP="00367291">
      <w:pPr>
        <w:numPr>
          <w:ilvl w:val="1"/>
          <w:numId w:val="1"/>
        </w:numPr>
        <w:spacing w:before="240" w:after="240"/>
        <w:jc w:val="both"/>
        <w:rPr>
          <w:rFonts w:ascii="Arial" w:hAnsi="Arial" w:cs="Arial"/>
          <w:sz w:val="18"/>
          <w:szCs w:val="18"/>
        </w:rPr>
      </w:pPr>
      <w:r w:rsidRPr="007700BE">
        <w:rPr>
          <w:rFonts w:ascii="Arial" w:hAnsi="Arial" w:cs="Arial"/>
          <w:sz w:val="18"/>
          <w:szCs w:val="18"/>
        </w:rPr>
        <w:t xml:space="preserve">O </w:t>
      </w:r>
      <w:r w:rsidR="00367291" w:rsidRPr="00367291">
        <w:rPr>
          <w:rFonts w:ascii="Arial" w:hAnsi="Arial" w:cs="Arial"/>
          <w:sz w:val="18"/>
          <w:szCs w:val="18"/>
        </w:rPr>
        <w:t xml:space="preserve">objeto desta licitação é a </w:t>
      </w:r>
      <w:r w:rsidR="00367291">
        <w:rPr>
          <w:rFonts w:ascii="Arial" w:hAnsi="Arial" w:cs="Arial"/>
          <w:sz w:val="18"/>
          <w:szCs w:val="18"/>
        </w:rPr>
        <w:t>s</w:t>
      </w:r>
      <w:r w:rsidR="00367291" w:rsidRPr="00367291">
        <w:rPr>
          <w:rFonts w:ascii="Arial" w:hAnsi="Arial" w:cs="Arial"/>
          <w:sz w:val="18"/>
          <w:szCs w:val="18"/>
        </w:rPr>
        <w:t>eleção de proposta mais vantajosa para REGISTRO DE PREÇOS objetivando eventual e futura contratação de pessoa (s) jurídica (s) para fornecimento de equipamentos destinados para uso dos Agentes Comunitários de Saúde e dos Agentes de Combate de Endemias, conforme Portaria MS Nº 3.241, de 07 de dezembro de 2020, através do Fundo Municipal de Saúde do Município d</w:t>
      </w:r>
      <w:r w:rsidR="00367291">
        <w:rPr>
          <w:rFonts w:ascii="Arial" w:hAnsi="Arial" w:cs="Arial"/>
          <w:sz w:val="18"/>
          <w:szCs w:val="18"/>
        </w:rPr>
        <w:t>e Lagoa Grande do Maranhão (MA)</w:t>
      </w:r>
      <w:r w:rsidR="00367291" w:rsidRPr="00367291">
        <w:rPr>
          <w:rFonts w:ascii="Arial" w:hAnsi="Arial" w:cs="Arial"/>
          <w:sz w:val="18"/>
          <w:szCs w:val="18"/>
        </w:rPr>
        <w:t>, conforme especificações e quantidades estabelecidas no Termo de Referência e neste Edital e seus Anexos.</w:t>
      </w:r>
    </w:p>
    <w:p w14:paraId="631A09F3" w14:textId="77777777" w:rsidR="00367291" w:rsidRPr="00367291" w:rsidRDefault="00367291" w:rsidP="00367291">
      <w:pPr>
        <w:numPr>
          <w:ilvl w:val="1"/>
          <w:numId w:val="1"/>
        </w:numPr>
        <w:spacing w:before="240" w:after="240"/>
        <w:jc w:val="both"/>
        <w:rPr>
          <w:rFonts w:ascii="Arial" w:hAnsi="Arial" w:cs="Arial"/>
          <w:sz w:val="18"/>
          <w:szCs w:val="18"/>
        </w:rPr>
      </w:pPr>
      <w:r w:rsidRPr="00367291">
        <w:rPr>
          <w:rFonts w:ascii="Arial" w:hAnsi="Arial" w:cs="Arial"/>
          <w:sz w:val="18"/>
          <w:szCs w:val="18"/>
        </w:rPr>
        <w:t>A licitação será dividida em itens, conforme tabela constante do Termo de Referência, facultando-se ao licitante a participação em quantos itens forem de seu interesse.</w:t>
      </w:r>
    </w:p>
    <w:p w14:paraId="78FC9DA5" w14:textId="77777777" w:rsidR="00367291" w:rsidRPr="00367291" w:rsidRDefault="00367291" w:rsidP="00367291">
      <w:pPr>
        <w:numPr>
          <w:ilvl w:val="1"/>
          <w:numId w:val="1"/>
        </w:numPr>
        <w:spacing w:before="240" w:after="240"/>
        <w:jc w:val="both"/>
        <w:rPr>
          <w:rFonts w:ascii="Arial" w:hAnsi="Arial" w:cs="Arial"/>
          <w:sz w:val="18"/>
          <w:szCs w:val="18"/>
        </w:rPr>
      </w:pPr>
      <w:r w:rsidRPr="00367291">
        <w:rPr>
          <w:rFonts w:ascii="Arial" w:hAnsi="Arial" w:cs="Arial"/>
          <w:sz w:val="18"/>
          <w:szCs w:val="18"/>
        </w:rPr>
        <w:t>O critério de julgamento adotado será o menor preço do item, observadas as exigências contidas neste Edital e seus Anexos quanto às especificações do objeto.</w:t>
      </w:r>
    </w:p>
    <w:p w14:paraId="15521512" w14:textId="717C5091" w:rsidR="002B4A21" w:rsidRPr="007700BE" w:rsidRDefault="002B4A21" w:rsidP="00367291">
      <w:pPr>
        <w:spacing w:before="240" w:after="240"/>
        <w:ind w:left="284"/>
        <w:jc w:val="both"/>
        <w:rPr>
          <w:rFonts w:ascii="Arial" w:hAnsi="Arial" w:cs="Arial"/>
          <w:sz w:val="18"/>
          <w:szCs w:val="18"/>
        </w:rPr>
      </w:pPr>
    </w:p>
    <w:p w14:paraId="296B904A" w14:textId="0F97DE57" w:rsidR="009252CC" w:rsidRPr="007700BE" w:rsidRDefault="009252CC" w:rsidP="008254DA">
      <w:pPr>
        <w:pStyle w:val="PargrafodaLista"/>
        <w:numPr>
          <w:ilvl w:val="0"/>
          <w:numId w:val="1"/>
        </w:numPr>
        <w:spacing w:before="240" w:after="240"/>
        <w:contextualSpacing w:val="0"/>
        <w:jc w:val="both"/>
        <w:rPr>
          <w:rFonts w:ascii="Arial" w:hAnsi="Arial" w:cs="Arial"/>
          <w:b/>
          <w:bCs/>
          <w:sz w:val="18"/>
          <w:szCs w:val="18"/>
          <w:u w:val="single"/>
        </w:rPr>
      </w:pPr>
      <w:r w:rsidRPr="007700BE">
        <w:rPr>
          <w:rFonts w:ascii="Arial" w:hAnsi="Arial" w:cs="Arial"/>
          <w:b/>
          <w:bCs/>
          <w:sz w:val="18"/>
          <w:szCs w:val="18"/>
          <w:u w:val="single"/>
        </w:rPr>
        <w:lastRenderedPageBreak/>
        <w:t>DO REGISTRO DE PREÇOS</w:t>
      </w:r>
    </w:p>
    <w:p w14:paraId="61693EA4" w14:textId="4A96AEF1" w:rsidR="009252CC" w:rsidRPr="007700BE" w:rsidRDefault="009252CC" w:rsidP="008254DA">
      <w:pPr>
        <w:numPr>
          <w:ilvl w:val="1"/>
          <w:numId w:val="1"/>
        </w:numPr>
        <w:spacing w:before="240" w:after="240"/>
        <w:jc w:val="both"/>
        <w:rPr>
          <w:rFonts w:ascii="Arial" w:hAnsi="Arial" w:cs="Arial"/>
          <w:iCs/>
          <w:sz w:val="18"/>
          <w:szCs w:val="18"/>
        </w:rPr>
      </w:pPr>
      <w:r w:rsidRPr="007700BE">
        <w:rPr>
          <w:rFonts w:ascii="Arial" w:hAnsi="Arial" w:cs="Arial"/>
          <w:iCs/>
          <w:sz w:val="18"/>
          <w:szCs w:val="18"/>
        </w:rPr>
        <w:t>As regras referentes aos órgãos gerenciador e participantes, bem como a eventuais adesões são as que constam da minuta de Ata de Registro de Preços.</w:t>
      </w:r>
    </w:p>
    <w:p w14:paraId="62D72406" w14:textId="587C7FBB" w:rsidR="009252CC" w:rsidRPr="007700BE" w:rsidRDefault="009252CC" w:rsidP="008254DA">
      <w:pPr>
        <w:pStyle w:val="PargrafodaLista"/>
        <w:numPr>
          <w:ilvl w:val="0"/>
          <w:numId w:val="1"/>
        </w:numPr>
        <w:spacing w:before="240" w:after="240"/>
        <w:contextualSpacing w:val="0"/>
        <w:jc w:val="both"/>
        <w:rPr>
          <w:rFonts w:ascii="Arial" w:hAnsi="Arial" w:cs="Arial"/>
          <w:b/>
          <w:bCs/>
          <w:sz w:val="18"/>
          <w:szCs w:val="18"/>
          <w:u w:val="single"/>
        </w:rPr>
      </w:pPr>
      <w:r w:rsidRPr="007700BE">
        <w:rPr>
          <w:rFonts w:ascii="Arial" w:hAnsi="Arial" w:cs="Arial"/>
          <w:sz w:val="18"/>
          <w:szCs w:val="18"/>
        </w:rPr>
        <w:t>.</w:t>
      </w:r>
      <w:r w:rsidRPr="007700BE">
        <w:rPr>
          <w:rFonts w:ascii="Arial" w:hAnsi="Arial" w:cs="Arial"/>
          <w:b/>
          <w:bCs/>
          <w:sz w:val="18"/>
          <w:szCs w:val="18"/>
          <w:u w:val="single"/>
        </w:rPr>
        <w:t>DO CREDENCIAMENTO</w:t>
      </w:r>
    </w:p>
    <w:p w14:paraId="4FD777BF" w14:textId="7D07DEDA" w:rsidR="009252CC" w:rsidRPr="007700BE" w:rsidRDefault="009252CC" w:rsidP="008254DA">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bCs/>
          <w:iCs/>
          <w:sz w:val="18"/>
          <w:szCs w:val="18"/>
        </w:rPr>
        <w:t xml:space="preserve">O Credenciamento é o nível básico do registro cadastral no </w:t>
      </w:r>
      <w:r w:rsidR="007C2479" w:rsidRPr="007700BE">
        <w:rPr>
          <w:rFonts w:ascii="Arial" w:hAnsi="Arial" w:cs="Arial"/>
          <w:b/>
          <w:bCs/>
          <w:sz w:val="18"/>
          <w:szCs w:val="18"/>
        </w:rPr>
        <w:t xml:space="preserve">PORTAL DE COMPRAS PÚBLICAS </w:t>
      </w:r>
      <w:r w:rsidR="007C2479" w:rsidRPr="007700BE">
        <w:rPr>
          <w:rFonts w:ascii="Arial" w:hAnsi="Arial" w:cs="Arial"/>
          <w:sz w:val="18"/>
          <w:szCs w:val="18"/>
        </w:rPr>
        <w:t>que permite a participação dos interessados na modalidade LICITATÓRIA PREGÃO, em sua FORMA ELETRÔNICA</w:t>
      </w:r>
      <w:r w:rsidRPr="007700BE">
        <w:rPr>
          <w:rFonts w:ascii="Arial" w:hAnsi="Arial" w:cs="Arial"/>
          <w:bCs/>
          <w:iCs/>
          <w:sz w:val="18"/>
          <w:szCs w:val="18"/>
        </w:rPr>
        <w:t>.</w:t>
      </w:r>
    </w:p>
    <w:p w14:paraId="58561E08" w14:textId="78978D7D" w:rsidR="00A26B11" w:rsidRPr="007700BE" w:rsidRDefault="00A26B11" w:rsidP="008254DA">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 xml:space="preserve">O cadastro deverá ser feito no Portal de Compras </w:t>
      </w:r>
      <w:r w:rsidR="007C2479" w:rsidRPr="007700BE">
        <w:rPr>
          <w:rFonts w:ascii="Arial" w:hAnsi="Arial" w:cs="Arial"/>
          <w:sz w:val="18"/>
          <w:szCs w:val="18"/>
        </w:rPr>
        <w:t>Públicas</w:t>
      </w:r>
      <w:r w:rsidRPr="007700BE">
        <w:rPr>
          <w:rFonts w:ascii="Arial" w:hAnsi="Arial" w:cs="Arial"/>
          <w:sz w:val="18"/>
          <w:szCs w:val="18"/>
        </w:rPr>
        <w:t xml:space="preserve">, no sítio </w:t>
      </w:r>
      <w:hyperlink r:id="rId10" w:history="1">
        <w:r w:rsidR="007C2479" w:rsidRPr="007700BE">
          <w:rPr>
            <w:rStyle w:val="Hyperlink"/>
            <w:rFonts w:ascii="Arial" w:hAnsi="Arial" w:cs="Arial"/>
            <w:color w:val="auto"/>
            <w:sz w:val="18"/>
            <w:szCs w:val="18"/>
          </w:rPr>
          <w:t>www.portaldecompraspublicas.com.br</w:t>
        </w:r>
      </w:hyperlink>
      <w:r w:rsidR="007C2479" w:rsidRPr="007700BE">
        <w:rPr>
          <w:rStyle w:val="Hyperlink"/>
          <w:rFonts w:ascii="Arial" w:hAnsi="Arial" w:cs="Arial"/>
          <w:color w:val="auto"/>
          <w:sz w:val="18"/>
          <w:szCs w:val="18"/>
        </w:rPr>
        <w:t>;</w:t>
      </w:r>
    </w:p>
    <w:p w14:paraId="7ACB0998" w14:textId="77777777" w:rsidR="00A26B11" w:rsidRPr="007700BE" w:rsidRDefault="00A26B11" w:rsidP="008254DA">
      <w:pPr>
        <w:numPr>
          <w:ilvl w:val="1"/>
          <w:numId w:val="1"/>
        </w:numPr>
        <w:spacing w:before="240" w:after="240"/>
        <w:ind w:left="425"/>
        <w:jc w:val="both"/>
        <w:rPr>
          <w:rFonts w:ascii="Arial" w:hAnsi="Arial" w:cs="Arial"/>
          <w:sz w:val="18"/>
          <w:szCs w:val="18"/>
        </w:rPr>
      </w:pPr>
      <w:r w:rsidRPr="007700BE">
        <w:rPr>
          <w:rFonts w:ascii="Arial" w:hAnsi="Arial" w:cs="Arial"/>
          <w:sz w:val="18"/>
          <w:szCs w:val="18"/>
        </w:rPr>
        <w:t>O credenciamento junto ao provedor do sistema implica a responsabilidade do licitante ou de seu representante legal e a presunção de sua capacidade técnica para realização das transações inerentes a este Pregão.</w:t>
      </w:r>
    </w:p>
    <w:p w14:paraId="52AAE200" w14:textId="77777777" w:rsidR="00A26B11" w:rsidRPr="007700BE" w:rsidRDefault="00A26B11" w:rsidP="008254DA">
      <w:pPr>
        <w:numPr>
          <w:ilvl w:val="1"/>
          <w:numId w:val="1"/>
        </w:numPr>
        <w:spacing w:before="240" w:after="240"/>
        <w:ind w:left="425"/>
        <w:jc w:val="both"/>
        <w:rPr>
          <w:rFonts w:ascii="Arial" w:hAnsi="Arial" w:cs="Arial"/>
          <w:sz w:val="18"/>
          <w:szCs w:val="18"/>
        </w:rPr>
      </w:pPr>
      <w:r w:rsidRPr="007700BE">
        <w:rPr>
          <w:rFonts w:ascii="Arial" w:hAnsi="Arial" w:cs="Arial"/>
          <w:sz w:val="18"/>
          <w:szCs w:val="18"/>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0ACF8F0" w14:textId="392246BC" w:rsidR="00A26B11" w:rsidRPr="007700BE" w:rsidRDefault="00A26B11" w:rsidP="008254DA">
      <w:pPr>
        <w:numPr>
          <w:ilvl w:val="1"/>
          <w:numId w:val="1"/>
        </w:numPr>
        <w:spacing w:before="240" w:after="240"/>
        <w:ind w:left="425"/>
        <w:jc w:val="both"/>
        <w:rPr>
          <w:rFonts w:ascii="Arial" w:hAnsi="Arial" w:cs="Arial"/>
          <w:sz w:val="18"/>
          <w:szCs w:val="18"/>
        </w:rPr>
      </w:pPr>
      <w:r w:rsidRPr="007700BE">
        <w:rPr>
          <w:rFonts w:ascii="Arial" w:hAnsi="Arial" w:cs="Arial"/>
          <w:sz w:val="18"/>
          <w:szCs w:val="18"/>
        </w:rPr>
        <w:t xml:space="preserve">É de responsabilidade do cadastrado conferir a exatidão dos seus dados cadastrais no </w:t>
      </w:r>
      <w:r w:rsidR="007C2479" w:rsidRPr="007700BE">
        <w:rPr>
          <w:rFonts w:ascii="Arial" w:hAnsi="Arial" w:cs="Arial"/>
          <w:b/>
          <w:bCs/>
          <w:sz w:val="18"/>
          <w:szCs w:val="18"/>
        </w:rPr>
        <w:t>PORTAL DE COMPRAS PÚBLICAS</w:t>
      </w:r>
      <w:r w:rsidRPr="007700BE">
        <w:rPr>
          <w:rFonts w:ascii="Arial" w:hAnsi="Arial" w:cs="Arial"/>
          <w:sz w:val="18"/>
          <w:szCs w:val="18"/>
        </w:rPr>
        <w:t xml:space="preserve"> e mantê-los atualizados junto aos órgãos responsáveis pela informação, devendo proceder, imediatamente, à correção ou à alteração dos registros tão logo identifique incorreção ou aqueles se tornem desatualizados.</w:t>
      </w:r>
    </w:p>
    <w:p w14:paraId="06D6C7FD" w14:textId="77777777" w:rsidR="00A26B11" w:rsidRPr="007700BE" w:rsidRDefault="00A26B11" w:rsidP="008254DA">
      <w:pPr>
        <w:numPr>
          <w:ilvl w:val="2"/>
          <w:numId w:val="1"/>
        </w:numPr>
        <w:spacing w:before="240" w:after="240"/>
        <w:jc w:val="both"/>
        <w:rPr>
          <w:rFonts w:ascii="Arial" w:hAnsi="Arial" w:cs="Arial"/>
          <w:sz w:val="18"/>
          <w:szCs w:val="18"/>
        </w:rPr>
      </w:pPr>
      <w:r w:rsidRPr="007700BE">
        <w:rPr>
          <w:rFonts w:ascii="Arial" w:hAnsi="Arial" w:cs="Arial"/>
          <w:sz w:val="18"/>
          <w:szCs w:val="18"/>
        </w:rPr>
        <w:t>A não observância do disposto no subitem anterior poderá ensejar desclassificação no momento da habilitação</w:t>
      </w:r>
    </w:p>
    <w:p w14:paraId="2035ADD8" w14:textId="2CCB4782" w:rsidR="001C326C" w:rsidRPr="007700BE" w:rsidRDefault="001C326C" w:rsidP="008254DA">
      <w:pPr>
        <w:pStyle w:val="PargrafodaLista"/>
        <w:numPr>
          <w:ilvl w:val="0"/>
          <w:numId w:val="1"/>
        </w:numPr>
        <w:spacing w:before="240" w:after="240"/>
        <w:contextualSpacing w:val="0"/>
        <w:jc w:val="both"/>
        <w:rPr>
          <w:rFonts w:ascii="Arial" w:hAnsi="Arial" w:cs="Arial"/>
          <w:b/>
          <w:sz w:val="18"/>
          <w:szCs w:val="18"/>
          <w:u w:val="single"/>
        </w:rPr>
      </w:pPr>
      <w:r w:rsidRPr="007700BE">
        <w:rPr>
          <w:rFonts w:ascii="Arial" w:hAnsi="Arial" w:cs="Arial"/>
          <w:b/>
          <w:sz w:val="18"/>
          <w:szCs w:val="18"/>
          <w:u w:val="single"/>
        </w:rPr>
        <w:t>DA PARTICIPAÇÃO</w:t>
      </w:r>
      <w:r w:rsidR="00A26B11" w:rsidRPr="007700BE">
        <w:rPr>
          <w:rFonts w:ascii="Arial" w:hAnsi="Arial" w:cs="Arial"/>
          <w:b/>
          <w:sz w:val="18"/>
          <w:szCs w:val="18"/>
          <w:u w:val="single"/>
        </w:rPr>
        <w:t xml:space="preserve"> NO PREGÃO</w:t>
      </w:r>
    </w:p>
    <w:p w14:paraId="34545887" w14:textId="77777777" w:rsidR="00367291" w:rsidRPr="00367291" w:rsidRDefault="00367291" w:rsidP="00367291">
      <w:pPr>
        <w:numPr>
          <w:ilvl w:val="1"/>
          <w:numId w:val="1"/>
        </w:numPr>
        <w:spacing w:before="240" w:after="240"/>
        <w:jc w:val="both"/>
        <w:rPr>
          <w:rFonts w:ascii="Arial" w:hAnsi="Arial" w:cs="Arial"/>
          <w:sz w:val="18"/>
          <w:szCs w:val="18"/>
        </w:rPr>
      </w:pPr>
      <w:r w:rsidRPr="00367291">
        <w:rPr>
          <w:rFonts w:ascii="Arial" w:hAnsi="Arial" w:cs="Arial"/>
          <w:sz w:val="18"/>
          <w:szCs w:val="18"/>
        </w:rPr>
        <w:t>Poderão participar deste Pregão interessados cujo ramo de atividade seja compatível com o objeto desta licitação, e que estejam com Credenciamento regular no PORTAL DE COMPRAS PUBLICAS.</w:t>
      </w:r>
    </w:p>
    <w:p w14:paraId="22D4FEB9" w14:textId="77777777" w:rsidR="00367291" w:rsidRPr="00367291" w:rsidRDefault="00367291" w:rsidP="00367291">
      <w:pPr>
        <w:numPr>
          <w:ilvl w:val="1"/>
          <w:numId w:val="1"/>
        </w:numPr>
        <w:spacing w:before="240" w:after="240"/>
        <w:jc w:val="both"/>
        <w:rPr>
          <w:rFonts w:ascii="Arial" w:hAnsi="Arial" w:cs="Arial"/>
          <w:sz w:val="18"/>
          <w:szCs w:val="18"/>
        </w:rPr>
      </w:pPr>
      <w:r w:rsidRPr="00367291">
        <w:rPr>
          <w:rFonts w:ascii="Arial" w:hAnsi="Arial" w:cs="Arial"/>
          <w:sz w:val="18"/>
          <w:szCs w:val="18"/>
        </w:rPr>
        <w:t>A participação é exclusiva a microempresas e empresas de pequeno porte, nos termos do art. 48, I, da Lei Complementar nº 123, de 14 de dezembro de 2006.</w:t>
      </w:r>
    </w:p>
    <w:p w14:paraId="603CC437" w14:textId="77777777" w:rsidR="00367291" w:rsidRPr="00367291" w:rsidRDefault="00367291" w:rsidP="00367291">
      <w:pPr>
        <w:numPr>
          <w:ilvl w:val="1"/>
          <w:numId w:val="1"/>
        </w:numPr>
        <w:spacing w:before="240" w:after="240"/>
        <w:jc w:val="both"/>
        <w:rPr>
          <w:rFonts w:ascii="Arial" w:hAnsi="Arial" w:cs="Arial"/>
          <w:sz w:val="18"/>
          <w:szCs w:val="18"/>
        </w:rPr>
      </w:pPr>
      <w:r w:rsidRPr="00367291">
        <w:rPr>
          <w:rFonts w:ascii="Arial" w:hAnsi="Arial" w:cs="Arial"/>
          <w:sz w:val="18"/>
          <w:szCs w:val="18"/>
        </w:rPr>
        <w:t xml:space="preserve">Não será admitida nesta licitação a participação de: </w:t>
      </w:r>
    </w:p>
    <w:p w14:paraId="164056FD" w14:textId="77777777" w:rsidR="00367291" w:rsidRPr="00367291" w:rsidRDefault="00367291" w:rsidP="00367291">
      <w:pPr>
        <w:numPr>
          <w:ilvl w:val="1"/>
          <w:numId w:val="1"/>
        </w:numPr>
        <w:spacing w:before="240" w:after="240"/>
        <w:jc w:val="both"/>
        <w:rPr>
          <w:rFonts w:ascii="Arial" w:hAnsi="Arial" w:cs="Arial"/>
          <w:sz w:val="18"/>
          <w:szCs w:val="18"/>
        </w:rPr>
      </w:pPr>
      <w:r w:rsidRPr="00367291">
        <w:rPr>
          <w:rFonts w:ascii="Arial" w:hAnsi="Arial" w:cs="Arial"/>
          <w:sz w:val="18"/>
          <w:szCs w:val="18"/>
        </w:rPr>
        <w:t>Empresas que estejam com o direito de licitar e contratar com a Administração Pública impedido, suspenso, ou que tenham sido declaradas inidôneas;</w:t>
      </w:r>
    </w:p>
    <w:p w14:paraId="3D55D5B1" w14:textId="77777777" w:rsidR="00367291" w:rsidRPr="00367291" w:rsidRDefault="00367291" w:rsidP="00367291">
      <w:pPr>
        <w:numPr>
          <w:ilvl w:val="1"/>
          <w:numId w:val="1"/>
        </w:numPr>
        <w:spacing w:before="240" w:after="240"/>
        <w:jc w:val="both"/>
        <w:rPr>
          <w:rFonts w:ascii="Arial" w:hAnsi="Arial" w:cs="Arial"/>
          <w:sz w:val="18"/>
          <w:szCs w:val="18"/>
        </w:rPr>
      </w:pPr>
      <w:r w:rsidRPr="00367291">
        <w:rPr>
          <w:rFonts w:ascii="Arial" w:hAnsi="Arial" w:cs="Arial"/>
          <w:sz w:val="18"/>
          <w:szCs w:val="18"/>
        </w:rPr>
        <w:t>Consórcio de empresas, qualquer que seja a sua forma de constituição; (NOTA EXPLICATIVA: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ampliando a competitividade proporcionando a seleção de uma proposta mais vantajosa para a administração, entende-se que é conveniente a vedação de participação de empresas em “consórcio” no Pregão em tela).</w:t>
      </w:r>
    </w:p>
    <w:p w14:paraId="20F3C078" w14:textId="77777777" w:rsidR="00367291" w:rsidRPr="00367291" w:rsidRDefault="00367291" w:rsidP="00367291">
      <w:pPr>
        <w:numPr>
          <w:ilvl w:val="1"/>
          <w:numId w:val="1"/>
        </w:numPr>
        <w:spacing w:before="240" w:after="240"/>
        <w:jc w:val="both"/>
        <w:rPr>
          <w:rFonts w:ascii="Arial" w:hAnsi="Arial" w:cs="Arial"/>
          <w:sz w:val="18"/>
          <w:szCs w:val="18"/>
        </w:rPr>
      </w:pPr>
      <w:r w:rsidRPr="00367291">
        <w:rPr>
          <w:rFonts w:ascii="Arial" w:hAnsi="Arial" w:cs="Arial"/>
          <w:sz w:val="18"/>
          <w:szCs w:val="18"/>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422B74EA" w14:textId="77777777" w:rsidR="00367291" w:rsidRPr="00367291" w:rsidRDefault="00367291" w:rsidP="00367291">
      <w:pPr>
        <w:numPr>
          <w:ilvl w:val="1"/>
          <w:numId w:val="1"/>
        </w:numPr>
        <w:spacing w:before="240" w:after="240"/>
        <w:jc w:val="both"/>
        <w:rPr>
          <w:rFonts w:ascii="Arial" w:hAnsi="Arial" w:cs="Arial"/>
          <w:sz w:val="18"/>
          <w:szCs w:val="18"/>
        </w:rPr>
      </w:pPr>
      <w:r w:rsidRPr="00367291">
        <w:rPr>
          <w:rFonts w:ascii="Arial" w:hAnsi="Arial" w:cs="Arial"/>
          <w:sz w:val="18"/>
          <w:szCs w:val="18"/>
        </w:rPr>
        <w:t>Empresa cujo objeto social não seja pertinente e compatível com o objeto deste Pregão;</w:t>
      </w:r>
    </w:p>
    <w:p w14:paraId="18310D20" w14:textId="77777777" w:rsidR="00367291" w:rsidRPr="00367291" w:rsidRDefault="00367291" w:rsidP="00367291">
      <w:pPr>
        <w:numPr>
          <w:ilvl w:val="1"/>
          <w:numId w:val="1"/>
        </w:numPr>
        <w:spacing w:before="240" w:after="240"/>
        <w:jc w:val="both"/>
        <w:rPr>
          <w:rFonts w:ascii="Arial" w:hAnsi="Arial" w:cs="Arial"/>
          <w:sz w:val="18"/>
          <w:szCs w:val="18"/>
        </w:rPr>
      </w:pPr>
      <w:r w:rsidRPr="00367291">
        <w:rPr>
          <w:rFonts w:ascii="Arial" w:hAnsi="Arial" w:cs="Arial"/>
          <w:sz w:val="18"/>
          <w:szCs w:val="18"/>
        </w:rPr>
        <w:lastRenderedPageBreak/>
        <w:t>Empresas estrangeiras que não funcionem no País.</w:t>
      </w:r>
    </w:p>
    <w:p w14:paraId="2CD14F7B" w14:textId="77777777" w:rsidR="00367291" w:rsidRPr="00367291" w:rsidRDefault="00367291" w:rsidP="00367291">
      <w:pPr>
        <w:numPr>
          <w:ilvl w:val="1"/>
          <w:numId w:val="1"/>
        </w:numPr>
        <w:spacing w:before="240" w:after="240"/>
        <w:jc w:val="both"/>
        <w:rPr>
          <w:rFonts w:ascii="Arial" w:hAnsi="Arial" w:cs="Arial"/>
          <w:sz w:val="18"/>
          <w:szCs w:val="18"/>
        </w:rPr>
      </w:pPr>
      <w:r w:rsidRPr="00367291">
        <w:rPr>
          <w:rFonts w:ascii="Arial" w:hAnsi="Arial" w:cs="Arial"/>
          <w:sz w:val="18"/>
          <w:szCs w:val="18"/>
        </w:rPr>
        <w:t xml:space="preserve">Como condição para participação no Pregão, a licitante assinalará “sim” ou “não” em campo próprio do sistema eletrônico, relativo às seguintes declarações: </w:t>
      </w:r>
    </w:p>
    <w:p w14:paraId="74E2E6C4" w14:textId="77777777" w:rsidR="00367291" w:rsidRPr="00367291" w:rsidRDefault="00367291" w:rsidP="00367291">
      <w:pPr>
        <w:numPr>
          <w:ilvl w:val="1"/>
          <w:numId w:val="1"/>
        </w:numPr>
        <w:spacing w:before="240" w:after="240"/>
        <w:jc w:val="both"/>
        <w:rPr>
          <w:rFonts w:ascii="Arial" w:hAnsi="Arial" w:cs="Arial"/>
          <w:sz w:val="18"/>
          <w:szCs w:val="18"/>
        </w:rPr>
      </w:pPr>
      <w:r w:rsidRPr="00367291">
        <w:rPr>
          <w:rFonts w:ascii="Arial" w:hAnsi="Arial" w:cs="Arial"/>
          <w:sz w:val="18"/>
          <w:szCs w:val="18"/>
        </w:rPr>
        <w:t xml:space="preserve">que cumpre os requisitos estabelecidos no artigo 3° da Lei Complementar nº 123, de 2006, estando apta a usufruir do tratamento favorecido estabelecido em seus arts. 42 a 49; </w:t>
      </w:r>
    </w:p>
    <w:p w14:paraId="3FBBD92D" w14:textId="77777777" w:rsidR="00367291" w:rsidRPr="00367291" w:rsidRDefault="00367291" w:rsidP="00367291">
      <w:pPr>
        <w:numPr>
          <w:ilvl w:val="1"/>
          <w:numId w:val="1"/>
        </w:numPr>
        <w:spacing w:before="240" w:after="240"/>
        <w:jc w:val="both"/>
        <w:rPr>
          <w:rFonts w:ascii="Arial" w:hAnsi="Arial" w:cs="Arial"/>
          <w:sz w:val="18"/>
          <w:szCs w:val="18"/>
        </w:rPr>
      </w:pPr>
      <w:r w:rsidRPr="00367291">
        <w:rPr>
          <w:rFonts w:ascii="Arial" w:hAnsi="Arial" w:cs="Arial"/>
          <w:sz w:val="18"/>
          <w:szCs w:val="18"/>
        </w:rPr>
        <w:t>nos itens exclusivos para participação de microempresas e empresas de pequeno porte, a assinalação do campo “não” impedirá o prosseguimento no certame;</w:t>
      </w:r>
    </w:p>
    <w:p w14:paraId="24876373" w14:textId="77777777" w:rsidR="00367291" w:rsidRPr="00367291" w:rsidRDefault="00367291" w:rsidP="00367291">
      <w:pPr>
        <w:numPr>
          <w:ilvl w:val="1"/>
          <w:numId w:val="1"/>
        </w:numPr>
        <w:spacing w:before="240" w:after="240"/>
        <w:jc w:val="both"/>
        <w:rPr>
          <w:rFonts w:ascii="Arial" w:hAnsi="Arial" w:cs="Arial"/>
          <w:sz w:val="18"/>
          <w:szCs w:val="18"/>
        </w:rPr>
      </w:pPr>
      <w:r w:rsidRPr="00367291">
        <w:rPr>
          <w:rFonts w:ascii="Arial" w:hAnsi="Arial" w:cs="Arial"/>
          <w:sz w:val="18"/>
          <w:szCs w:val="18"/>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78FEECEB" w14:textId="77777777" w:rsidR="00367291" w:rsidRPr="00367291" w:rsidRDefault="00367291" w:rsidP="00367291">
      <w:pPr>
        <w:numPr>
          <w:ilvl w:val="1"/>
          <w:numId w:val="1"/>
        </w:numPr>
        <w:spacing w:before="240" w:after="240"/>
        <w:jc w:val="both"/>
        <w:rPr>
          <w:rFonts w:ascii="Arial" w:hAnsi="Arial" w:cs="Arial"/>
          <w:sz w:val="18"/>
          <w:szCs w:val="18"/>
        </w:rPr>
      </w:pPr>
      <w:r w:rsidRPr="00367291">
        <w:rPr>
          <w:rFonts w:ascii="Arial" w:hAnsi="Arial" w:cs="Arial"/>
          <w:sz w:val="18"/>
          <w:szCs w:val="18"/>
        </w:rPr>
        <w:t>que está ciente e concorda com as condições contidas no Edital e seus anexos;</w:t>
      </w:r>
    </w:p>
    <w:p w14:paraId="66D3F1C6" w14:textId="77777777" w:rsidR="00367291" w:rsidRPr="00367291" w:rsidRDefault="00367291" w:rsidP="00367291">
      <w:pPr>
        <w:numPr>
          <w:ilvl w:val="1"/>
          <w:numId w:val="1"/>
        </w:numPr>
        <w:spacing w:before="240" w:after="240"/>
        <w:jc w:val="both"/>
        <w:rPr>
          <w:rFonts w:ascii="Arial" w:hAnsi="Arial" w:cs="Arial"/>
          <w:sz w:val="18"/>
          <w:szCs w:val="18"/>
        </w:rPr>
      </w:pPr>
      <w:r w:rsidRPr="00367291">
        <w:rPr>
          <w:rFonts w:ascii="Arial" w:hAnsi="Arial" w:cs="Arial"/>
          <w:sz w:val="18"/>
          <w:szCs w:val="18"/>
        </w:rPr>
        <w:t xml:space="preserve"> que cumpre os requisitos para a habilitação definidos no Edital e que a proposta apresentada está em conformidade com as exigências editalícias;</w:t>
      </w:r>
    </w:p>
    <w:p w14:paraId="6BEF2340" w14:textId="77777777" w:rsidR="00367291" w:rsidRPr="00367291" w:rsidRDefault="00367291" w:rsidP="00367291">
      <w:pPr>
        <w:numPr>
          <w:ilvl w:val="1"/>
          <w:numId w:val="1"/>
        </w:numPr>
        <w:spacing w:before="240" w:after="240"/>
        <w:jc w:val="both"/>
        <w:rPr>
          <w:rFonts w:ascii="Arial" w:hAnsi="Arial" w:cs="Arial"/>
          <w:sz w:val="18"/>
          <w:szCs w:val="18"/>
        </w:rPr>
      </w:pPr>
      <w:r w:rsidRPr="00367291">
        <w:rPr>
          <w:rFonts w:ascii="Arial" w:hAnsi="Arial" w:cs="Arial"/>
          <w:sz w:val="18"/>
          <w:szCs w:val="18"/>
        </w:rPr>
        <w:t xml:space="preserve">que inexistem fatos impeditivos para sua habilitação no certame, ciente da obrigatoriedade de declarar ocorrências posteriores; </w:t>
      </w:r>
    </w:p>
    <w:p w14:paraId="502844C9" w14:textId="77777777" w:rsidR="00367291" w:rsidRPr="00367291" w:rsidRDefault="00367291" w:rsidP="00367291">
      <w:pPr>
        <w:numPr>
          <w:ilvl w:val="1"/>
          <w:numId w:val="1"/>
        </w:numPr>
        <w:spacing w:before="240" w:after="240"/>
        <w:jc w:val="both"/>
        <w:rPr>
          <w:rFonts w:ascii="Arial" w:hAnsi="Arial" w:cs="Arial"/>
          <w:sz w:val="18"/>
          <w:szCs w:val="18"/>
        </w:rPr>
      </w:pPr>
      <w:r w:rsidRPr="00367291">
        <w:rPr>
          <w:rFonts w:ascii="Arial" w:hAnsi="Arial" w:cs="Arial"/>
          <w:sz w:val="18"/>
          <w:szCs w:val="18"/>
        </w:rPr>
        <w:t xml:space="preserve">que não emprega menor de 18 anos em trabalho noturno, perigoso ou insalubre e não emprega menor de 16 anos, salvo menor, a partir de 14 anos, na condição de aprendiz, nos termos do artigo 7°, XXXIII, da Constituição; </w:t>
      </w:r>
    </w:p>
    <w:p w14:paraId="33E3BAA5" w14:textId="77777777" w:rsidR="00367291" w:rsidRPr="00367291" w:rsidRDefault="00367291" w:rsidP="00367291">
      <w:pPr>
        <w:numPr>
          <w:ilvl w:val="1"/>
          <w:numId w:val="1"/>
        </w:numPr>
        <w:spacing w:before="240" w:after="240"/>
        <w:jc w:val="both"/>
        <w:rPr>
          <w:rFonts w:ascii="Arial" w:hAnsi="Arial" w:cs="Arial"/>
          <w:sz w:val="18"/>
          <w:szCs w:val="18"/>
        </w:rPr>
      </w:pPr>
      <w:r w:rsidRPr="00367291">
        <w:rPr>
          <w:rFonts w:ascii="Arial" w:hAnsi="Arial" w:cs="Arial"/>
          <w:sz w:val="18"/>
          <w:szCs w:val="18"/>
        </w:rPr>
        <w:t>que a proposta foi elaborada de forma independente, nos termos da Instrução Normativa SLTI/MP nº 2, de 16 de setembro de 2009.</w:t>
      </w:r>
    </w:p>
    <w:p w14:paraId="427C2DCC" w14:textId="77777777" w:rsidR="00367291" w:rsidRPr="00367291" w:rsidRDefault="00367291" w:rsidP="00367291">
      <w:pPr>
        <w:numPr>
          <w:ilvl w:val="1"/>
          <w:numId w:val="1"/>
        </w:numPr>
        <w:spacing w:before="240" w:after="240"/>
        <w:jc w:val="both"/>
        <w:rPr>
          <w:rFonts w:ascii="Arial" w:hAnsi="Arial" w:cs="Arial"/>
          <w:sz w:val="18"/>
          <w:szCs w:val="18"/>
        </w:rPr>
      </w:pPr>
      <w:r w:rsidRPr="00367291">
        <w:rPr>
          <w:rFonts w:ascii="Arial" w:hAnsi="Arial" w:cs="Arial"/>
          <w:sz w:val="18"/>
          <w:szCs w:val="18"/>
        </w:rPr>
        <w:t>que não possui, em sua cadeia produtiva, empregados executando trabalho degradante ou forçado, observando o disposto nos incisos III e IV do art. 1º e no inciso III do art. 5º da Constituição Federal;</w:t>
      </w:r>
    </w:p>
    <w:p w14:paraId="30F5CD7E" w14:textId="77777777" w:rsidR="00367291" w:rsidRPr="00367291" w:rsidRDefault="00367291" w:rsidP="00367291">
      <w:pPr>
        <w:numPr>
          <w:ilvl w:val="1"/>
          <w:numId w:val="1"/>
        </w:numPr>
        <w:spacing w:before="240" w:after="240"/>
        <w:jc w:val="both"/>
        <w:rPr>
          <w:rFonts w:ascii="Arial" w:hAnsi="Arial" w:cs="Arial"/>
          <w:sz w:val="18"/>
          <w:szCs w:val="18"/>
        </w:rPr>
      </w:pPr>
      <w:r w:rsidRPr="00367291">
        <w:rPr>
          <w:rFonts w:ascii="Arial" w:hAnsi="Arial" w:cs="Arial"/>
          <w:sz w:val="18"/>
          <w:szCs w:val="18"/>
        </w:rPr>
        <w:t>A declaração falsa relativa ao cumprimento de qualquer condição sujeitará o licitante às sanções previstas em lei e neste Edital.</w:t>
      </w:r>
    </w:p>
    <w:p w14:paraId="0EAA417E" w14:textId="6BCB2F49" w:rsidR="00134799" w:rsidRPr="007700BE" w:rsidRDefault="001C326C" w:rsidP="008254DA">
      <w:pPr>
        <w:numPr>
          <w:ilvl w:val="0"/>
          <w:numId w:val="1"/>
        </w:numPr>
        <w:spacing w:before="240" w:after="240"/>
        <w:jc w:val="both"/>
        <w:rPr>
          <w:rFonts w:ascii="Arial" w:hAnsi="Arial" w:cs="Arial"/>
          <w:b/>
          <w:sz w:val="18"/>
          <w:szCs w:val="18"/>
          <w:u w:val="single"/>
        </w:rPr>
      </w:pPr>
      <w:r w:rsidRPr="007700BE">
        <w:rPr>
          <w:rFonts w:ascii="Arial" w:hAnsi="Arial" w:cs="Arial"/>
          <w:b/>
          <w:sz w:val="18"/>
          <w:szCs w:val="18"/>
          <w:u w:val="single"/>
        </w:rPr>
        <w:t xml:space="preserve">DA </w:t>
      </w:r>
      <w:r w:rsidR="00134799" w:rsidRPr="007700BE">
        <w:rPr>
          <w:rFonts w:ascii="Arial" w:hAnsi="Arial" w:cs="Arial"/>
          <w:b/>
          <w:sz w:val="18"/>
          <w:szCs w:val="18"/>
          <w:u w:val="single"/>
        </w:rPr>
        <w:t>APRESENTAÇÃO DA PROPOSTA E DOS DOCUMENTOS DE HABILITAÇÃO</w:t>
      </w:r>
    </w:p>
    <w:p w14:paraId="349F31F3" w14:textId="77777777" w:rsidR="00134799" w:rsidRPr="007700BE" w:rsidRDefault="00134799" w:rsidP="008254DA">
      <w:pPr>
        <w:numPr>
          <w:ilvl w:val="1"/>
          <w:numId w:val="1"/>
        </w:numPr>
        <w:spacing w:before="240" w:after="240"/>
        <w:jc w:val="both"/>
        <w:rPr>
          <w:rFonts w:ascii="Arial" w:hAnsi="Arial" w:cs="Arial"/>
          <w:sz w:val="18"/>
          <w:szCs w:val="18"/>
        </w:rPr>
      </w:pPr>
      <w:r w:rsidRPr="007700BE">
        <w:rPr>
          <w:rFonts w:ascii="Arial" w:hAnsi="Arial" w:cs="Arial"/>
          <w:sz w:val="18"/>
          <w:szCs w:val="18"/>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B459F94" w14:textId="7F20EA4A" w:rsidR="00CC6756" w:rsidRPr="007700BE" w:rsidRDefault="00134799" w:rsidP="008254DA">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O envio da proposta, acompanhada dos documentos de habilitação exigidos neste Edital, ocorrerá por meio de chave de acesso e senha.</w:t>
      </w:r>
    </w:p>
    <w:p w14:paraId="16EA884E" w14:textId="77777777" w:rsidR="009B4F61" w:rsidRPr="007700BE" w:rsidRDefault="009B4F61" w:rsidP="008254DA">
      <w:pPr>
        <w:numPr>
          <w:ilvl w:val="1"/>
          <w:numId w:val="1"/>
        </w:numPr>
        <w:spacing w:before="240" w:after="240"/>
        <w:jc w:val="both"/>
        <w:rPr>
          <w:rFonts w:ascii="Arial" w:hAnsi="Arial" w:cs="Arial"/>
          <w:sz w:val="18"/>
          <w:szCs w:val="18"/>
        </w:rPr>
      </w:pPr>
      <w:r w:rsidRPr="007700BE">
        <w:rPr>
          <w:rFonts w:ascii="Arial" w:eastAsia="Arial" w:hAnsi="Arial" w:cs="Arial"/>
          <w:sz w:val="18"/>
          <w:szCs w:val="18"/>
        </w:rPr>
        <w:t>As Microempresas e Empresas de Pequeno Porte deverão encaminhar a documentação de habilitação, ainda que haja alguma restrição de regularidade fiscal e trabalhista, nos termos do art. 43, § 1º da LC nº 123, de 2006.</w:t>
      </w:r>
    </w:p>
    <w:p w14:paraId="3E7BE6B6" w14:textId="77777777" w:rsidR="009B4F61" w:rsidRPr="007700BE" w:rsidRDefault="009B4F61" w:rsidP="008254DA">
      <w:pPr>
        <w:numPr>
          <w:ilvl w:val="1"/>
          <w:numId w:val="1"/>
        </w:numPr>
        <w:spacing w:before="240" w:after="240"/>
        <w:jc w:val="both"/>
        <w:rPr>
          <w:rFonts w:ascii="Arial" w:hAnsi="Arial" w:cs="Arial"/>
          <w:sz w:val="18"/>
          <w:szCs w:val="18"/>
        </w:rPr>
      </w:pPr>
      <w:r w:rsidRPr="007700BE">
        <w:rPr>
          <w:rFonts w:ascii="Arial" w:hAnsi="Arial" w:cs="Arial"/>
          <w:sz w:val="18"/>
          <w:szCs w:val="18"/>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24EADCF" w14:textId="77777777" w:rsidR="009B4F61" w:rsidRPr="007700BE" w:rsidRDefault="009B4F61" w:rsidP="008254DA">
      <w:pPr>
        <w:numPr>
          <w:ilvl w:val="1"/>
          <w:numId w:val="1"/>
        </w:numPr>
        <w:spacing w:before="240" w:after="240"/>
        <w:jc w:val="both"/>
        <w:rPr>
          <w:rFonts w:ascii="Arial" w:hAnsi="Arial" w:cs="Arial"/>
          <w:sz w:val="18"/>
          <w:szCs w:val="18"/>
        </w:rPr>
      </w:pPr>
      <w:r w:rsidRPr="007700BE">
        <w:rPr>
          <w:rFonts w:ascii="Arial" w:hAnsi="Arial" w:cs="Arial"/>
          <w:sz w:val="18"/>
          <w:szCs w:val="18"/>
        </w:rPr>
        <w:t>Até a abertura da sessão pública, os licitantes poderão retirar ou substituir a proposta e os documentos de habilitação anteriormente inseridos no sistema;</w:t>
      </w:r>
    </w:p>
    <w:p w14:paraId="0F6EA1F0" w14:textId="77777777" w:rsidR="009B4F61" w:rsidRPr="007700BE" w:rsidRDefault="009B4F61" w:rsidP="008254DA">
      <w:pPr>
        <w:numPr>
          <w:ilvl w:val="1"/>
          <w:numId w:val="1"/>
        </w:numPr>
        <w:spacing w:before="240" w:after="240"/>
        <w:jc w:val="both"/>
        <w:rPr>
          <w:rFonts w:ascii="Arial" w:hAnsi="Arial" w:cs="Arial"/>
          <w:sz w:val="18"/>
          <w:szCs w:val="18"/>
        </w:rPr>
      </w:pPr>
      <w:r w:rsidRPr="007700BE">
        <w:rPr>
          <w:rFonts w:ascii="Arial" w:hAnsi="Arial" w:cs="Arial"/>
          <w:sz w:val="18"/>
          <w:szCs w:val="18"/>
        </w:rPr>
        <w:lastRenderedPageBreak/>
        <w:t>Não será estabelecida, nessa etapa do certame, ordem de classificação entre as propostas apresentadas, o que somente ocorrerá após a realização dos procedimentos de negociação e julgamento da proposta.</w:t>
      </w:r>
    </w:p>
    <w:p w14:paraId="30DEB99F" w14:textId="1036E18C" w:rsidR="00134799" w:rsidRPr="007700BE" w:rsidRDefault="009B4F61" w:rsidP="008254DA">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Os documentos que compõem a proposta e a habilitação do licitante melhor classificado somente serão disponibilizados para avaliação do pregoeiro e para acesso público após o encerramento do envio de lances</w:t>
      </w:r>
    </w:p>
    <w:p w14:paraId="376D1A79" w14:textId="7E5C1AB5" w:rsidR="001C326C" w:rsidRPr="007700BE" w:rsidRDefault="001C326C" w:rsidP="008254DA">
      <w:pPr>
        <w:pStyle w:val="PargrafodaLista"/>
        <w:numPr>
          <w:ilvl w:val="0"/>
          <w:numId w:val="1"/>
        </w:numPr>
        <w:spacing w:before="240" w:after="240"/>
        <w:contextualSpacing w:val="0"/>
        <w:jc w:val="both"/>
        <w:rPr>
          <w:rFonts w:ascii="Arial" w:hAnsi="Arial" w:cs="Arial"/>
          <w:b/>
          <w:sz w:val="18"/>
          <w:szCs w:val="18"/>
          <w:u w:val="single"/>
          <w:shd w:val="clear" w:color="auto" w:fill="B3B3B3"/>
        </w:rPr>
      </w:pPr>
      <w:r w:rsidRPr="007700BE">
        <w:rPr>
          <w:rFonts w:ascii="Arial" w:hAnsi="Arial" w:cs="Arial"/>
          <w:b/>
          <w:sz w:val="18"/>
          <w:szCs w:val="18"/>
          <w:u w:val="single"/>
        </w:rPr>
        <w:t>D</w:t>
      </w:r>
      <w:r w:rsidR="009B4F61" w:rsidRPr="007700BE">
        <w:rPr>
          <w:rFonts w:ascii="Arial" w:hAnsi="Arial" w:cs="Arial"/>
          <w:b/>
          <w:sz w:val="18"/>
          <w:szCs w:val="18"/>
          <w:u w:val="single"/>
        </w:rPr>
        <w:t>O PREENCHIMENTO D</w:t>
      </w:r>
      <w:r w:rsidRPr="007700BE">
        <w:rPr>
          <w:rFonts w:ascii="Arial" w:hAnsi="Arial" w:cs="Arial"/>
          <w:b/>
          <w:sz w:val="18"/>
          <w:szCs w:val="18"/>
          <w:u w:val="single"/>
        </w:rPr>
        <w:t>A PROPOSTA</w:t>
      </w:r>
    </w:p>
    <w:p w14:paraId="2E09558F" w14:textId="15DCCB76" w:rsidR="009B4F61" w:rsidRPr="007700BE" w:rsidRDefault="009B4F61" w:rsidP="008254DA">
      <w:pPr>
        <w:pStyle w:val="PargrafodaLista"/>
        <w:numPr>
          <w:ilvl w:val="1"/>
          <w:numId w:val="1"/>
        </w:numPr>
        <w:spacing w:before="240" w:after="240"/>
        <w:contextualSpacing w:val="0"/>
        <w:jc w:val="both"/>
        <w:rPr>
          <w:rFonts w:ascii="Arial" w:hAnsi="Arial" w:cs="Arial"/>
          <w:iCs/>
          <w:sz w:val="18"/>
          <w:szCs w:val="18"/>
        </w:rPr>
      </w:pPr>
      <w:r w:rsidRPr="007700BE">
        <w:rPr>
          <w:rFonts w:ascii="Arial" w:hAnsi="Arial" w:cs="Arial"/>
          <w:sz w:val="18"/>
          <w:szCs w:val="18"/>
        </w:rPr>
        <w:t>O</w:t>
      </w:r>
      <w:r w:rsidR="00CC6756" w:rsidRPr="007700BE">
        <w:rPr>
          <w:rFonts w:ascii="Arial" w:hAnsi="Arial" w:cs="Arial"/>
          <w:sz w:val="18"/>
          <w:szCs w:val="18"/>
        </w:rPr>
        <w:t xml:space="preserve"> </w:t>
      </w:r>
      <w:r w:rsidRPr="007700BE">
        <w:rPr>
          <w:rFonts w:ascii="Arial" w:hAnsi="Arial" w:cs="Arial"/>
          <w:sz w:val="18"/>
          <w:szCs w:val="18"/>
        </w:rPr>
        <w:t>licitante deverá enviar sua proposta mediante o preenchimento, no sistema eletrônico, dos seguintes campos:</w:t>
      </w:r>
    </w:p>
    <w:p w14:paraId="37242036" w14:textId="06FD55AB" w:rsidR="009B4F61" w:rsidRPr="007700BE" w:rsidRDefault="009B4F61" w:rsidP="008254DA">
      <w:pPr>
        <w:numPr>
          <w:ilvl w:val="2"/>
          <w:numId w:val="1"/>
        </w:numPr>
        <w:tabs>
          <w:tab w:val="left" w:pos="1440"/>
        </w:tabs>
        <w:autoSpaceDE w:val="0"/>
        <w:snapToGrid w:val="0"/>
        <w:spacing w:before="240" w:after="240"/>
        <w:ind w:left="1134"/>
        <w:jc w:val="both"/>
        <w:rPr>
          <w:rFonts w:ascii="Arial" w:hAnsi="Arial" w:cs="Arial"/>
          <w:iCs/>
          <w:sz w:val="18"/>
          <w:szCs w:val="18"/>
        </w:rPr>
      </w:pPr>
      <w:r w:rsidRPr="007700BE">
        <w:rPr>
          <w:rFonts w:ascii="Arial" w:hAnsi="Arial" w:cs="Arial"/>
          <w:iCs/>
          <w:sz w:val="18"/>
          <w:szCs w:val="18"/>
        </w:rPr>
        <w:t xml:space="preserve">Valor unitário e total </w:t>
      </w:r>
      <w:r w:rsidR="00727687" w:rsidRPr="007700BE">
        <w:rPr>
          <w:rFonts w:ascii="Arial" w:hAnsi="Arial" w:cs="Arial"/>
          <w:iCs/>
          <w:sz w:val="18"/>
          <w:szCs w:val="18"/>
        </w:rPr>
        <w:t>para cada item, em moeda corrente nacional</w:t>
      </w:r>
      <w:r w:rsidRPr="007700BE">
        <w:rPr>
          <w:rFonts w:ascii="Arial" w:hAnsi="Arial" w:cs="Arial"/>
          <w:bCs/>
          <w:iCs/>
          <w:sz w:val="18"/>
          <w:szCs w:val="18"/>
        </w:rPr>
        <w:t>;</w:t>
      </w:r>
    </w:p>
    <w:p w14:paraId="7FF47DDC" w14:textId="4DF77788" w:rsidR="009B4F61" w:rsidRPr="007700BE" w:rsidRDefault="009B4F61" w:rsidP="008254DA">
      <w:pPr>
        <w:numPr>
          <w:ilvl w:val="2"/>
          <w:numId w:val="1"/>
        </w:numPr>
        <w:tabs>
          <w:tab w:val="left" w:pos="1440"/>
        </w:tabs>
        <w:autoSpaceDE w:val="0"/>
        <w:snapToGrid w:val="0"/>
        <w:spacing w:before="240" w:after="240"/>
        <w:ind w:left="1134"/>
        <w:jc w:val="both"/>
        <w:rPr>
          <w:rFonts w:ascii="Arial" w:hAnsi="Arial" w:cs="Arial"/>
          <w:sz w:val="18"/>
          <w:szCs w:val="18"/>
        </w:rPr>
      </w:pPr>
      <w:r w:rsidRPr="007700BE">
        <w:rPr>
          <w:rFonts w:ascii="Arial" w:hAnsi="Arial" w:cs="Arial"/>
          <w:bCs/>
          <w:iCs/>
          <w:sz w:val="18"/>
          <w:szCs w:val="18"/>
        </w:rPr>
        <w:t>Marca</w:t>
      </w:r>
      <w:r w:rsidR="00727687" w:rsidRPr="007700BE">
        <w:rPr>
          <w:rFonts w:ascii="Arial" w:hAnsi="Arial" w:cs="Arial"/>
          <w:bCs/>
          <w:iCs/>
          <w:sz w:val="18"/>
          <w:szCs w:val="18"/>
        </w:rPr>
        <w:t xml:space="preserve"> de cada item ofertado</w:t>
      </w:r>
      <w:r w:rsidRPr="007700BE">
        <w:rPr>
          <w:rFonts w:ascii="Arial" w:hAnsi="Arial" w:cs="Arial"/>
          <w:bCs/>
          <w:iCs/>
          <w:sz w:val="18"/>
          <w:szCs w:val="18"/>
        </w:rPr>
        <w:t>;</w:t>
      </w:r>
    </w:p>
    <w:p w14:paraId="618D58F5" w14:textId="7BDAFBCA" w:rsidR="009B4F61" w:rsidRPr="007700BE" w:rsidRDefault="009B4F61" w:rsidP="008254DA">
      <w:pPr>
        <w:numPr>
          <w:ilvl w:val="2"/>
          <w:numId w:val="1"/>
        </w:numPr>
        <w:tabs>
          <w:tab w:val="left" w:pos="1440"/>
        </w:tabs>
        <w:autoSpaceDE w:val="0"/>
        <w:snapToGrid w:val="0"/>
        <w:spacing w:before="240" w:after="240"/>
        <w:ind w:left="1134"/>
        <w:jc w:val="both"/>
        <w:rPr>
          <w:rFonts w:ascii="Arial" w:hAnsi="Arial" w:cs="Arial"/>
          <w:sz w:val="18"/>
          <w:szCs w:val="18"/>
        </w:rPr>
      </w:pPr>
      <w:r w:rsidRPr="007700BE">
        <w:rPr>
          <w:rFonts w:ascii="Arial" w:hAnsi="Arial" w:cs="Arial"/>
          <w:bCs/>
          <w:iCs/>
          <w:sz w:val="18"/>
          <w:szCs w:val="18"/>
        </w:rPr>
        <w:t>Fabricante</w:t>
      </w:r>
      <w:r w:rsidR="00727687" w:rsidRPr="007700BE">
        <w:rPr>
          <w:rFonts w:ascii="Arial" w:hAnsi="Arial" w:cs="Arial"/>
          <w:bCs/>
          <w:iCs/>
          <w:sz w:val="18"/>
          <w:szCs w:val="18"/>
        </w:rPr>
        <w:t xml:space="preserve"> de cada item ofertado</w:t>
      </w:r>
      <w:r w:rsidRPr="007700BE">
        <w:rPr>
          <w:rFonts w:ascii="Arial" w:hAnsi="Arial" w:cs="Arial"/>
          <w:bCs/>
          <w:iCs/>
          <w:sz w:val="18"/>
          <w:szCs w:val="18"/>
        </w:rPr>
        <w:t xml:space="preserve">; </w:t>
      </w:r>
    </w:p>
    <w:p w14:paraId="2B460EF8" w14:textId="381FB877" w:rsidR="009B4F61" w:rsidRPr="007700BE" w:rsidRDefault="009B4F61" w:rsidP="008254DA">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Todas as especificações do objeto contidas na proposta vinculam a Contratada.</w:t>
      </w:r>
    </w:p>
    <w:p w14:paraId="06841FEC" w14:textId="1DC19F95" w:rsidR="00CC6756" w:rsidRPr="007700BE" w:rsidRDefault="009B4F61" w:rsidP="008254DA">
      <w:pPr>
        <w:numPr>
          <w:ilvl w:val="1"/>
          <w:numId w:val="1"/>
        </w:numPr>
        <w:spacing w:before="240" w:after="240"/>
        <w:jc w:val="both"/>
        <w:rPr>
          <w:rFonts w:ascii="Arial" w:hAnsi="Arial" w:cs="Arial"/>
          <w:sz w:val="18"/>
          <w:szCs w:val="18"/>
        </w:rPr>
      </w:pPr>
      <w:r w:rsidRPr="007700BE">
        <w:rPr>
          <w:rFonts w:ascii="Arial" w:hAnsi="Arial" w:cs="Arial"/>
          <w:sz w:val="18"/>
          <w:szCs w:val="18"/>
        </w:rPr>
        <w:t>Nos valores propostos estarão inclusos todos os custos operacionais, encargos previdenciários, trabalhistas, tributários, comerciais e quaisquer outros que incidam direta ou indiretamente no fornecimento dos bens</w:t>
      </w:r>
      <w:r w:rsidR="00CC6756" w:rsidRPr="007700BE">
        <w:rPr>
          <w:rFonts w:ascii="Arial" w:hAnsi="Arial" w:cs="Arial"/>
          <w:sz w:val="18"/>
          <w:szCs w:val="18"/>
        </w:rPr>
        <w:t>:</w:t>
      </w:r>
    </w:p>
    <w:p w14:paraId="3E3993E3" w14:textId="77777777" w:rsidR="009B4F61" w:rsidRPr="007700BE" w:rsidRDefault="009B4F61" w:rsidP="008254DA">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Os preços ofertados, tanto na proposta inicial, quanto na etapa de lances, serão de exclusiva responsabilidade do licitante, não lhe assistindo o direito de pleitear qualquer alteração, sob alegação de erro, omissão ou qualquer outro pretexto.</w:t>
      </w:r>
    </w:p>
    <w:p w14:paraId="2813CEA7" w14:textId="3D25FC9B" w:rsidR="009B4F61" w:rsidRPr="007700BE" w:rsidRDefault="009B4F61" w:rsidP="008254DA">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 xml:space="preserve">O prazo de validade da proposta não será inferior a </w:t>
      </w:r>
      <w:r w:rsidR="00415EB1" w:rsidRPr="007700BE">
        <w:rPr>
          <w:rFonts w:ascii="Arial" w:hAnsi="Arial" w:cs="Arial"/>
          <w:b/>
          <w:bCs/>
          <w:sz w:val="18"/>
          <w:szCs w:val="18"/>
        </w:rPr>
        <w:t>9</w:t>
      </w:r>
      <w:r w:rsidRPr="007700BE">
        <w:rPr>
          <w:rFonts w:ascii="Arial" w:hAnsi="Arial" w:cs="Arial"/>
          <w:b/>
          <w:bCs/>
          <w:sz w:val="18"/>
          <w:szCs w:val="18"/>
        </w:rPr>
        <w:t xml:space="preserve">0 </w:t>
      </w:r>
      <w:r w:rsidRPr="007700BE">
        <w:rPr>
          <w:rFonts w:ascii="Arial" w:hAnsi="Arial" w:cs="Arial"/>
          <w:b/>
          <w:bCs/>
          <w:iCs/>
          <w:sz w:val="18"/>
          <w:szCs w:val="18"/>
        </w:rPr>
        <w:t>(</w:t>
      </w:r>
      <w:r w:rsidR="00415EB1" w:rsidRPr="007700BE">
        <w:rPr>
          <w:rFonts w:ascii="Arial" w:hAnsi="Arial" w:cs="Arial"/>
          <w:b/>
          <w:bCs/>
          <w:iCs/>
          <w:sz w:val="18"/>
          <w:szCs w:val="18"/>
        </w:rPr>
        <w:t>noventa</w:t>
      </w:r>
      <w:r w:rsidRPr="007700BE">
        <w:rPr>
          <w:rFonts w:ascii="Arial" w:hAnsi="Arial" w:cs="Arial"/>
          <w:b/>
          <w:bCs/>
          <w:iCs/>
          <w:sz w:val="18"/>
          <w:szCs w:val="18"/>
        </w:rPr>
        <w:t>) dias</w:t>
      </w:r>
      <w:r w:rsidRPr="007700BE">
        <w:rPr>
          <w:rFonts w:ascii="Arial" w:hAnsi="Arial" w:cs="Arial"/>
          <w:b/>
          <w:sz w:val="18"/>
          <w:szCs w:val="18"/>
        </w:rPr>
        <w:t>,</w:t>
      </w:r>
      <w:r w:rsidRPr="007700BE">
        <w:rPr>
          <w:rFonts w:ascii="Arial" w:hAnsi="Arial" w:cs="Arial"/>
          <w:sz w:val="18"/>
          <w:szCs w:val="18"/>
        </w:rPr>
        <w:t xml:space="preserve"> a contar da data de sua apresentação</w:t>
      </w:r>
      <w:r w:rsidR="00727687" w:rsidRPr="007700BE">
        <w:rPr>
          <w:rFonts w:ascii="Arial" w:hAnsi="Arial" w:cs="Arial"/>
          <w:sz w:val="18"/>
          <w:szCs w:val="18"/>
        </w:rPr>
        <w:t>.</w:t>
      </w:r>
    </w:p>
    <w:p w14:paraId="5D7265AB" w14:textId="5C95846D" w:rsidR="009B4F61" w:rsidRPr="007700BE" w:rsidRDefault="009B4F61" w:rsidP="008254DA">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Os licitantes devem respeitar os preços máximos estabelecidos nas normas de regência de contratações públicas, quando participarem de licitações públicas</w:t>
      </w:r>
    </w:p>
    <w:p w14:paraId="041DD532" w14:textId="347020B7" w:rsidR="007E7466" w:rsidRPr="007700BE" w:rsidRDefault="001C326C" w:rsidP="008254DA">
      <w:pPr>
        <w:pStyle w:val="PargrafodaLista"/>
        <w:numPr>
          <w:ilvl w:val="0"/>
          <w:numId w:val="1"/>
        </w:numPr>
        <w:spacing w:before="240" w:after="240"/>
        <w:contextualSpacing w:val="0"/>
        <w:jc w:val="both"/>
        <w:rPr>
          <w:rFonts w:ascii="Arial" w:hAnsi="Arial" w:cs="Arial"/>
          <w:b/>
          <w:sz w:val="18"/>
          <w:szCs w:val="18"/>
          <w:highlight w:val="lightGray"/>
          <w:u w:val="single"/>
          <w:shd w:val="clear" w:color="auto" w:fill="B3B3B3"/>
        </w:rPr>
      </w:pPr>
      <w:r w:rsidRPr="007700BE">
        <w:rPr>
          <w:rFonts w:ascii="Arial" w:hAnsi="Arial" w:cs="Arial"/>
          <w:b/>
          <w:sz w:val="18"/>
          <w:szCs w:val="18"/>
          <w:u w:val="single"/>
        </w:rPr>
        <w:t xml:space="preserve">DA </w:t>
      </w:r>
      <w:r w:rsidR="009B4F61" w:rsidRPr="007700BE">
        <w:rPr>
          <w:rFonts w:ascii="Arial" w:hAnsi="Arial" w:cs="Arial"/>
          <w:b/>
          <w:sz w:val="18"/>
          <w:szCs w:val="18"/>
          <w:u w:val="single"/>
        </w:rPr>
        <w:t xml:space="preserve">ABERTURA DA SESSÃO, CLASSIFICAÇÃO DAS PROPOSTAS E FORMULAÇÃO DE LANCES </w:t>
      </w:r>
    </w:p>
    <w:p w14:paraId="7BE340E8" w14:textId="10B32CFE" w:rsidR="00542A07" w:rsidRPr="007700BE" w:rsidRDefault="00542A07" w:rsidP="008254DA">
      <w:pPr>
        <w:pStyle w:val="PargrafodaLista"/>
        <w:numPr>
          <w:ilvl w:val="1"/>
          <w:numId w:val="1"/>
        </w:numPr>
        <w:spacing w:before="240" w:after="240"/>
        <w:contextualSpacing w:val="0"/>
        <w:jc w:val="both"/>
        <w:rPr>
          <w:rFonts w:ascii="Arial" w:hAnsi="Arial" w:cs="Arial"/>
          <w:sz w:val="18"/>
          <w:szCs w:val="18"/>
          <w:lang w:eastAsia="en-US"/>
        </w:rPr>
      </w:pPr>
      <w:r w:rsidRPr="007700BE">
        <w:rPr>
          <w:rFonts w:ascii="Arial" w:hAnsi="Arial" w:cs="Arial"/>
          <w:sz w:val="18"/>
          <w:szCs w:val="18"/>
          <w:lang w:eastAsia="en-US"/>
        </w:rPr>
        <w:t xml:space="preserve">A </w:t>
      </w:r>
      <w:r w:rsidRPr="007700BE">
        <w:rPr>
          <w:rFonts w:ascii="Arial" w:hAnsi="Arial" w:cs="Arial"/>
          <w:sz w:val="18"/>
          <w:szCs w:val="18"/>
        </w:rPr>
        <w:t>abertura</w:t>
      </w:r>
      <w:r w:rsidRPr="007700BE">
        <w:rPr>
          <w:rFonts w:ascii="Arial" w:hAnsi="Arial" w:cs="Arial"/>
          <w:sz w:val="18"/>
          <w:szCs w:val="18"/>
          <w:lang w:eastAsia="en-US"/>
        </w:rPr>
        <w:t xml:space="preserve"> da presente licitação dar-se-á em sessão pública, por meio de sistema eletrônico, na data, horário e local indicados neste Edital.</w:t>
      </w:r>
    </w:p>
    <w:p w14:paraId="583DF6D8" w14:textId="77777777" w:rsidR="00542A07" w:rsidRPr="007700BE" w:rsidRDefault="00542A07" w:rsidP="008254DA">
      <w:pPr>
        <w:pStyle w:val="PargrafodaLista"/>
        <w:numPr>
          <w:ilvl w:val="1"/>
          <w:numId w:val="1"/>
        </w:numPr>
        <w:spacing w:before="240" w:after="240"/>
        <w:ind w:left="425"/>
        <w:contextualSpacing w:val="0"/>
        <w:jc w:val="both"/>
        <w:rPr>
          <w:rFonts w:ascii="Arial" w:hAnsi="Arial" w:cs="Arial"/>
          <w:sz w:val="18"/>
          <w:szCs w:val="18"/>
          <w:lang w:eastAsia="en-US"/>
        </w:rPr>
      </w:pPr>
      <w:r w:rsidRPr="007700BE">
        <w:rPr>
          <w:rFonts w:ascii="Arial" w:hAnsi="Arial" w:cs="Arial"/>
          <w:sz w:val="18"/>
          <w:szCs w:val="18"/>
          <w:lang w:eastAsia="en-US"/>
        </w:rPr>
        <w:t xml:space="preserve">  O</w:t>
      </w:r>
      <w:r w:rsidRPr="007700BE">
        <w:rPr>
          <w:rFonts w:ascii="Arial" w:hAnsi="Arial" w:cs="Arial"/>
          <w:sz w:val="18"/>
          <w:szCs w:val="18"/>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5C33B254" w14:textId="77777777" w:rsidR="00542A07" w:rsidRPr="007700BE" w:rsidRDefault="00542A07" w:rsidP="008254DA">
      <w:pPr>
        <w:numPr>
          <w:ilvl w:val="2"/>
          <w:numId w:val="1"/>
        </w:numPr>
        <w:tabs>
          <w:tab w:val="left" w:pos="1440"/>
        </w:tabs>
        <w:autoSpaceDE w:val="0"/>
        <w:snapToGrid w:val="0"/>
        <w:spacing w:before="240" w:after="240"/>
        <w:ind w:left="1134"/>
        <w:jc w:val="both"/>
        <w:rPr>
          <w:rFonts w:ascii="Arial" w:hAnsi="Arial" w:cs="Arial"/>
          <w:sz w:val="18"/>
          <w:szCs w:val="18"/>
          <w:lang w:eastAsia="en-US"/>
        </w:rPr>
      </w:pPr>
      <w:r w:rsidRPr="007700BE">
        <w:rPr>
          <w:rFonts w:ascii="Arial" w:hAnsi="Arial" w:cs="Arial"/>
          <w:sz w:val="18"/>
          <w:szCs w:val="18"/>
          <w:lang w:eastAsia="en-US"/>
        </w:rPr>
        <w:t>Também será desclassificada a proposta que identifique o licitante.</w:t>
      </w:r>
    </w:p>
    <w:p w14:paraId="464D3601" w14:textId="77777777" w:rsidR="00542A07" w:rsidRPr="007700BE" w:rsidRDefault="00542A07" w:rsidP="008254DA">
      <w:pPr>
        <w:numPr>
          <w:ilvl w:val="2"/>
          <w:numId w:val="1"/>
        </w:numPr>
        <w:tabs>
          <w:tab w:val="left" w:pos="1440"/>
        </w:tabs>
        <w:autoSpaceDE w:val="0"/>
        <w:snapToGrid w:val="0"/>
        <w:spacing w:before="240" w:after="240"/>
        <w:ind w:left="1134"/>
        <w:jc w:val="both"/>
        <w:rPr>
          <w:rFonts w:ascii="Arial" w:hAnsi="Arial" w:cs="Arial"/>
          <w:sz w:val="18"/>
          <w:szCs w:val="18"/>
          <w:lang w:eastAsia="en-US"/>
        </w:rPr>
      </w:pPr>
      <w:r w:rsidRPr="007700BE">
        <w:rPr>
          <w:rFonts w:ascii="Arial" w:hAnsi="Arial" w:cs="Arial"/>
          <w:sz w:val="18"/>
          <w:szCs w:val="18"/>
        </w:rPr>
        <w:t>A desclassificação será sempre fundamentada e registrada no sistema, com acompanhamento em tempo real por todos os participantes.</w:t>
      </w:r>
    </w:p>
    <w:p w14:paraId="1B1D9703" w14:textId="77777777" w:rsidR="00542A07" w:rsidRPr="007700BE" w:rsidRDefault="00542A07" w:rsidP="008254DA">
      <w:pPr>
        <w:numPr>
          <w:ilvl w:val="2"/>
          <w:numId w:val="1"/>
        </w:numPr>
        <w:tabs>
          <w:tab w:val="left" w:pos="1440"/>
        </w:tabs>
        <w:autoSpaceDE w:val="0"/>
        <w:snapToGrid w:val="0"/>
        <w:spacing w:before="240" w:after="240"/>
        <w:ind w:left="1134"/>
        <w:jc w:val="both"/>
        <w:rPr>
          <w:rFonts w:ascii="Arial" w:hAnsi="Arial" w:cs="Arial"/>
          <w:sz w:val="18"/>
          <w:szCs w:val="18"/>
          <w:lang w:eastAsia="en-US"/>
        </w:rPr>
      </w:pPr>
      <w:r w:rsidRPr="007700BE">
        <w:rPr>
          <w:rFonts w:ascii="Arial" w:hAnsi="Arial" w:cs="Arial"/>
          <w:sz w:val="18"/>
          <w:szCs w:val="18"/>
        </w:rPr>
        <w:t>A não desclassificação da proposta não impede o seu julgamento definitivo em sentido contrário, levado a efeito na fase de aceitação.</w:t>
      </w:r>
    </w:p>
    <w:p w14:paraId="59370EFA" w14:textId="77777777" w:rsidR="00542A07" w:rsidRPr="007700BE" w:rsidRDefault="00542A07" w:rsidP="008254DA">
      <w:pPr>
        <w:pStyle w:val="PargrafodaLista"/>
        <w:numPr>
          <w:ilvl w:val="1"/>
          <w:numId w:val="1"/>
        </w:numPr>
        <w:spacing w:before="240" w:after="240"/>
        <w:ind w:left="425"/>
        <w:contextualSpacing w:val="0"/>
        <w:jc w:val="both"/>
        <w:rPr>
          <w:rFonts w:ascii="Arial" w:hAnsi="Arial" w:cs="Arial"/>
          <w:sz w:val="18"/>
          <w:szCs w:val="18"/>
        </w:rPr>
      </w:pPr>
      <w:r w:rsidRPr="007700BE">
        <w:rPr>
          <w:rFonts w:ascii="Arial" w:hAnsi="Arial" w:cs="Arial"/>
          <w:sz w:val="18"/>
          <w:szCs w:val="18"/>
        </w:rPr>
        <w:t>O sistema ordenará automaticamente as propostas classificadas, sendo que somente estas participarão da fase de lances.</w:t>
      </w:r>
    </w:p>
    <w:p w14:paraId="30467233" w14:textId="77777777" w:rsidR="00542A07" w:rsidRPr="007700BE" w:rsidRDefault="00542A07" w:rsidP="008254DA">
      <w:pPr>
        <w:pStyle w:val="PargrafodaLista"/>
        <w:numPr>
          <w:ilvl w:val="1"/>
          <w:numId w:val="1"/>
        </w:numPr>
        <w:spacing w:before="240" w:after="240"/>
        <w:ind w:left="425"/>
        <w:contextualSpacing w:val="0"/>
        <w:jc w:val="both"/>
        <w:rPr>
          <w:rFonts w:ascii="Arial" w:hAnsi="Arial" w:cs="Arial"/>
          <w:sz w:val="18"/>
          <w:szCs w:val="18"/>
        </w:rPr>
      </w:pPr>
      <w:r w:rsidRPr="007700BE">
        <w:rPr>
          <w:rFonts w:ascii="Arial" w:hAnsi="Arial" w:cs="Arial"/>
          <w:sz w:val="18"/>
          <w:szCs w:val="18"/>
        </w:rPr>
        <w:t>O sistema disponibilizará campo próprio para troca de mensagens entre o Pregoeiro e os licitantes.</w:t>
      </w:r>
    </w:p>
    <w:p w14:paraId="1997DF27" w14:textId="77777777" w:rsidR="00542A07" w:rsidRPr="007700BE" w:rsidRDefault="00542A07" w:rsidP="008254DA">
      <w:pPr>
        <w:pStyle w:val="PargrafodaLista"/>
        <w:numPr>
          <w:ilvl w:val="1"/>
          <w:numId w:val="1"/>
        </w:numPr>
        <w:spacing w:before="240" w:after="240"/>
        <w:ind w:left="425"/>
        <w:contextualSpacing w:val="0"/>
        <w:jc w:val="both"/>
        <w:rPr>
          <w:rFonts w:ascii="Arial" w:hAnsi="Arial" w:cs="Arial"/>
          <w:sz w:val="18"/>
          <w:szCs w:val="18"/>
        </w:rPr>
      </w:pPr>
      <w:r w:rsidRPr="007700BE">
        <w:rPr>
          <w:rFonts w:ascii="Arial" w:hAnsi="Arial" w:cs="Arial"/>
          <w:sz w:val="18"/>
          <w:szCs w:val="18"/>
        </w:rPr>
        <w:lastRenderedPageBreak/>
        <w:t xml:space="preserve"> Iniciada a etapa competitiva, os licitantes deverão encaminhar lances </w:t>
      </w:r>
      <w:r w:rsidRPr="007700BE">
        <w:rPr>
          <w:rFonts w:ascii="Arial" w:hAnsi="Arial" w:cs="Arial"/>
          <w:sz w:val="18"/>
          <w:szCs w:val="18"/>
          <w:lang w:eastAsia="en-US"/>
        </w:rPr>
        <w:t>exclusivamente por meio do sistema eletrônico, sendo imediatamente</w:t>
      </w:r>
      <w:r w:rsidRPr="007700BE">
        <w:rPr>
          <w:rFonts w:ascii="Arial" w:hAnsi="Arial" w:cs="Arial"/>
          <w:sz w:val="18"/>
          <w:szCs w:val="18"/>
        </w:rPr>
        <w:t xml:space="preserve"> informados do seu recebimento e do valor consignado no registro. </w:t>
      </w:r>
    </w:p>
    <w:p w14:paraId="72589FBA" w14:textId="37EF7885" w:rsidR="00542A07" w:rsidRPr="007700BE" w:rsidRDefault="00542A07" w:rsidP="008254DA">
      <w:pPr>
        <w:numPr>
          <w:ilvl w:val="2"/>
          <w:numId w:val="1"/>
        </w:numPr>
        <w:tabs>
          <w:tab w:val="left" w:pos="1440"/>
        </w:tabs>
        <w:autoSpaceDE w:val="0"/>
        <w:snapToGrid w:val="0"/>
        <w:spacing w:before="240" w:after="240"/>
        <w:ind w:left="1134"/>
        <w:jc w:val="both"/>
        <w:rPr>
          <w:rFonts w:ascii="Arial" w:hAnsi="Arial" w:cs="Arial"/>
          <w:b/>
          <w:bCs/>
          <w:sz w:val="18"/>
          <w:szCs w:val="18"/>
        </w:rPr>
      </w:pPr>
      <w:r w:rsidRPr="007700BE">
        <w:rPr>
          <w:rFonts w:ascii="Arial" w:hAnsi="Arial" w:cs="Arial"/>
          <w:b/>
          <w:bCs/>
          <w:sz w:val="18"/>
          <w:szCs w:val="18"/>
        </w:rPr>
        <w:t xml:space="preserve">O lance deverá ser ofertado pelo valor </w:t>
      </w:r>
      <w:r w:rsidRPr="007700BE">
        <w:rPr>
          <w:rFonts w:ascii="Arial" w:hAnsi="Arial" w:cs="Arial"/>
          <w:b/>
          <w:bCs/>
          <w:i/>
          <w:sz w:val="18"/>
          <w:szCs w:val="18"/>
        </w:rPr>
        <w:t>unitário do item.</w:t>
      </w:r>
    </w:p>
    <w:p w14:paraId="4CF48420" w14:textId="77777777" w:rsidR="00542A07" w:rsidRPr="007700BE" w:rsidRDefault="00542A07" w:rsidP="008254DA">
      <w:pPr>
        <w:pStyle w:val="PargrafodaLista"/>
        <w:numPr>
          <w:ilvl w:val="1"/>
          <w:numId w:val="1"/>
        </w:numPr>
        <w:spacing w:before="240" w:after="240"/>
        <w:ind w:left="425"/>
        <w:contextualSpacing w:val="0"/>
        <w:jc w:val="both"/>
        <w:rPr>
          <w:rFonts w:ascii="Arial" w:hAnsi="Arial" w:cs="Arial"/>
          <w:sz w:val="18"/>
          <w:szCs w:val="18"/>
        </w:rPr>
      </w:pPr>
      <w:r w:rsidRPr="007700BE">
        <w:rPr>
          <w:rFonts w:ascii="Arial" w:hAnsi="Arial" w:cs="Arial"/>
          <w:sz w:val="18"/>
          <w:szCs w:val="18"/>
        </w:rPr>
        <w:t>Os licitantes poderão oferecer lances sucessivos, observando o horário fixado para abertura da sessão e as regras estabelecidas no Edital.</w:t>
      </w:r>
    </w:p>
    <w:p w14:paraId="498A00B8" w14:textId="079E4F62" w:rsidR="00542A07" w:rsidRPr="007700BE" w:rsidRDefault="00542A07" w:rsidP="008254DA">
      <w:pPr>
        <w:numPr>
          <w:ilvl w:val="1"/>
          <w:numId w:val="1"/>
        </w:numPr>
        <w:spacing w:before="240" w:after="240"/>
        <w:jc w:val="both"/>
        <w:rPr>
          <w:rFonts w:ascii="Arial" w:hAnsi="Arial" w:cs="Arial"/>
          <w:sz w:val="18"/>
          <w:szCs w:val="18"/>
        </w:rPr>
      </w:pPr>
      <w:r w:rsidRPr="007700BE">
        <w:rPr>
          <w:rFonts w:ascii="Arial" w:hAnsi="Arial" w:cs="Arial"/>
          <w:sz w:val="18"/>
          <w:szCs w:val="18"/>
        </w:rPr>
        <w:t>O licitante somente poderá oferecer lance de valor inferior ou percentual de desconto superior ao último por ele ofertado e registrado pelo sistema.</w:t>
      </w:r>
    </w:p>
    <w:p w14:paraId="50065DF0" w14:textId="176CEFF8" w:rsidR="00415EB1" w:rsidRPr="007700BE" w:rsidRDefault="00415EB1" w:rsidP="008254DA">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i/>
          <w:sz w:val="18"/>
          <w:szCs w:val="18"/>
        </w:rPr>
        <w:t xml:space="preserve">O intervalo mínimo de diferença de valores </w:t>
      </w:r>
      <w:r w:rsidRPr="007700BE">
        <w:rPr>
          <w:rFonts w:ascii="Arial" w:hAnsi="Arial" w:cs="Arial"/>
          <w:i/>
          <w:iCs/>
          <w:sz w:val="18"/>
          <w:szCs w:val="18"/>
        </w:rPr>
        <w:t>ou percentuais</w:t>
      </w:r>
      <w:r w:rsidRPr="007700BE">
        <w:rPr>
          <w:rFonts w:ascii="Arial" w:hAnsi="Arial" w:cs="Arial"/>
          <w:i/>
          <w:sz w:val="18"/>
          <w:szCs w:val="18"/>
        </w:rPr>
        <w:t xml:space="preserve"> entre os lances, que incidirá tanto em relação aos lances intermediários quanto em relação à proposta que cobrir a melhor oferta deverá ser de </w:t>
      </w:r>
      <w:r w:rsidRPr="000B2CAD">
        <w:rPr>
          <w:rFonts w:ascii="Arial" w:hAnsi="Arial" w:cs="Arial"/>
          <w:b/>
          <w:bCs/>
          <w:i/>
          <w:color w:val="FF0000"/>
          <w:sz w:val="18"/>
          <w:szCs w:val="18"/>
        </w:rPr>
        <w:t xml:space="preserve">R$ </w:t>
      </w:r>
      <w:r w:rsidR="000B2CAD" w:rsidRPr="000B2CAD">
        <w:rPr>
          <w:rFonts w:ascii="Arial" w:hAnsi="Arial" w:cs="Arial"/>
          <w:b/>
          <w:bCs/>
          <w:i/>
          <w:color w:val="FF0000"/>
          <w:sz w:val="18"/>
          <w:szCs w:val="18"/>
        </w:rPr>
        <w:t>1,00</w:t>
      </w:r>
      <w:r w:rsidRPr="000B2CAD">
        <w:rPr>
          <w:rFonts w:ascii="Arial" w:hAnsi="Arial" w:cs="Arial"/>
          <w:b/>
          <w:bCs/>
          <w:i/>
          <w:color w:val="FF0000"/>
          <w:sz w:val="18"/>
          <w:szCs w:val="18"/>
        </w:rPr>
        <w:t xml:space="preserve"> (</w:t>
      </w:r>
      <w:r w:rsidR="006C424B" w:rsidRPr="000B2CAD">
        <w:rPr>
          <w:rFonts w:ascii="Arial" w:hAnsi="Arial" w:cs="Arial"/>
          <w:b/>
          <w:bCs/>
          <w:i/>
          <w:color w:val="FF0000"/>
          <w:sz w:val="18"/>
          <w:szCs w:val="18"/>
        </w:rPr>
        <w:t>um</w:t>
      </w:r>
      <w:r w:rsidR="00816546" w:rsidRPr="000B2CAD">
        <w:rPr>
          <w:rFonts w:ascii="Arial" w:hAnsi="Arial" w:cs="Arial"/>
          <w:b/>
          <w:bCs/>
          <w:i/>
          <w:color w:val="FF0000"/>
          <w:sz w:val="18"/>
          <w:szCs w:val="18"/>
        </w:rPr>
        <w:t xml:space="preserve"> </w:t>
      </w:r>
      <w:r w:rsidRPr="000B2CAD">
        <w:rPr>
          <w:rFonts w:ascii="Arial" w:hAnsi="Arial" w:cs="Arial"/>
          <w:b/>
          <w:bCs/>
          <w:i/>
          <w:color w:val="FF0000"/>
          <w:sz w:val="18"/>
          <w:szCs w:val="18"/>
        </w:rPr>
        <w:t>real).</w:t>
      </w:r>
    </w:p>
    <w:p w14:paraId="7846326C" w14:textId="28CF36BA" w:rsidR="005A4972" w:rsidRPr="007700BE" w:rsidRDefault="005A4972" w:rsidP="008254DA">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O intervalo entre os lances enviados pelo mesmo licitante não poderá ser inferior a vinte (20) segundos e o intervalo entre lances não poderá ser inferior a três (3) segundos, sob pena de serem automaticamente descartados pelo sistema os respectivos lances.</w:t>
      </w:r>
    </w:p>
    <w:p w14:paraId="2437B9D8" w14:textId="5921CD2A" w:rsidR="00415EB1" w:rsidRPr="007700BE" w:rsidRDefault="00415EB1" w:rsidP="008254DA">
      <w:pPr>
        <w:pStyle w:val="PargrafodaLista"/>
        <w:numPr>
          <w:ilvl w:val="1"/>
          <w:numId w:val="1"/>
        </w:numPr>
        <w:spacing w:before="240" w:after="240"/>
        <w:contextualSpacing w:val="0"/>
        <w:jc w:val="both"/>
        <w:rPr>
          <w:rFonts w:ascii="Arial" w:hAnsi="Arial" w:cs="Arial"/>
          <w:i/>
          <w:iCs/>
          <w:sz w:val="18"/>
          <w:szCs w:val="18"/>
        </w:rPr>
      </w:pPr>
      <w:r w:rsidRPr="007700BE">
        <w:rPr>
          <w:rFonts w:ascii="Arial" w:hAnsi="Arial" w:cs="Arial"/>
          <w:i/>
          <w:iCs/>
          <w:sz w:val="18"/>
          <w:szCs w:val="18"/>
        </w:rPr>
        <w:t xml:space="preserve">Será adotado para o envio de lances no pregão eletrônico o </w:t>
      </w:r>
      <w:r w:rsidRPr="007700BE">
        <w:rPr>
          <w:rFonts w:ascii="Arial" w:hAnsi="Arial" w:cs="Arial"/>
          <w:b/>
          <w:bCs/>
          <w:i/>
          <w:iCs/>
          <w:sz w:val="18"/>
          <w:szCs w:val="18"/>
        </w:rPr>
        <w:t>modo de disputa “aberto”,</w:t>
      </w:r>
      <w:r w:rsidRPr="007700BE">
        <w:rPr>
          <w:rFonts w:ascii="Arial" w:hAnsi="Arial" w:cs="Arial"/>
          <w:i/>
          <w:iCs/>
          <w:sz w:val="18"/>
          <w:szCs w:val="18"/>
        </w:rPr>
        <w:t xml:space="preserve"> em que os licitantes apresentarão lances públicos e sucessivos, com </w:t>
      </w:r>
      <w:r w:rsidR="00FA712D" w:rsidRPr="007700BE">
        <w:rPr>
          <w:rFonts w:ascii="Arial" w:hAnsi="Arial" w:cs="Arial"/>
          <w:i/>
          <w:iCs/>
          <w:sz w:val="18"/>
          <w:szCs w:val="18"/>
        </w:rPr>
        <w:t>prorrogações</w:t>
      </w:r>
      <w:r w:rsidRPr="007700BE">
        <w:rPr>
          <w:rFonts w:ascii="Arial" w:hAnsi="Arial" w:cs="Arial"/>
          <w:i/>
          <w:iCs/>
          <w:sz w:val="18"/>
          <w:szCs w:val="18"/>
        </w:rPr>
        <w:t>.</w:t>
      </w:r>
    </w:p>
    <w:p w14:paraId="08E166A5" w14:textId="670CF767" w:rsidR="00415EB1" w:rsidRPr="007700BE" w:rsidRDefault="00415EB1" w:rsidP="008254DA">
      <w:pPr>
        <w:numPr>
          <w:ilvl w:val="1"/>
          <w:numId w:val="1"/>
        </w:numPr>
        <w:spacing w:before="240" w:after="240"/>
        <w:jc w:val="both"/>
        <w:rPr>
          <w:rFonts w:ascii="Arial" w:hAnsi="Arial" w:cs="Arial"/>
          <w:i/>
          <w:iCs/>
          <w:sz w:val="18"/>
          <w:szCs w:val="18"/>
        </w:rPr>
      </w:pPr>
      <w:r w:rsidRPr="007700BE">
        <w:rPr>
          <w:rFonts w:ascii="Arial" w:hAnsi="Arial" w:cs="Arial"/>
          <w:i/>
          <w:iCs/>
          <w:sz w:val="18"/>
          <w:szCs w:val="18"/>
        </w:rPr>
        <w:t xml:space="preserve">A etapa </w:t>
      </w:r>
      <w:r w:rsidR="00FA712D" w:rsidRPr="007700BE">
        <w:rPr>
          <w:rFonts w:ascii="Arial" w:hAnsi="Arial" w:cs="Arial"/>
          <w:sz w:val="18"/>
          <w:szCs w:val="18"/>
        </w:rPr>
        <w:t>de lances da sessão pública terá duração de dez minutos e, após isso, será prorrogada automaticamente pelo sistema quando houver lance ofertado nos últimos dois minutos do período de duração da sessão pública</w:t>
      </w:r>
      <w:r w:rsidRPr="007700BE">
        <w:rPr>
          <w:rFonts w:ascii="Arial" w:hAnsi="Arial" w:cs="Arial"/>
          <w:i/>
          <w:iCs/>
          <w:sz w:val="18"/>
          <w:szCs w:val="18"/>
        </w:rPr>
        <w:t>.</w:t>
      </w:r>
    </w:p>
    <w:p w14:paraId="4A2B6CE1" w14:textId="45E02873" w:rsidR="00415EB1" w:rsidRPr="007700BE" w:rsidRDefault="00FA712D" w:rsidP="008254DA">
      <w:pPr>
        <w:numPr>
          <w:ilvl w:val="1"/>
          <w:numId w:val="1"/>
        </w:numPr>
        <w:spacing w:before="240" w:after="240"/>
        <w:jc w:val="both"/>
        <w:rPr>
          <w:rFonts w:ascii="Arial" w:hAnsi="Arial" w:cs="Arial"/>
          <w:i/>
          <w:iCs/>
          <w:sz w:val="18"/>
          <w:szCs w:val="18"/>
        </w:rPr>
      </w:pPr>
      <w:r w:rsidRPr="007700BE">
        <w:rPr>
          <w:rFonts w:ascii="Arial" w:hAnsi="Arial" w:cs="Arial"/>
          <w:i/>
          <w:iCs/>
          <w:sz w:val="18"/>
          <w:szCs w:val="18"/>
        </w:rPr>
        <w:t xml:space="preserve">A </w:t>
      </w:r>
      <w:r w:rsidRPr="007700BE">
        <w:rPr>
          <w:rFonts w:ascii="Arial" w:hAnsi="Arial" w:cs="Arial"/>
          <w:sz w:val="18"/>
          <w:szCs w:val="18"/>
        </w:rPr>
        <w:t>prorrogação automática da etapa de lances, de que trata o item anterior, será de dois minutos e ocorrerá sucessivamente sempre que houver lances enviados nesse período de prorrogação, inclusive no caso de lances intermediários</w:t>
      </w:r>
      <w:r w:rsidR="00415EB1" w:rsidRPr="007700BE">
        <w:rPr>
          <w:rFonts w:ascii="Arial" w:hAnsi="Arial" w:cs="Arial"/>
          <w:i/>
          <w:iCs/>
          <w:sz w:val="18"/>
          <w:szCs w:val="18"/>
        </w:rPr>
        <w:t>.</w:t>
      </w:r>
    </w:p>
    <w:p w14:paraId="437C98D2" w14:textId="0EDF4FAD" w:rsidR="00FA712D" w:rsidRPr="007700BE" w:rsidRDefault="00FA712D" w:rsidP="008254DA">
      <w:pPr>
        <w:numPr>
          <w:ilvl w:val="1"/>
          <w:numId w:val="1"/>
        </w:numPr>
        <w:spacing w:before="240" w:after="240"/>
        <w:jc w:val="both"/>
        <w:rPr>
          <w:rFonts w:ascii="Arial" w:hAnsi="Arial" w:cs="Arial"/>
          <w:i/>
          <w:iCs/>
          <w:sz w:val="18"/>
          <w:szCs w:val="18"/>
        </w:rPr>
      </w:pPr>
      <w:r w:rsidRPr="007700BE">
        <w:rPr>
          <w:rFonts w:ascii="Arial" w:hAnsi="Arial" w:cs="Arial"/>
          <w:i/>
          <w:iCs/>
          <w:sz w:val="18"/>
          <w:szCs w:val="18"/>
        </w:rPr>
        <w:t xml:space="preserve">Não </w:t>
      </w:r>
      <w:r w:rsidRPr="007700BE">
        <w:rPr>
          <w:rFonts w:ascii="Arial" w:hAnsi="Arial" w:cs="Arial"/>
          <w:sz w:val="18"/>
          <w:szCs w:val="18"/>
        </w:rPr>
        <w:t>havendo novos lances na forma estabelecida nos itens anteriores, a sessão pública encerrar-se-á automaticamente.</w:t>
      </w:r>
    </w:p>
    <w:p w14:paraId="3B690B99" w14:textId="159E3BB4" w:rsidR="00FA712D" w:rsidRPr="007700BE" w:rsidRDefault="00FA712D" w:rsidP="008254DA">
      <w:pPr>
        <w:numPr>
          <w:ilvl w:val="1"/>
          <w:numId w:val="1"/>
        </w:numPr>
        <w:spacing w:before="240" w:after="240"/>
        <w:jc w:val="both"/>
        <w:rPr>
          <w:rFonts w:ascii="Arial" w:hAnsi="Arial" w:cs="Arial"/>
          <w:i/>
          <w:iCs/>
          <w:sz w:val="18"/>
          <w:szCs w:val="18"/>
        </w:rPr>
      </w:pPr>
      <w:r w:rsidRPr="007700BE">
        <w:rPr>
          <w:rFonts w:ascii="Arial" w:hAnsi="Arial" w:cs="Arial"/>
          <w:sz w:val="18"/>
          <w:szCs w:val="18"/>
        </w:rPr>
        <w:t>Encerrada a fase competitiva sem que haja a prorrogação automática pelo sistema, poderá o pregoeiro, assessorado pela equipe de apoio, justificadamente, admitir o reinício da sessão pública de lances, em prol da consecução do melhor preço</w:t>
      </w:r>
      <w:r w:rsidR="003B03EA">
        <w:rPr>
          <w:rFonts w:ascii="Arial" w:hAnsi="Arial" w:cs="Arial"/>
          <w:sz w:val="18"/>
          <w:szCs w:val="18"/>
        </w:rPr>
        <w:t>.</w:t>
      </w:r>
    </w:p>
    <w:p w14:paraId="468F3419" w14:textId="508FC85B" w:rsidR="00415EB1" w:rsidRPr="007700BE" w:rsidRDefault="00FA712D" w:rsidP="008254DA">
      <w:pPr>
        <w:numPr>
          <w:ilvl w:val="1"/>
          <w:numId w:val="1"/>
        </w:numPr>
        <w:spacing w:before="240" w:after="240"/>
        <w:jc w:val="both"/>
        <w:rPr>
          <w:rFonts w:ascii="Arial" w:hAnsi="Arial" w:cs="Arial"/>
          <w:i/>
          <w:iCs/>
          <w:sz w:val="18"/>
          <w:szCs w:val="18"/>
        </w:rPr>
      </w:pPr>
      <w:r w:rsidRPr="007700BE">
        <w:rPr>
          <w:rFonts w:ascii="Arial" w:hAnsi="Arial" w:cs="Arial"/>
          <w:sz w:val="18"/>
          <w:szCs w:val="18"/>
        </w:rPr>
        <w:t>Em caso de falha no sistema, os lances em desacordo com os subitens anteriores deverão ser desconsiderados pelo pregoeiro</w:t>
      </w:r>
      <w:r w:rsidR="00415EB1" w:rsidRPr="007700BE">
        <w:rPr>
          <w:rFonts w:ascii="Arial" w:hAnsi="Arial" w:cs="Arial"/>
          <w:i/>
          <w:iCs/>
          <w:sz w:val="18"/>
          <w:szCs w:val="18"/>
        </w:rPr>
        <w:t>.</w:t>
      </w:r>
    </w:p>
    <w:p w14:paraId="14C18142" w14:textId="45D6586B" w:rsidR="00415EB1" w:rsidRPr="007700BE" w:rsidRDefault="00415EB1" w:rsidP="008254DA">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 xml:space="preserve">Não serão aceitos dois ou mais lances de mesmo valor, prevalecendo aquele que for recebido e registrado em primeiro lugar. </w:t>
      </w:r>
    </w:p>
    <w:p w14:paraId="5E8877AC" w14:textId="1572B88E" w:rsidR="00415EB1" w:rsidRPr="007700BE" w:rsidRDefault="00415EB1" w:rsidP="008254DA">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 xml:space="preserve">Durante o transcurso da sessão pública, os licitantes serão informados, em tempo real, do valor do menor lance registrado, vedada a identificação do licitante. </w:t>
      </w:r>
    </w:p>
    <w:p w14:paraId="3463F241" w14:textId="77777777" w:rsidR="00415EB1" w:rsidRPr="007700BE" w:rsidRDefault="00415EB1" w:rsidP="008254DA">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 xml:space="preserve">No caso de desconexão com o Pregoeiro, no decorrer da etapa competitiva do Pregão, o sistema eletrônico poderá permanecer acessível aos licitantes para a recepção dos lances. </w:t>
      </w:r>
    </w:p>
    <w:p w14:paraId="7951693F" w14:textId="2E38E958" w:rsidR="00415EB1" w:rsidRPr="007700BE" w:rsidRDefault="00415EB1" w:rsidP="008254DA">
      <w:pPr>
        <w:pStyle w:val="PargrafodaLista"/>
        <w:numPr>
          <w:ilvl w:val="1"/>
          <w:numId w:val="1"/>
        </w:numPr>
        <w:spacing w:before="240" w:after="240"/>
        <w:ind w:left="425"/>
        <w:contextualSpacing w:val="0"/>
        <w:jc w:val="both"/>
        <w:rPr>
          <w:rFonts w:ascii="Arial" w:hAnsi="Arial" w:cs="Arial"/>
          <w:sz w:val="18"/>
          <w:szCs w:val="18"/>
        </w:rPr>
      </w:pPr>
      <w:r w:rsidRPr="007700BE">
        <w:rPr>
          <w:rFonts w:ascii="Arial" w:hAnsi="Arial" w:cs="Arial"/>
          <w:sz w:val="18"/>
          <w:szCs w:val="18"/>
        </w:rPr>
        <w:t xml:space="preserve">Quando </w:t>
      </w:r>
      <w:r w:rsidR="008724F4" w:rsidRPr="007700BE">
        <w:rPr>
          <w:rFonts w:ascii="Arial" w:hAnsi="Arial" w:cs="Arial"/>
          <w:sz w:val="18"/>
          <w:szCs w:val="18"/>
        </w:rPr>
        <w:t xml:space="preserve">a desconexão do sistema eletrônico para o pregoeiro persistir por tempo superior a dez minutos, a sessão pública será suspensa e terá reinício somente após comunicação expressa do Pregoeiro aos participantes do certame, publicada no Portal de Compras Públicas, </w:t>
      </w:r>
      <w:r w:rsidR="008724F4" w:rsidRPr="007700BE">
        <w:rPr>
          <w:rFonts w:ascii="Arial" w:hAnsi="Arial" w:cs="Arial"/>
          <w:b/>
          <w:bCs/>
          <w:sz w:val="18"/>
          <w:szCs w:val="18"/>
        </w:rPr>
        <w:t>http://www.portaldecompraspublicas.com.br</w:t>
      </w:r>
      <w:r w:rsidR="008724F4" w:rsidRPr="007700BE">
        <w:rPr>
          <w:rFonts w:ascii="Arial" w:hAnsi="Arial" w:cs="Arial"/>
          <w:sz w:val="18"/>
          <w:szCs w:val="18"/>
        </w:rPr>
        <w:t>, quando serão divulgadas data e hora para a sua reabertura. E será reiniciada somente após decorridas vinte e quatro horas da comunicação do fato pelo Pregoeiro aos participantes, no sítio eletrônico utilizado para divulgação</w:t>
      </w:r>
      <w:r w:rsidRPr="007700BE">
        <w:rPr>
          <w:rFonts w:ascii="Arial" w:hAnsi="Arial" w:cs="Arial"/>
          <w:sz w:val="18"/>
          <w:szCs w:val="18"/>
        </w:rPr>
        <w:t xml:space="preserve">. </w:t>
      </w:r>
    </w:p>
    <w:p w14:paraId="179A2E5D" w14:textId="4E0E4C59" w:rsidR="00542A07" w:rsidRPr="007700BE" w:rsidRDefault="00415EB1" w:rsidP="008254DA">
      <w:pPr>
        <w:numPr>
          <w:ilvl w:val="1"/>
          <w:numId w:val="1"/>
        </w:numPr>
        <w:spacing w:before="240" w:after="240"/>
        <w:jc w:val="both"/>
        <w:rPr>
          <w:rFonts w:ascii="Arial" w:hAnsi="Arial" w:cs="Arial"/>
          <w:sz w:val="18"/>
          <w:szCs w:val="18"/>
        </w:rPr>
      </w:pPr>
      <w:r w:rsidRPr="007700BE">
        <w:rPr>
          <w:rFonts w:ascii="Arial" w:hAnsi="Arial" w:cs="Arial"/>
          <w:sz w:val="18"/>
          <w:szCs w:val="18"/>
          <w:lang w:eastAsia="en-US"/>
        </w:rPr>
        <w:t>Caso o licitante não apresente lances, concorrerá com o valor de sua proposta</w:t>
      </w:r>
      <w:r w:rsidR="005A4972" w:rsidRPr="007700BE">
        <w:rPr>
          <w:rFonts w:ascii="Arial" w:hAnsi="Arial" w:cs="Arial"/>
          <w:sz w:val="18"/>
          <w:szCs w:val="18"/>
          <w:lang w:eastAsia="en-US"/>
        </w:rPr>
        <w:t>.</w:t>
      </w:r>
    </w:p>
    <w:p w14:paraId="0C0847B5" w14:textId="1CA44D1D" w:rsidR="00415EB1" w:rsidRPr="007700BE" w:rsidRDefault="00415EB1" w:rsidP="008254DA">
      <w:pPr>
        <w:pStyle w:val="PargrafodaLista"/>
        <w:numPr>
          <w:ilvl w:val="1"/>
          <w:numId w:val="1"/>
        </w:numPr>
        <w:spacing w:before="240" w:after="240"/>
        <w:contextualSpacing w:val="0"/>
        <w:jc w:val="both"/>
        <w:rPr>
          <w:rFonts w:ascii="Arial" w:hAnsi="Arial" w:cs="Arial"/>
          <w:sz w:val="18"/>
          <w:szCs w:val="18"/>
          <w:lang w:eastAsia="en-US"/>
        </w:rPr>
      </w:pPr>
      <w:r w:rsidRPr="007700BE">
        <w:rPr>
          <w:rFonts w:ascii="Arial" w:hAnsi="Arial" w:cs="Arial"/>
          <w:sz w:val="18"/>
          <w:szCs w:val="18"/>
          <w:lang w:eastAsia="en-US"/>
        </w:rPr>
        <w:lastRenderedPageBreak/>
        <w:t>Em relação 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34B3A7E5" w14:textId="4C46FFC5" w:rsidR="00415EB1" w:rsidRPr="007700BE" w:rsidRDefault="00415EB1" w:rsidP="008254DA">
      <w:pPr>
        <w:pStyle w:val="PargrafodaLista"/>
        <w:numPr>
          <w:ilvl w:val="1"/>
          <w:numId w:val="1"/>
        </w:numPr>
        <w:spacing w:before="240" w:after="240"/>
        <w:contextualSpacing w:val="0"/>
        <w:jc w:val="both"/>
        <w:rPr>
          <w:rFonts w:ascii="Arial" w:hAnsi="Arial" w:cs="Arial"/>
          <w:sz w:val="18"/>
          <w:szCs w:val="18"/>
          <w:lang w:eastAsia="en-US"/>
        </w:rPr>
      </w:pPr>
      <w:r w:rsidRPr="007700BE">
        <w:rPr>
          <w:rFonts w:ascii="Arial" w:hAnsi="Arial" w:cs="Arial"/>
          <w:sz w:val="18"/>
          <w:szCs w:val="18"/>
          <w:lang w:eastAsia="en-US"/>
        </w:rPr>
        <w:t xml:space="preserve">Nessas condições, as propostas de microempresas e empresas de pequeno porte que se encontrarem na faixa de até 5% (cinco por cento) acima da </w:t>
      </w:r>
      <w:r w:rsidRPr="007700BE">
        <w:rPr>
          <w:rFonts w:ascii="Arial" w:hAnsi="Arial" w:cs="Arial"/>
          <w:sz w:val="18"/>
          <w:szCs w:val="18"/>
        </w:rPr>
        <w:t>melhor proposta ou melhor lance</w:t>
      </w:r>
      <w:r w:rsidRPr="007700BE">
        <w:rPr>
          <w:rFonts w:ascii="Arial" w:hAnsi="Arial" w:cs="Arial"/>
          <w:sz w:val="18"/>
          <w:szCs w:val="18"/>
          <w:lang w:eastAsia="en-US"/>
        </w:rPr>
        <w:t xml:space="preserve"> serão consideradas empatadas com a primeira colocada.</w:t>
      </w:r>
    </w:p>
    <w:p w14:paraId="6B3CDE6C" w14:textId="77777777" w:rsidR="00415EB1" w:rsidRPr="007700BE" w:rsidRDefault="00415EB1" w:rsidP="008254DA">
      <w:pPr>
        <w:pStyle w:val="PargrafodaLista"/>
        <w:numPr>
          <w:ilvl w:val="1"/>
          <w:numId w:val="1"/>
        </w:numPr>
        <w:spacing w:before="240" w:after="240"/>
        <w:contextualSpacing w:val="0"/>
        <w:jc w:val="both"/>
        <w:rPr>
          <w:rFonts w:ascii="Arial" w:hAnsi="Arial" w:cs="Arial"/>
          <w:sz w:val="18"/>
          <w:szCs w:val="18"/>
          <w:lang w:eastAsia="en-US"/>
        </w:rPr>
      </w:pPr>
      <w:r w:rsidRPr="007700BE">
        <w:rPr>
          <w:rFonts w:ascii="Arial" w:hAnsi="Arial" w:cs="Arial"/>
          <w:sz w:val="18"/>
          <w:szCs w:val="18"/>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92DB419" w14:textId="77777777" w:rsidR="00415EB1" w:rsidRPr="007700BE" w:rsidRDefault="00415EB1" w:rsidP="008254DA">
      <w:pPr>
        <w:pStyle w:val="PargrafodaLista"/>
        <w:numPr>
          <w:ilvl w:val="1"/>
          <w:numId w:val="1"/>
        </w:numPr>
        <w:spacing w:before="240" w:after="240"/>
        <w:contextualSpacing w:val="0"/>
        <w:jc w:val="both"/>
        <w:rPr>
          <w:rFonts w:ascii="Arial" w:hAnsi="Arial" w:cs="Arial"/>
          <w:sz w:val="18"/>
          <w:szCs w:val="18"/>
          <w:lang w:eastAsia="en-US"/>
        </w:rPr>
      </w:pPr>
      <w:r w:rsidRPr="007700BE">
        <w:rPr>
          <w:rFonts w:ascii="Arial" w:hAnsi="Arial" w:cs="Arial"/>
          <w:sz w:val="18"/>
          <w:szCs w:val="18"/>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962D510" w14:textId="77777777" w:rsidR="00415EB1" w:rsidRPr="007700BE" w:rsidRDefault="00415EB1" w:rsidP="008254DA">
      <w:pPr>
        <w:pStyle w:val="PargrafodaLista"/>
        <w:numPr>
          <w:ilvl w:val="1"/>
          <w:numId w:val="1"/>
        </w:numPr>
        <w:spacing w:before="240" w:after="240"/>
        <w:contextualSpacing w:val="0"/>
        <w:jc w:val="both"/>
        <w:rPr>
          <w:rFonts w:ascii="Arial" w:hAnsi="Arial" w:cs="Arial"/>
          <w:sz w:val="18"/>
          <w:szCs w:val="18"/>
          <w:lang w:eastAsia="en-US"/>
        </w:rPr>
      </w:pPr>
      <w:r w:rsidRPr="007700BE">
        <w:rPr>
          <w:rFonts w:ascii="Arial" w:hAnsi="Arial" w:cs="Arial"/>
          <w:sz w:val="18"/>
          <w:szCs w:val="18"/>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F075056" w14:textId="77777777" w:rsidR="00415EB1" w:rsidRPr="007700BE" w:rsidRDefault="00415EB1" w:rsidP="008254DA">
      <w:pPr>
        <w:pStyle w:val="PargrafodaLista"/>
        <w:numPr>
          <w:ilvl w:val="1"/>
          <w:numId w:val="1"/>
        </w:numPr>
        <w:spacing w:before="240" w:after="240"/>
        <w:contextualSpacing w:val="0"/>
        <w:jc w:val="both"/>
        <w:rPr>
          <w:rFonts w:ascii="Arial" w:hAnsi="Arial" w:cs="Arial"/>
          <w:sz w:val="18"/>
          <w:szCs w:val="18"/>
          <w:lang w:eastAsia="en-US"/>
        </w:rPr>
      </w:pPr>
      <w:r w:rsidRPr="007700BE">
        <w:rPr>
          <w:rFonts w:ascii="Arial" w:hAnsi="Arial" w:cs="Arial"/>
          <w:sz w:val="18"/>
          <w:szCs w:val="18"/>
        </w:rPr>
        <w:t xml:space="preserve">Havendo </w:t>
      </w:r>
      <w:r w:rsidRPr="007700BE">
        <w:rPr>
          <w:rFonts w:ascii="Arial" w:eastAsia="Arial" w:hAnsi="Arial" w:cs="Arial"/>
          <w:sz w:val="18"/>
          <w:szCs w:val="18"/>
        </w:rPr>
        <w:t>eventual</w:t>
      </w:r>
      <w:r w:rsidRPr="007700BE">
        <w:rPr>
          <w:rFonts w:ascii="Arial" w:hAnsi="Arial" w:cs="Arial"/>
          <w:sz w:val="18"/>
          <w:szCs w:val="18"/>
        </w:rPr>
        <w:t xml:space="preserve"> empate entre propostas ou lances</w:t>
      </w:r>
      <w:r w:rsidRPr="007700BE">
        <w:rPr>
          <w:rFonts w:ascii="Arial" w:hAnsi="Arial" w:cs="Arial"/>
          <w:sz w:val="18"/>
          <w:szCs w:val="18"/>
          <w:lang w:eastAsia="en-US"/>
        </w:rPr>
        <w:t>, o critério de desempate será aquele previsto no art. 3º, § 2º, da Lei nº 8.666, de 1993, assegurando-se a preferência, sucessivamente, aos bens produzidos:</w:t>
      </w:r>
    </w:p>
    <w:p w14:paraId="06A1E057" w14:textId="77777777" w:rsidR="00415EB1" w:rsidRPr="007700BE" w:rsidRDefault="00415EB1" w:rsidP="008254DA">
      <w:pPr>
        <w:pStyle w:val="PargrafodaLista"/>
        <w:numPr>
          <w:ilvl w:val="2"/>
          <w:numId w:val="1"/>
        </w:numPr>
        <w:spacing w:before="240" w:after="240"/>
        <w:contextualSpacing w:val="0"/>
        <w:jc w:val="both"/>
        <w:rPr>
          <w:rFonts w:ascii="Arial" w:hAnsi="Arial" w:cs="Arial"/>
          <w:sz w:val="18"/>
          <w:szCs w:val="18"/>
          <w:lang w:eastAsia="en-US"/>
        </w:rPr>
      </w:pPr>
      <w:r w:rsidRPr="007700BE">
        <w:rPr>
          <w:rFonts w:ascii="Arial" w:hAnsi="Arial" w:cs="Arial"/>
          <w:sz w:val="18"/>
          <w:szCs w:val="18"/>
          <w:lang w:eastAsia="en-US"/>
        </w:rPr>
        <w:t>no pais;</w:t>
      </w:r>
    </w:p>
    <w:p w14:paraId="0B282F11" w14:textId="77777777" w:rsidR="00415EB1" w:rsidRPr="007700BE" w:rsidRDefault="00415EB1" w:rsidP="008254DA">
      <w:pPr>
        <w:pStyle w:val="PargrafodaLista"/>
        <w:numPr>
          <w:ilvl w:val="2"/>
          <w:numId w:val="1"/>
        </w:numPr>
        <w:spacing w:before="240" w:after="240"/>
        <w:contextualSpacing w:val="0"/>
        <w:jc w:val="both"/>
        <w:rPr>
          <w:rFonts w:ascii="Arial" w:hAnsi="Arial" w:cs="Arial"/>
          <w:sz w:val="18"/>
          <w:szCs w:val="18"/>
          <w:lang w:eastAsia="en-US"/>
        </w:rPr>
      </w:pPr>
      <w:r w:rsidRPr="007700BE">
        <w:rPr>
          <w:rFonts w:ascii="Arial" w:hAnsi="Arial" w:cs="Arial"/>
          <w:sz w:val="18"/>
          <w:szCs w:val="18"/>
          <w:lang w:eastAsia="en-US"/>
        </w:rPr>
        <w:t xml:space="preserve">por empresas brasileiras; </w:t>
      </w:r>
    </w:p>
    <w:p w14:paraId="1FA26144" w14:textId="77777777" w:rsidR="00415EB1" w:rsidRPr="007700BE" w:rsidRDefault="00415EB1" w:rsidP="008254DA">
      <w:pPr>
        <w:pStyle w:val="PargrafodaLista"/>
        <w:numPr>
          <w:ilvl w:val="2"/>
          <w:numId w:val="1"/>
        </w:numPr>
        <w:spacing w:before="240" w:after="240"/>
        <w:contextualSpacing w:val="0"/>
        <w:jc w:val="both"/>
        <w:rPr>
          <w:rFonts w:ascii="Arial" w:hAnsi="Arial" w:cs="Arial"/>
          <w:sz w:val="18"/>
          <w:szCs w:val="18"/>
          <w:lang w:eastAsia="en-US"/>
        </w:rPr>
      </w:pPr>
      <w:r w:rsidRPr="007700BE">
        <w:rPr>
          <w:rFonts w:ascii="Arial" w:hAnsi="Arial" w:cs="Arial"/>
          <w:sz w:val="18"/>
          <w:szCs w:val="18"/>
          <w:lang w:eastAsia="en-US"/>
        </w:rPr>
        <w:t>por empresas que invistam em pesquisa e no desenvolvimento de tecnologia no País;</w:t>
      </w:r>
    </w:p>
    <w:p w14:paraId="337A291F" w14:textId="77777777" w:rsidR="00415EB1" w:rsidRPr="007700BE" w:rsidRDefault="00415EB1" w:rsidP="008254DA">
      <w:pPr>
        <w:pStyle w:val="PargrafodaLista"/>
        <w:numPr>
          <w:ilvl w:val="2"/>
          <w:numId w:val="1"/>
        </w:numPr>
        <w:spacing w:before="240" w:after="240"/>
        <w:contextualSpacing w:val="0"/>
        <w:jc w:val="both"/>
        <w:rPr>
          <w:rFonts w:ascii="Arial" w:hAnsi="Arial" w:cs="Arial"/>
          <w:sz w:val="18"/>
          <w:szCs w:val="18"/>
          <w:lang w:eastAsia="en-US"/>
        </w:rPr>
      </w:pPr>
      <w:r w:rsidRPr="007700BE">
        <w:rPr>
          <w:rFonts w:ascii="Arial" w:hAnsi="Arial" w:cs="Arial"/>
          <w:sz w:val="18"/>
          <w:szCs w:val="18"/>
          <w:lang w:eastAsia="en-US"/>
        </w:rPr>
        <w:t>por empresas que comprovem cumprimento de reserva de cargos prevista em lei para pessoa com deficiência ou para reabilitado da Previdência Social e que atendam às regras de acessibilidade previstas na legislação.</w:t>
      </w:r>
    </w:p>
    <w:p w14:paraId="708865AC" w14:textId="77777777" w:rsidR="00415EB1" w:rsidRPr="007700BE" w:rsidRDefault="00415EB1" w:rsidP="008254DA">
      <w:pPr>
        <w:pStyle w:val="PargrafodaLista"/>
        <w:numPr>
          <w:ilvl w:val="1"/>
          <w:numId w:val="1"/>
        </w:numPr>
        <w:spacing w:before="240" w:after="240"/>
        <w:contextualSpacing w:val="0"/>
        <w:jc w:val="both"/>
        <w:rPr>
          <w:rFonts w:ascii="Arial" w:hAnsi="Arial" w:cs="Arial"/>
          <w:sz w:val="18"/>
          <w:szCs w:val="18"/>
          <w:lang w:eastAsia="en-US"/>
        </w:rPr>
      </w:pPr>
      <w:r w:rsidRPr="007700BE">
        <w:rPr>
          <w:rFonts w:ascii="Arial" w:hAnsi="Arial" w:cs="Arial"/>
          <w:sz w:val="18"/>
          <w:szCs w:val="18"/>
        </w:rPr>
        <w:t xml:space="preserve">Persistindo </w:t>
      </w:r>
      <w:r w:rsidRPr="007700BE">
        <w:rPr>
          <w:rFonts w:ascii="Arial" w:eastAsia="Arial" w:hAnsi="Arial" w:cs="Arial"/>
          <w:sz w:val="18"/>
          <w:szCs w:val="18"/>
        </w:rPr>
        <w:t xml:space="preserve">o empate, </w:t>
      </w:r>
      <w:r w:rsidRPr="007700BE">
        <w:rPr>
          <w:rFonts w:ascii="Arial" w:hAnsi="Arial" w:cs="Arial"/>
          <w:sz w:val="18"/>
          <w:szCs w:val="18"/>
        </w:rPr>
        <w:t>a proposta vencedora será sorteada pelo sistema eletrônico dentre as propostas ou os lances empatados</w:t>
      </w:r>
      <w:r w:rsidRPr="007700BE">
        <w:rPr>
          <w:rFonts w:ascii="Arial" w:eastAsia="Arial" w:hAnsi="Arial" w:cs="Arial"/>
          <w:sz w:val="18"/>
          <w:szCs w:val="18"/>
        </w:rPr>
        <w:t>.</w:t>
      </w:r>
      <w:r w:rsidRPr="007700BE">
        <w:rPr>
          <w:rFonts w:ascii="Arial" w:hAnsi="Arial" w:cs="Arial"/>
          <w:sz w:val="18"/>
          <w:szCs w:val="18"/>
          <w:lang w:eastAsia="en-US"/>
        </w:rPr>
        <w:t xml:space="preserve"> </w:t>
      </w:r>
    </w:p>
    <w:p w14:paraId="3BB16867" w14:textId="77777777" w:rsidR="00415EB1" w:rsidRPr="007700BE" w:rsidRDefault="00415EB1" w:rsidP="008254DA">
      <w:pPr>
        <w:pStyle w:val="PargrafodaLista"/>
        <w:numPr>
          <w:ilvl w:val="1"/>
          <w:numId w:val="1"/>
        </w:numPr>
        <w:tabs>
          <w:tab w:val="left" w:pos="-12"/>
        </w:tabs>
        <w:spacing w:before="240" w:after="240"/>
        <w:contextualSpacing w:val="0"/>
        <w:jc w:val="both"/>
        <w:rPr>
          <w:rFonts w:ascii="Arial" w:hAnsi="Arial" w:cs="Arial"/>
          <w:sz w:val="18"/>
          <w:szCs w:val="18"/>
        </w:rPr>
      </w:pPr>
      <w:r w:rsidRPr="007700BE">
        <w:rPr>
          <w:rFonts w:ascii="Arial" w:hAnsi="Arial" w:cs="Arial"/>
          <w:sz w:val="18"/>
          <w:szCs w:val="18"/>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FFF0712" w14:textId="77777777" w:rsidR="00415EB1" w:rsidRPr="007700BE" w:rsidRDefault="00415EB1" w:rsidP="008254DA">
      <w:pPr>
        <w:pStyle w:val="PargrafodaLista"/>
        <w:numPr>
          <w:ilvl w:val="2"/>
          <w:numId w:val="1"/>
        </w:numPr>
        <w:spacing w:before="240" w:after="240"/>
        <w:contextualSpacing w:val="0"/>
        <w:jc w:val="both"/>
        <w:rPr>
          <w:rFonts w:ascii="Arial" w:hAnsi="Arial" w:cs="Arial"/>
          <w:sz w:val="18"/>
          <w:szCs w:val="18"/>
          <w:lang w:eastAsia="en-US"/>
        </w:rPr>
      </w:pPr>
      <w:r w:rsidRPr="007700BE">
        <w:rPr>
          <w:rFonts w:ascii="Arial" w:hAnsi="Arial" w:cs="Arial"/>
          <w:sz w:val="18"/>
          <w:szCs w:val="18"/>
          <w:lang w:eastAsia="en-US"/>
        </w:rPr>
        <w:t>A negociação será realizada por meio do sistema, podendo ser acompanhada pelos demais licitantes.</w:t>
      </w:r>
    </w:p>
    <w:p w14:paraId="1561D7DE" w14:textId="2532868D" w:rsidR="00542A07" w:rsidRPr="007700BE" w:rsidRDefault="00415EB1" w:rsidP="008254DA">
      <w:pPr>
        <w:numPr>
          <w:ilvl w:val="1"/>
          <w:numId w:val="1"/>
        </w:numPr>
        <w:spacing w:before="240" w:after="240"/>
        <w:jc w:val="both"/>
        <w:rPr>
          <w:rFonts w:ascii="Arial" w:hAnsi="Arial" w:cs="Arial"/>
          <w:sz w:val="18"/>
          <w:szCs w:val="18"/>
        </w:rPr>
      </w:pPr>
      <w:r w:rsidRPr="007700BE">
        <w:rPr>
          <w:rFonts w:ascii="Arial" w:hAnsi="Arial" w:cs="Arial"/>
          <w:sz w:val="18"/>
          <w:szCs w:val="18"/>
        </w:rPr>
        <w:t xml:space="preserve">O pregoeiro solicitará ao licitante melhor classificado que, no prazo de </w:t>
      </w:r>
      <w:r w:rsidR="008724F4" w:rsidRPr="007700BE">
        <w:rPr>
          <w:rFonts w:ascii="Arial" w:hAnsi="Arial" w:cs="Arial"/>
          <w:b/>
          <w:bCs/>
          <w:sz w:val="18"/>
          <w:szCs w:val="18"/>
        </w:rPr>
        <w:t>02</w:t>
      </w:r>
      <w:r w:rsidRPr="007700BE">
        <w:rPr>
          <w:rFonts w:ascii="Arial" w:hAnsi="Arial" w:cs="Arial"/>
          <w:b/>
          <w:bCs/>
          <w:sz w:val="18"/>
          <w:szCs w:val="18"/>
        </w:rPr>
        <w:t xml:space="preserve"> (</w:t>
      </w:r>
      <w:r w:rsidR="008724F4" w:rsidRPr="007700BE">
        <w:rPr>
          <w:rFonts w:ascii="Arial" w:hAnsi="Arial" w:cs="Arial"/>
          <w:b/>
          <w:bCs/>
          <w:sz w:val="18"/>
          <w:szCs w:val="18"/>
        </w:rPr>
        <w:t>duas</w:t>
      </w:r>
      <w:r w:rsidRPr="007700BE">
        <w:rPr>
          <w:rFonts w:ascii="Arial" w:hAnsi="Arial" w:cs="Arial"/>
          <w:b/>
          <w:bCs/>
          <w:sz w:val="18"/>
          <w:szCs w:val="18"/>
        </w:rPr>
        <w:t>)</w:t>
      </w:r>
      <w:r w:rsidRPr="007700BE">
        <w:rPr>
          <w:rFonts w:ascii="Arial" w:hAnsi="Arial" w:cs="Arial"/>
          <w:b/>
          <w:bCs/>
          <w:i/>
          <w:iCs/>
          <w:sz w:val="18"/>
          <w:szCs w:val="18"/>
        </w:rPr>
        <w:t xml:space="preserve"> </w:t>
      </w:r>
      <w:r w:rsidRPr="007700BE">
        <w:rPr>
          <w:rFonts w:ascii="Arial" w:hAnsi="Arial" w:cs="Arial"/>
          <w:b/>
          <w:bCs/>
          <w:sz w:val="18"/>
          <w:szCs w:val="18"/>
        </w:rPr>
        <w:t>horas</w:t>
      </w:r>
      <w:r w:rsidRPr="007700BE">
        <w:rPr>
          <w:rFonts w:ascii="Arial" w:hAnsi="Arial" w:cs="Arial"/>
          <w:sz w:val="18"/>
          <w:szCs w:val="18"/>
        </w:rPr>
        <w:t>, envie a proposta adequada ao último lance ofertado após a negociação realizada, acompanhada, se for o caso, dos documentos complementares, quando necessários à confirmação daqueles exigidos neste Edital e já apresentados.</w:t>
      </w:r>
    </w:p>
    <w:p w14:paraId="400CB72A" w14:textId="3D979813" w:rsidR="00542A07" w:rsidRPr="007700BE" w:rsidRDefault="00415EB1" w:rsidP="008254DA">
      <w:pPr>
        <w:numPr>
          <w:ilvl w:val="1"/>
          <w:numId w:val="1"/>
        </w:numPr>
        <w:spacing w:before="240" w:after="240"/>
        <w:jc w:val="both"/>
        <w:rPr>
          <w:rFonts w:ascii="Arial" w:hAnsi="Arial" w:cs="Arial"/>
          <w:sz w:val="18"/>
          <w:szCs w:val="18"/>
        </w:rPr>
      </w:pPr>
      <w:r w:rsidRPr="007700BE">
        <w:rPr>
          <w:rFonts w:ascii="Arial" w:hAnsi="Arial" w:cs="Arial"/>
          <w:sz w:val="18"/>
          <w:szCs w:val="18"/>
          <w:lang w:eastAsia="en-US"/>
        </w:rPr>
        <w:t xml:space="preserve">Após a negociação do preço, </w:t>
      </w:r>
      <w:r w:rsidR="00E3582A" w:rsidRPr="007700BE">
        <w:rPr>
          <w:rFonts w:ascii="Arial" w:hAnsi="Arial" w:cs="Arial"/>
          <w:sz w:val="18"/>
          <w:szCs w:val="18"/>
          <w:lang w:eastAsia="en-US"/>
        </w:rPr>
        <w:t>o pregoeiro</w:t>
      </w:r>
      <w:r w:rsidRPr="007700BE">
        <w:rPr>
          <w:rFonts w:ascii="Arial" w:hAnsi="Arial" w:cs="Arial"/>
          <w:sz w:val="18"/>
          <w:szCs w:val="18"/>
          <w:lang w:eastAsia="en-US"/>
        </w:rPr>
        <w:t xml:space="preserve"> iniciará a fase de aceitação e julgamento da proposta.</w:t>
      </w:r>
    </w:p>
    <w:p w14:paraId="53E95A34" w14:textId="77777777" w:rsidR="001C326C" w:rsidRPr="007700BE" w:rsidRDefault="001C326C" w:rsidP="008254DA">
      <w:pPr>
        <w:pStyle w:val="PargrafodaLista"/>
        <w:numPr>
          <w:ilvl w:val="0"/>
          <w:numId w:val="1"/>
        </w:numPr>
        <w:spacing w:before="240" w:after="240"/>
        <w:contextualSpacing w:val="0"/>
        <w:jc w:val="both"/>
        <w:rPr>
          <w:rFonts w:ascii="Arial" w:hAnsi="Arial" w:cs="Arial"/>
          <w:b/>
          <w:sz w:val="18"/>
          <w:szCs w:val="18"/>
          <w:u w:val="single"/>
          <w:shd w:val="clear" w:color="auto" w:fill="B3B3B3"/>
        </w:rPr>
      </w:pPr>
      <w:r w:rsidRPr="007700BE">
        <w:rPr>
          <w:rFonts w:ascii="Arial" w:hAnsi="Arial" w:cs="Arial"/>
          <w:b/>
          <w:sz w:val="20"/>
          <w:u w:val="single"/>
        </w:rPr>
        <w:t>DA ACEITAÇÃO E JULGAMENTO DAS PROPOSTAS</w:t>
      </w:r>
    </w:p>
    <w:p w14:paraId="3A303F9F" w14:textId="6FF815B0" w:rsidR="00415EB1" w:rsidRPr="007700BE" w:rsidRDefault="00415EB1" w:rsidP="008254DA">
      <w:pPr>
        <w:pStyle w:val="PargrafodaLista"/>
        <w:numPr>
          <w:ilvl w:val="1"/>
          <w:numId w:val="1"/>
        </w:numPr>
        <w:spacing w:before="240" w:after="240"/>
        <w:contextualSpacing w:val="0"/>
        <w:jc w:val="both"/>
        <w:rPr>
          <w:rFonts w:ascii="Arial" w:hAnsi="Arial" w:cs="Arial"/>
          <w:i/>
          <w:sz w:val="18"/>
          <w:szCs w:val="18"/>
        </w:rPr>
      </w:pPr>
      <w:r w:rsidRPr="007700BE">
        <w:rPr>
          <w:rFonts w:ascii="Arial" w:hAnsi="Arial" w:cs="Arial"/>
          <w:sz w:val="18"/>
          <w:szCs w:val="18"/>
        </w:rPr>
        <w:t xml:space="preserve">Encerrada a etapa de negociação, </w:t>
      </w:r>
      <w:r w:rsidR="00E3582A" w:rsidRPr="007700BE">
        <w:rPr>
          <w:rFonts w:ascii="Arial" w:hAnsi="Arial" w:cs="Arial"/>
          <w:sz w:val="18"/>
          <w:szCs w:val="18"/>
        </w:rPr>
        <w:t>o pregoeiro</w:t>
      </w:r>
      <w:r w:rsidRPr="007700BE">
        <w:rPr>
          <w:rFonts w:ascii="Arial" w:hAnsi="Arial" w:cs="Arial"/>
          <w:sz w:val="18"/>
          <w:szCs w:val="18"/>
        </w:rPr>
        <w:t xml:space="preserve"> examinará a proposta classificada em primeiro lugar quanto à adequação ao objeto e à compatibilidade do preço em relação ao máximo estipulado para </w:t>
      </w:r>
      <w:r w:rsidRPr="007700BE">
        <w:rPr>
          <w:rFonts w:ascii="Arial" w:hAnsi="Arial" w:cs="Arial"/>
          <w:sz w:val="18"/>
          <w:szCs w:val="18"/>
        </w:rPr>
        <w:lastRenderedPageBreak/>
        <w:t>contratação neste Edital e em seus anexos, observado o disposto no parágrafo único do art. 7º e no § 9º do art. 26 do Decreto n.º 10.024/2019. </w:t>
      </w:r>
    </w:p>
    <w:p w14:paraId="35365BE6" w14:textId="01060D0A" w:rsidR="00415EB1" w:rsidRPr="000D054C" w:rsidRDefault="00415EB1" w:rsidP="008254DA">
      <w:pPr>
        <w:pStyle w:val="PargrafodaLista"/>
        <w:numPr>
          <w:ilvl w:val="1"/>
          <w:numId w:val="1"/>
        </w:numPr>
        <w:spacing w:before="240" w:after="240"/>
        <w:ind w:left="425"/>
        <w:contextualSpacing w:val="0"/>
        <w:jc w:val="both"/>
        <w:rPr>
          <w:rFonts w:ascii="Arial" w:hAnsi="Arial" w:cs="Arial"/>
          <w:b/>
          <w:color w:val="FF0000"/>
          <w:sz w:val="18"/>
          <w:szCs w:val="18"/>
        </w:rPr>
      </w:pPr>
      <w:r w:rsidRPr="000D054C">
        <w:rPr>
          <w:rFonts w:ascii="Arial" w:hAnsi="Arial" w:cs="Arial"/>
          <w:color w:val="FF0000"/>
          <w:sz w:val="18"/>
          <w:szCs w:val="18"/>
        </w:rPr>
        <w:t>Será desclassificada a proposta ou o lance vencedor,</w:t>
      </w:r>
      <w:r w:rsidR="00F40570" w:rsidRPr="000D054C">
        <w:rPr>
          <w:rFonts w:ascii="Arial" w:hAnsi="Arial" w:cs="Arial"/>
          <w:color w:val="FF0000"/>
          <w:sz w:val="18"/>
          <w:szCs w:val="18"/>
        </w:rPr>
        <w:t xml:space="preserve"> que</w:t>
      </w:r>
      <w:r w:rsidRPr="000D054C">
        <w:rPr>
          <w:rFonts w:ascii="Arial" w:hAnsi="Arial" w:cs="Arial"/>
          <w:color w:val="FF0000"/>
          <w:sz w:val="18"/>
          <w:szCs w:val="18"/>
        </w:rPr>
        <w:t xml:space="preserve"> apresentar preço final superior ao preço máximo fixado (Acórdão nº 1455/2018 -TCU - Plenário), desconto menor do que o mínimo exigido ou que apresentar preço manifestamente inexequível.</w:t>
      </w:r>
    </w:p>
    <w:p w14:paraId="0FEBFA55" w14:textId="01705828" w:rsidR="002B4A21" w:rsidRPr="007700BE" w:rsidRDefault="00415EB1" w:rsidP="008254DA">
      <w:pPr>
        <w:numPr>
          <w:ilvl w:val="1"/>
          <w:numId w:val="1"/>
        </w:numPr>
        <w:spacing w:before="240" w:after="240"/>
        <w:jc w:val="both"/>
        <w:rPr>
          <w:rFonts w:ascii="Arial" w:hAnsi="Arial" w:cs="Arial"/>
          <w:sz w:val="18"/>
          <w:szCs w:val="18"/>
        </w:rPr>
      </w:pPr>
      <w:r w:rsidRPr="007700BE">
        <w:rPr>
          <w:rFonts w:ascii="Arial" w:hAnsi="Arial" w:cs="Arial"/>
          <w:sz w:val="18"/>
          <w:szCs w:val="18"/>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002B4A21" w:rsidRPr="007700BE">
        <w:rPr>
          <w:rFonts w:ascii="Arial" w:hAnsi="Arial" w:cs="Arial"/>
          <w:sz w:val="18"/>
          <w:szCs w:val="18"/>
        </w:rPr>
        <w:t>.</w:t>
      </w:r>
    </w:p>
    <w:p w14:paraId="432AF8E3" w14:textId="77777777" w:rsidR="00F40570" w:rsidRPr="007700BE" w:rsidRDefault="00F40570" w:rsidP="008254DA">
      <w:pPr>
        <w:pStyle w:val="PargrafodaLista"/>
        <w:numPr>
          <w:ilvl w:val="1"/>
          <w:numId w:val="1"/>
        </w:numPr>
        <w:spacing w:before="240" w:after="240"/>
        <w:ind w:right="-15"/>
        <w:contextualSpacing w:val="0"/>
        <w:jc w:val="both"/>
        <w:rPr>
          <w:rFonts w:ascii="Arial" w:hAnsi="Arial" w:cs="Arial"/>
          <w:sz w:val="18"/>
          <w:szCs w:val="18"/>
          <w:lang w:eastAsia="en-US"/>
        </w:rPr>
      </w:pPr>
      <w:r w:rsidRPr="007700BE">
        <w:rPr>
          <w:rFonts w:ascii="Arial" w:hAnsi="Arial" w:cs="Arial"/>
          <w:sz w:val="18"/>
          <w:szCs w:val="18"/>
          <w:lang w:eastAsia="en-US"/>
        </w:rPr>
        <w:t>Qualquer interessado poderá requerer que se realizem diligências para aferir a exequibilidade e a legalidade das propostas, devendo apresentar as provas ou os indícios que fundamentam a suspeita;</w:t>
      </w:r>
    </w:p>
    <w:p w14:paraId="629B07FC" w14:textId="77777777" w:rsidR="00F40570" w:rsidRPr="007700BE" w:rsidRDefault="00F40570" w:rsidP="008254DA">
      <w:pPr>
        <w:pStyle w:val="PargrafodaLista"/>
        <w:numPr>
          <w:ilvl w:val="1"/>
          <w:numId w:val="1"/>
        </w:numPr>
        <w:spacing w:before="240" w:after="240"/>
        <w:ind w:right="-15"/>
        <w:contextualSpacing w:val="0"/>
        <w:jc w:val="both"/>
        <w:rPr>
          <w:rFonts w:ascii="Arial" w:hAnsi="Arial" w:cs="Arial"/>
          <w:sz w:val="18"/>
          <w:szCs w:val="18"/>
          <w:lang w:eastAsia="en-US"/>
        </w:rPr>
      </w:pPr>
      <w:r w:rsidRPr="007700BE">
        <w:rPr>
          <w:rFonts w:ascii="Arial" w:hAnsi="Arial" w:cs="Arial"/>
          <w:sz w:val="18"/>
          <w:szCs w:val="18"/>
          <w:lang w:eastAsia="en-US"/>
        </w:rPr>
        <w:t xml:space="preserve">Na hipótese de necessidade de suspensão da sessão pública para a realização de diligências, com vistas ao saneamento das propostas, a sessão pública somente poderá ser reiniciada mediante aviso prévio no sistema com, no mínimo, </w:t>
      </w:r>
      <w:r w:rsidRPr="007700BE">
        <w:rPr>
          <w:rFonts w:ascii="Arial" w:hAnsi="Arial" w:cs="Arial"/>
          <w:b/>
          <w:bCs/>
          <w:sz w:val="18"/>
          <w:szCs w:val="18"/>
          <w:lang w:eastAsia="en-US"/>
        </w:rPr>
        <w:t>vinte e quatro horas de antecedência</w:t>
      </w:r>
      <w:r w:rsidRPr="007700BE">
        <w:rPr>
          <w:rFonts w:ascii="Arial" w:hAnsi="Arial" w:cs="Arial"/>
          <w:sz w:val="18"/>
          <w:szCs w:val="18"/>
          <w:lang w:eastAsia="en-US"/>
        </w:rPr>
        <w:t>, e a ocorrência será registrada em ata;</w:t>
      </w:r>
    </w:p>
    <w:p w14:paraId="6AEF523D" w14:textId="5399A215" w:rsidR="00DC7071" w:rsidRPr="007700BE" w:rsidRDefault="00E3582A" w:rsidP="008254DA">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lang w:eastAsia="en-US"/>
        </w:rPr>
        <w:t>O pregoeiro</w:t>
      </w:r>
      <w:r w:rsidR="00F40570" w:rsidRPr="007700BE">
        <w:rPr>
          <w:rFonts w:ascii="Arial" w:hAnsi="Arial" w:cs="Arial"/>
          <w:sz w:val="18"/>
          <w:szCs w:val="18"/>
          <w:lang w:eastAsia="en-US"/>
        </w:rPr>
        <w:t xml:space="preserve"> poderá convocar o licitante para enviar documento digital complementar, por meio de funcionalidade disponível no sistema, no prazo </w:t>
      </w:r>
      <w:r w:rsidR="00F40570" w:rsidRPr="007700BE">
        <w:rPr>
          <w:rFonts w:ascii="Arial" w:hAnsi="Arial" w:cs="Arial"/>
          <w:b/>
          <w:bCs/>
          <w:sz w:val="18"/>
          <w:szCs w:val="18"/>
          <w:lang w:eastAsia="en-US"/>
        </w:rPr>
        <w:t>de 2 (duas) horas</w:t>
      </w:r>
      <w:r w:rsidR="00F40570" w:rsidRPr="007700BE">
        <w:rPr>
          <w:rFonts w:ascii="Arial" w:hAnsi="Arial" w:cs="Arial"/>
          <w:sz w:val="18"/>
          <w:szCs w:val="18"/>
          <w:lang w:eastAsia="en-US"/>
        </w:rPr>
        <w:t>,</w:t>
      </w:r>
      <w:r w:rsidR="00C641A6" w:rsidRPr="007700BE">
        <w:rPr>
          <w:rFonts w:ascii="Arial" w:hAnsi="Arial" w:cs="Arial"/>
          <w:sz w:val="18"/>
          <w:szCs w:val="18"/>
          <w:lang w:eastAsia="en-US"/>
        </w:rPr>
        <w:t xml:space="preserve"> </w:t>
      </w:r>
      <w:r w:rsidR="00F40570" w:rsidRPr="007700BE">
        <w:rPr>
          <w:rFonts w:ascii="Arial" w:hAnsi="Arial" w:cs="Arial"/>
          <w:sz w:val="18"/>
          <w:szCs w:val="18"/>
          <w:lang w:eastAsia="en-US"/>
        </w:rPr>
        <w:t>sob pena de não aceitação da proposta</w:t>
      </w:r>
    </w:p>
    <w:p w14:paraId="3B269A51" w14:textId="77777777" w:rsidR="00F40570" w:rsidRPr="007700BE" w:rsidRDefault="00F40570" w:rsidP="008254DA">
      <w:pPr>
        <w:numPr>
          <w:ilvl w:val="2"/>
          <w:numId w:val="1"/>
        </w:numPr>
        <w:spacing w:before="240" w:after="240"/>
        <w:ind w:right="-15"/>
        <w:jc w:val="both"/>
        <w:rPr>
          <w:rFonts w:ascii="Arial" w:hAnsi="Arial" w:cs="Arial"/>
          <w:sz w:val="18"/>
          <w:szCs w:val="18"/>
          <w:lang w:eastAsia="en-US"/>
        </w:rPr>
      </w:pPr>
      <w:r w:rsidRPr="007700BE">
        <w:rPr>
          <w:rFonts w:ascii="Arial" w:hAnsi="Arial" w:cs="Arial"/>
          <w:sz w:val="18"/>
          <w:szCs w:val="18"/>
          <w:lang w:eastAsia="en-US"/>
        </w:rPr>
        <w:t xml:space="preserve">É facultado ao pregoeiro prorrogar o prazo estabelecido, a partir de solicitação fundamentada feita no chat pelo licitante, antes de findo o prazo. </w:t>
      </w:r>
    </w:p>
    <w:p w14:paraId="5FF6EC83" w14:textId="551CF2D0" w:rsidR="00F40570" w:rsidRPr="007700BE" w:rsidRDefault="00F40570" w:rsidP="008254DA">
      <w:pPr>
        <w:pStyle w:val="PargrafodaLista"/>
        <w:numPr>
          <w:ilvl w:val="2"/>
          <w:numId w:val="1"/>
        </w:numPr>
        <w:spacing w:before="240" w:after="240"/>
        <w:contextualSpacing w:val="0"/>
        <w:jc w:val="both"/>
        <w:rPr>
          <w:rFonts w:ascii="Arial" w:hAnsi="Arial" w:cs="Arial"/>
          <w:sz w:val="18"/>
          <w:szCs w:val="18"/>
        </w:rPr>
      </w:pPr>
      <w:r w:rsidRPr="007700BE">
        <w:rPr>
          <w:rFonts w:ascii="Arial" w:hAnsi="Arial" w:cs="Arial"/>
          <w:sz w:val="18"/>
          <w:szCs w:val="18"/>
          <w:lang w:eastAsia="en-US"/>
        </w:rPr>
        <w:t>Dentre os documentos passíveis de solicitação pel</w:t>
      </w:r>
      <w:r w:rsidR="00E3582A" w:rsidRPr="007700BE">
        <w:rPr>
          <w:rFonts w:ascii="Arial" w:hAnsi="Arial" w:cs="Arial"/>
          <w:sz w:val="18"/>
          <w:szCs w:val="18"/>
          <w:lang w:eastAsia="en-US"/>
        </w:rPr>
        <w:t>o pregoeiro</w:t>
      </w:r>
      <w:r w:rsidRPr="007700BE">
        <w:rPr>
          <w:rFonts w:ascii="Arial" w:hAnsi="Arial" w:cs="Arial"/>
          <w:sz w:val="18"/>
          <w:szCs w:val="18"/>
          <w:lang w:eastAsia="en-US"/>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E3582A" w:rsidRPr="007700BE">
        <w:rPr>
          <w:rFonts w:ascii="Arial" w:hAnsi="Arial" w:cs="Arial"/>
          <w:sz w:val="18"/>
          <w:szCs w:val="18"/>
          <w:lang w:eastAsia="en-US"/>
        </w:rPr>
        <w:t>o pregoeiro</w:t>
      </w:r>
      <w:r w:rsidRPr="007700BE">
        <w:rPr>
          <w:rFonts w:ascii="Arial" w:hAnsi="Arial" w:cs="Arial"/>
          <w:sz w:val="18"/>
          <w:szCs w:val="18"/>
          <w:lang w:eastAsia="en-US"/>
        </w:rPr>
        <w:t>, sem prejuízo do seu ulterior envio pelo sistema eletrônico, sob pena de não aceitação da proposta</w:t>
      </w:r>
      <w:r w:rsidR="00E5608C" w:rsidRPr="007700BE">
        <w:rPr>
          <w:rFonts w:ascii="Arial" w:hAnsi="Arial" w:cs="Arial"/>
          <w:sz w:val="18"/>
          <w:szCs w:val="18"/>
          <w:lang w:eastAsia="en-US"/>
        </w:rPr>
        <w:t>.</w:t>
      </w:r>
    </w:p>
    <w:p w14:paraId="649919DC" w14:textId="466F4F3B" w:rsidR="00F40570" w:rsidRPr="007700BE" w:rsidRDefault="00F40570" w:rsidP="008254DA">
      <w:pPr>
        <w:pStyle w:val="PargrafodaLista"/>
        <w:numPr>
          <w:ilvl w:val="1"/>
          <w:numId w:val="1"/>
        </w:numPr>
        <w:spacing w:before="240" w:after="240"/>
        <w:contextualSpacing w:val="0"/>
        <w:jc w:val="both"/>
        <w:rPr>
          <w:rFonts w:ascii="Arial" w:hAnsi="Arial" w:cs="Arial"/>
          <w:bCs/>
          <w:iCs/>
          <w:sz w:val="18"/>
          <w:szCs w:val="18"/>
        </w:rPr>
      </w:pPr>
      <w:r w:rsidRPr="007700BE">
        <w:rPr>
          <w:rFonts w:ascii="Arial" w:hAnsi="Arial" w:cs="Arial"/>
          <w:bCs/>
          <w:iCs/>
          <w:sz w:val="18"/>
          <w:szCs w:val="18"/>
        </w:rPr>
        <w:t xml:space="preserve">Se a proposta ou lance vencedor for desclassificado, </w:t>
      </w:r>
      <w:r w:rsidR="00E3582A" w:rsidRPr="007700BE">
        <w:rPr>
          <w:rFonts w:ascii="Arial" w:hAnsi="Arial" w:cs="Arial"/>
          <w:bCs/>
          <w:iCs/>
          <w:sz w:val="18"/>
          <w:szCs w:val="18"/>
        </w:rPr>
        <w:t>o pregoeiro</w:t>
      </w:r>
      <w:r w:rsidRPr="007700BE">
        <w:rPr>
          <w:rFonts w:ascii="Arial" w:hAnsi="Arial" w:cs="Arial"/>
          <w:bCs/>
          <w:iCs/>
          <w:sz w:val="18"/>
          <w:szCs w:val="18"/>
        </w:rPr>
        <w:t xml:space="preserve"> examinará a proposta ou lance subsequente, e, assim sucessivamente, na ordem de classificação.</w:t>
      </w:r>
    </w:p>
    <w:p w14:paraId="608202B5" w14:textId="181BAA67" w:rsidR="00F40570" w:rsidRPr="007700BE" w:rsidRDefault="00F40570" w:rsidP="008254DA">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lang w:eastAsia="en-US"/>
        </w:rPr>
        <w:t xml:space="preserve">Havendo necessidade, </w:t>
      </w:r>
      <w:r w:rsidR="00E3582A" w:rsidRPr="007700BE">
        <w:rPr>
          <w:rFonts w:ascii="Arial" w:hAnsi="Arial" w:cs="Arial"/>
          <w:sz w:val="18"/>
          <w:szCs w:val="18"/>
          <w:lang w:eastAsia="en-US"/>
        </w:rPr>
        <w:t>o pregoeiro</w:t>
      </w:r>
      <w:r w:rsidRPr="007700BE">
        <w:rPr>
          <w:rFonts w:ascii="Arial" w:hAnsi="Arial" w:cs="Arial"/>
          <w:sz w:val="18"/>
          <w:szCs w:val="18"/>
          <w:lang w:eastAsia="en-US"/>
        </w:rPr>
        <w:t xml:space="preserve"> suspenderá a sessão, informando no “</w:t>
      </w:r>
      <w:r w:rsidRPr="007700BE">
        <w:rPr>
          <w:rFonts w:ascii="Arial" w:hAnsi="Arial" w:cs="Arial"/>
          <w:i/>
          <w:sz w:val="18"/>
          <w:szCs w:val="18"/>
          <w:lang w:eastAsia="en-US"/>
        </w:rPr>
        <w:t>chat</w:t>
      </w:r>
      <w:r w:rsidRPr="007700BE">
        <w:rPr>
          <w:rFonts w:ascii="Arial" w:hAnsi="Arial" w:cs="Arial"/>
          <w:sz w:val="18"/>
          <w:szCs w:val="18"/>
          <w:lang w:eastAsia="en-US"/>
        </w:rPr>
        <w:t>” a nova data e horário para a sua continuidade.</w:t>
      </w:r>
    </w:p>
    <w:p w14:paraId="76AEC845" w14:textId="5462B7B2" w:rsidR="00F40570" w:rsidRPr="007700BE" w:rsidRDefault="00E3582A" w:rsidP="008254DA">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O pregoeiro</w:t>
      </w:r>
      <w:r w:rsidR="00F40570" w:rsidRPr="007700BE">
        <w:rPr>
          <w:rFonts w:ascii="Arial" w:hAnsi="Arial" w:cs="Arial"/>
          <w:sz w:val="18"/>
          <w:szCs w:val="18"/>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A45FC33" w14:textId="0291FCD0" w:rsidR="00F40570" w:rsidRPr="007700BE" w:rsidRDefault="00F40570" w:rsidP="008254DA">
      <w:pPr>
        <w:numPr>
          <w:ilvl w:val="2"/>
          <w:numId w:val="1"/>
        </w:numPr>
        <w:tabs>
          <w:tab w:val="left" w:pos="1440"/>
        </w:tabs>
        <w:autoSpaceDE w:val="0"/>
        <w:snapToGrid w:val="0"/>
        <w:spacing w:before="240" w:after="240"/>
        <w:jc w:val="both"/>
        <w:rPr>
          <w:rFonts w:ascii="Arial" w:hAnsi="Arial" w:cs="Arial"/>
          <w:sz w:val="18"/>
          <w:szCs w:val="18"/>
        </w:rPr>
      </w:pPr>
      <w:r w:rsidRPr="007700BE">
        <w:rPr>
          <w:rFonts w:ascii="Arial" w:hAnsi="Arial" w:cs="Arial"/>
          <w:sz w:val="18"/>
          <w:szCs w:val="18"/>
        </w:rPr>
        <w:t xml:space="preserve">Também nas hipóteses em que </w:t>
      </w:r>
      <w:r w:rsidR="00E3582A" w:rsidRPr="007700BE">
        <w:rPr>
          <w:rFonts w:ascii="Arial" w:hAnsi="Arial" w:cs="Arial"/>
          <w:sz w:val="18"/>
          <w:szCs w:val="18"/>
        </w:rPr>
        <w:t>o pregoeiro</w:t>
      </w:r>
      <w:r w:rsidRPr="007700BE">
        <w:rPr>
          <w:rFonts w:ascii="Arial" w:hAnsi="Arial" w:cs="Arial"/>
          <w:sz w:val="18"/>
          <w:szCs w:val="18"/>
        </w:rPr>
        <w:t xml:space="preserve"> não aceitar a proposta e passar à subsequente, poderá negociar com o licitante para que seja obtido preço melhor.</w:t>
      </w:r>
    </w:p>
    <w:p w14:paraId="59E8F130" w14:textId="77777777" w:rsidR="00F40570" w:rsidRPr="007700BE" w:rsidRDefault="00F40570" w:rsidP="008254DA">
      <w:pPr>
        <w:numPr>
          <w:ilvl w:val="2"/>
          <w:numId w:val="1"/>
        </w:numPr>
        <w:tabs>
          <w:tab w:val="left" w:pos="1440"/>
        </w:tabs>
        <w:autoSpaceDE w:val="0"/>
        <w:snapToGrid w:val="0"/>
        <w:spacing w:before="240" w:after="240"/>
        <w:jc w:val="both"/>
        <w:rPr>
          <w:rFonts w:ascii="Arial" w:hAnsi="Arial" w:cs="Arial"/>
          <w:sz w:val="18"/>
          <w:szCs w:val="18"/>
        </w:rPr>
      </w:pPr>
      <w:r w:rsidRPr="007700BE">
        <w:rPr>
          <w:rFonts w:ascii="Arial" w:hAnsi="Arial" w:cs="Arial"/>
          <w:sz w:val="18"/>
          <w:szCs w:val="18"/>
        </w:rPr>
        <w:t>A negociação será realizada por meio do sistema, podendo ser acompanhada pelos demais licitantes.</w:t>
      </w:r>
    </w:p>
    <w:p w14:paraId="5879B546" w14:textId="4F1355AA" w:rsidR="00F40570" w:rsidRPr="007700BE" w:rsidRDefault="00F40570" w:rsidP="008254DA">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 xml:space="preserve">Nos itens não exclusivos para a participação de microempresas e empresas de pequeno porte, sempre que a proposta não for aceita, e antes de </w:t>
      </w:r>
      <w:r w:rsidR="00E3582A" w:rsidRPr="007700BE">
        <w:rPr>
          <w:rFonts w:ascii="Arial" w:hAnsi="Arial" w:cs="Arial"/>
          <w:sz w:val="18"/>
          <w:szCs w:val="18"/>
        </w:rPr>
        <w:t>o pregoeiro</w:t>
      </w:r>
      <w:r w:rsidRPr="007700BE">
        <w:rPr>
          <w:rFonts w:ascii="Arial" w:hAnsi="Arial" w:cs="Arial"/>
          <w:sz w:val="18"/>
          <w:szCs w:val="18"/>
        </w:rPr>
        <w:t xml:space="preserve"> passar à subsequente, haverá nova verificação, pelo sistema, da eventual ocorrência do empate ficto, previsto nos artigos 44 e 45 da LC nº 123, de 2006, seguindo-se a disciplina antes estabelecida, se for o caso.</w:t>
      </w:r>
    </w:p>
    <w:p w14:paraId="5E0E69A3" w14:textId="0275C0F5" w:rsidR="006443B7" w:rsidRPr="007700BE" w:rsidRDefault="006443B7" w:rsidP="008254DA">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 xml:space="preserve">ACEITABILIDADE: </w:t>
      </w:r>
      <w:r w:rsidRPr="007700BE">
        <w:rPr>
          <w:rFonts w:ascii="Arial" w:eastAsiaTheme="minorHAnsi" w:hAnsi="Arial" w:cs="Arial"/>
          <w:sz w:val="18"/>
          <w:szCs w:val="18"/>
          <w:lang w:eastAsia="en-US"/>
        </w:rPr>
        <w:t>O preço máximo de aceitabilidade dos valores unitários e totais para cada item serão aqueles previstos no Termo de Referência (</w:t>
      </w:r>
      <w:r w:rsidRPr="007700BE">
        <w:rPr>
          <w:rFonts w:ascii="Arial" w:eastAsiaTheme="minorHAnsi" w:hAnsi="Arial" w:cs="Arial"/>
          <w:b/>
          <w:bCs/>
          <w:sz w:val="18"/>
          <w:szCs w:val="18"/>
          <w:lang w:eastAsia="en-US"/>
        </w:rPr>
        <w:t>ANEXO I</w:t>
      </w:r>
      <w:r w:rsidRPr="007700BE">
        <w:rPr>
          <w:rFonts w:ascii="Arial" w:eastAsiaTheme="minorHAnsi" w:hAnsi="Arial" w:cs="Arial"/>
          <w:sz w:val="18"/>
          <w:szCs w:val="18"/>
          <w:lang w:eastAsia="en-US"/>
        </w:rPr>
        <w:t>) deste Edital.</w:t>
      </w:r>
    </w:p>
    <w:p w14:paraId="00FC8C00" w14:textId="71F424DC" w:rsidR="00F40570" w:rsidRPr="007700BE" w:rsidRDefault="00F40570" w:rsidP="006443B7">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 xml:space="preserve">Encerrada a análise quanto à aceitação da proposta, </w:t>
      </w:r>
      <w:r w:rsidR="00E3582A" w:rsidRPr="007700BE">
        <w:rPr>
          <w:rFonts w:ascii="Arial" w:hAnsi="Arial" w:cs="Arial"/>
          <w:sz w:val="18"/>
          <w:szCs w:val="18"/>
        </w:rPr>
        <w:t>o pregoeiro</w:t>
      </w:r>
      <w:r w:rsidRPr="007700BE">
        <w:rPr>
          <w:rFonts w:ascii="Arial" w:hAnsi="Arial" w:cs="Arial"/>
          <w:sz w:val="18"/>
          <w:szCs w:val="18"/>
        </w:rPr>
        <w:t xml:space="preserve"> verificará a habilitação do licitante, </w:t>
      </w:r>
      <w:r w:rsidRPr="007700BE">
        <w:rPr>
          <w:rFonts w:ascii="Arial" w:hAnsi="Arial" w:cs="Arial"/>
          <w:sz w:val="18"/>
          <w:szCs w:val="18"/>
          <w:lang w:eastAsia="en-US"/>
        </w:rPr>
        <w:t>observado</w:t>
      </w:r>
      <w:r w:rsidRPr="007700BE">
        <w:rPr>
          <w:rFonts w:ascii="Arial" w:hAnsi="Arial" w:cs="Arial"/>
          <w:sz w:val="18"/>
          <w:szCs w:val="18"/>
        </w:rPr>
        <w:t xml:space="preserve"> o disposto neste Edital</w:t>
      </w:r>
    </w:p>
    <w:p w14:paraId="7A32D34F" w14:textId="77777777" w:rsidR="001C326C" w:rsidRPr="007700BE" w:rsidRDefault="001C326C" w:rsidP="006443B7">
      <w:pPr>
        <w:pStyle w:val="PargrafodaLista"/>
        <w:numPr>
          <w:ilvl w:val="0"/>
          <w:numId w:val="1"/>
        </w:numPr>
        <w:spacing w:before="240" w:after="240"/>
        <w:contextualSpacing w:val="0"/>
        <w:jc w:val="both"/>
        <w:rPr>
          <w:rFonts w:ascii="Arial" w:hAnsi="Arial" w:cs="Arial"/>
          <w:b/>
          <w:sz w:val="18"/>
          <w:szCs w:val="18"/>
          <w:u w:val="single"/>
        </w:rPr>
      </w:pPr>
      <w:r w:rsidRPr="007700BE">
        <w:rPr>
          <w:rFonts w:ascii="Arial" w:hAnsi="Arial" w:cs="Arial"/>
          <w:b/>
          <w:sz w:val="18"/>
          <w:szCs w:val="18"/>
          <w:u w:val="single"/>
        </w:rPr>
        <w:lastRenderedPageBreak/>
        <w:t>DA HABILITAÇÃO</w:t>
      </w:r>
    </w:p>
    <w:p w14:paraId="08E9CA2F" w14:textId="5F606A3D" w:rsidR="002B4A21" w:rsidRPr="007700BE" w:rsidRDefault="002B4A21" w:rsidP="006443B7">
      <w:pPr>
        <w:numPr>
          <w:ilvl w:val="1"/>
          <w:numId w:val="1"/>
        </w:numPr>
        <w:spacing w:before="240" w:after="240"/>
        <w:jc w:val="both"/>
        <w:rPr>
          <w:rFonts w:ascii="Arial" w:hAnsi="Arial" w:cs="Arial"/>
          <w:bCs/>
          <w:sz w:val="18"/>
          <w:szCs w:val="18"/>
        </w:rPr>
      </w:pPr>
      <w:r w:rsidRPr="007700BE">
        <w:rPr>
          <w:rFonts w:ascii="Arial" w:hAnsi="Arial" w:cs="Arial"/>
          <w:sz w:val="18"/>
          <w:szCs w:val="18"/>
          <w:lang w:eastAsia="ar-SA"/>
        </w:rPr>
        <w:t xml:space="preserve">Como </w:t>
      </w:r>
      <w:r w:rsidR="00DC0362" w:rsidRPr="007700BE">
        <w:rPr>
          <w:rFonts w:ascii="Arial" w:hAnsi="Arial" w:cs="Arial"/>
          <w:bCs/>
          <w:sz w:val="18"/>
          <w:szCs w:val="18"/>
          <w:lang w:eastAsia="ar-SA"/>
        </w:rPr>
        <w:t xml:space="preserve">condição prévia ao exame da documentação de habilitação do licitante detentor da proposta classificada em primeiro lugar, </w:t>
      </w:r>
      <w:r w:rsidR="00E3582A" w:rsidRPr="007700BE">
        <w:rPr>
          <w:rFonts w:ascii="Arial" w:hAnsi="Arial" w:cs="Arial"/>
          <w:bCs/>
          <w:sz w:val="18"/>
          <w:szCs w:val="18"/>
          <w:lang w:eastAsia="ar-SA"/>
        </w:rPr>
        <w:t>o pregoeiro</w:t>
      </w:r>
      <w:r w:rsidR="00DC0362" w:rsidRPr="007700BE">
        <w:rPr>
          <w:rFonts w:ascii="Arial" w:hAnsi="Arial" w:cs="Arial"/>
          <w:bCs/>
          <w:sz w:val="18"/>
          <w:szCs w:val="18"/>
          <w:lang w:eastAsia="ar-SA"/>
        </w:rPr>
        <w:t xml:space="preserve"> verificará o eventual descumprimento das condições de participação, especialmente quanto à existência de sanção que impeça a participação no certame ou a futura contratação, mediante a consulta aos seguintes cadastros</w:t>
      </w:r>
      <w:r w:rsidRPr="007700BE">
        <w:rPr>
          <w:rFonts w:ascii="Arial" w:hAnsi="Arial" w:cs="Arial"/>
          <w:bCs/>
          <w:sz w:val="18"/>
          <w:szCs w:val="18"/>
        </w:rPr>
        <w:t>:</w:t>
      </w:r>
    </w:p>
    <w:p w14:paraId="2FFFA9B7" w14:textId="063D4C9D" w:rsidR="002B4A21" w:rsidRPr="007700BE" w:rsidRDefault="00C53935" w:rsidP="008254DA">
      <w:pPr>
        <w:numPr>
          <w:ilvl w:val="0"/>
          <w:numId w:val="5"/>
        </w:numPr>
        <w:suppressAutoHyphens/>
        <w:spacing w:before="240" w:after="240"/>
        <w:jc w:val="both"/>
        <w:rPr>
          <w:rFonts w:ascii="Arial" w:hAnsi="Arial" w:cs="Arial"/>
          <w:sz w:val="18"/>
          <w:szCs w:val="18"/>
        </w:rPr>
      </w:pPr>
      <w:r w:rsidRPr="007700BE">
        <w:rPr>
          <w:rFonts w:ascii="Arial" w:hAnsi="Arial" w:cs="Arial"/>
          <w:sz w:val="18"/>
          <w:szCs w:val="18"/>
        </w:rPr>
        <w:t xml:space="preserve">Possuir Cadastro do Portal de Compras </w:t>
      </w:r>
      <w:r w:rsidR="00E763A6" w:rsidRPr="007700BE">
        <w:rPr>
          <w:rFonts w:ascii="Arial" w:hAnsi="Arial" w:cs="Arial"/>
          <w:sz w:val="18"/>
          <w:szCs w:val="18"/>
        </w:rPr>
        <w:t>Públicas</w:t>
      </w:r>
      <w:r w:rsidR="002B4A21" w:rsidRPr="007700BE">
        <w:rPr>
          <w:rFonts w:ascii="Arial" w:hAnsi="Arial" w:cs="Arial"/>
          <w:sz w:val="18"/>
          <w:szCs w:val="18"/>
        </w:rPr>
        <w:t>;</w:t>
      </w:r>
    </w:p>
    <w:p w14:paraId="3957CCF8" w14:textId="3889FE08" w:rsidR="00DC0362" w:rsidRPr="007700BE" w:rsidRDefault="00DC0362" w:rsidP="008254DA">
      <w:pPr>
        <w:pStyle w:val="PargrafodaLista"/>
        <w:spacing w:before="240" w:after="240"/>
        <w:ind w:left="1134"/>
        <w:contextualSpacing w:val="0"/>
        <w:jc w:val="both"/>
        <w:rPr>
          <w:rFonts w:ascii="Arial" w:hAnsi="Arial" w:cs="Arial"/>
          <w:sz w:val="18"/>
          <w:szCs w:val="18"/>
          <w:lang w:eastAsia="ar-SA"/>
        </w:rPr>
      </w:pPr>
      <w:r w:rsidRPr="007700BE">
        <w:rPr>
          <w:rFonts w:ascii="Arial" w:hAnsi="Arial" w:cs="Arial"/>
          <w:sz w:val="18"/>
          <w:szCs w:val="18"/>
        </w:rPr>
        <w:t xml:space="preserve">b) </w:t>
      </w:r>
      <w:r w:rsidR="002B4A21" w:rsidRPr="007700BE">
        <w:rPr>
          <w:rFonts w:ascii="Arial" w:hAnsi="Arial" w:cs="Arial"/>
          <w:sz w:val="18"/>
          <w:szCs w:val="18"/>
        </w:rPr>
        <w:t xml:space="preserve">Cadastro </w:t>
      </w:r>
      <w:r w:rsidRPr="007700BE">
        <w:rPr>
          <w:rFonts w:ascii="Arial" w:hAnsi="Arial" w:cs="Arial"/>
          <w:sz w:val="18"/>
          <w:szCs w:val="18"/>
          <w:lang w:eastAsia="ar-SA"/>
        </w:rPr>
        <w:t>Nacional de Empresas Inidôneas e Suspensas - CEIS, mantido pela Controladoria-Geral da União (</w:t>
      </w:r>
      <w:hyperlink r:id="rId11" w:history="1">
        <w:r w:rsidRPr="007700BE">
          <w:rPr>
            <w:rStyle w:val="Hyperlink"/>
            <w:rFonts w:ascii="Arial" w:hAnsi="Arial" w:cs="Arial"/>
            <w:color w:val="auto"/>
            <w:sz w:val="18"/>
            <w:szCs w:val="18"/>
            <w:lang w:eastAsia="ar-SA"/>
          </w:rPr>
          <w:t>www.portaldatransparencia.gov.br/ceis</w:t>
        </w:r>
      </w:hyperlink>
      <w:r w:rsidRPr="007700BE">
        <w:rPr>
          <w:rFonts w:ascii="Arial" w:hAnsi="Arial" w:cs="Arial"/>
          <w:sz w:val="18"/>
          <w:szCs w:val="18"/>
          <w:lang w:eastAsia="ar-SA"/>
        </w:rPr>
        <w:t xml:space="preserve">);  </w:t>
      </w:r>
    </w:p>
    <w:p w14:paraId="785F25A0" w14:textId="77777777" w:rsidR="00DC0362" w:rsidRPr="007700BE" w:rsidRDefault="00DC0362" w:rsidP="008254DA">
      <w:pPr>
        <w:pStyle w:val="PargrafodaLista"/>
        <w:spacing w:before="240" w:after="240"/>
        <w:ind w:left="1134"/>
        <w:contextualSpacing w:val="0"/>
        <w:jc w:val="both"/>
        <w:rPr>
          <w:rFonts w:ascii="Arial" w:hAnsi="Arial" w:cs="Arial"/>
          <w:sz w:val="18"/>
          <w:szCs w:val="18"/>
          <w:lang w:eastAsia="ar-SA"/>
        </w:rPr>
      </w:pPr>
      <w:r w:rsidRPr="007700BE">
        <w:rPr>
          <w:rFonts w:ascii="Arial" w:hAnsi="Arial" w:cs="Arial"/>
          <w:sz w:val="18"/>
          <w:szCs w:val="18"/>
          <w:lang w:eastAsia="ar-SA"/>
        </w:rPr>
        <w:t>c) Cadastro Nacional de Condenações Cíveis por Atos de Improbidade Administrativa, mantido pelo Conselho Nacional de Justiça (</w:t>
      </w:r>
      <w:hyperlink r:id="rId12" w:history="1">
        <w:r w:rsidRPr="007700BE">
          <w:rPr>
            <w:rStyle w:val="Hyperlink"/>
            <w:rFonts w:ascii="Arial" w:hAnsi="Arial" w:cs="Arial"/>
            <w:color w:val="auto"/>
            <w:sz w:val="18"/>
            <w:szCs w:val="18"/>
            <w:lang w:eastAsia="ar-SA"/>
          </w:rPr>
          <w:t>www.cnj.jus.br/improbidade_adm/consultar_requerido.php</w:t>
        </w:r>
      </w:hyperlink>
      <w:r w:rsidRPr="007700BE">
        <w:rPr>
          <w:rFonts w:ascii="Arial" w:hAnsi="Arial" w:cs="Arial"/>
          <w:sz w:val="18"/>
          <w:szCs w:val="18"/>
          <w:lang w:eastAsia="ar-SA"/>
        </w:rPr>
        <w:t xml:space="preserve">).  </w:t>
      </w:r>
    </w:p>
    <w:p w14:paraId="75335BAA" w14:textId="77777777" w:rsidR="00DC0362" w:rsidRPr="007700BE" w:rsidRDefault="00DC0362" w:rsidP="008254DA">
      <w:pPr>
        <w:pStyle w:val="PargrafodaLista"/>
        <w:spacing w:before="240" w:after="240"/>
        <w:ind w:left="1134"/>
        <w:contextualSpacing w:val="0"/>
        <w:jc w:val="both"/>
        <w:rPr>
          <w:rFonts w:ascii="Arial" w:hAnsi="Arial" w:cs="Arial"/>
          <w:sz w:val="18"/>
          <w:szCs w:val="18"/>
          <w:lang w:eastAsia="ar-SA"/>
        </w:rPr>
      </w:pPr>
      <w:r w:rsidRPr="007700BE">
        <w:rPr>
          <w:rFonts w:ascii="Arial" w:hAnsi="Arial" w:cs="Arial"/>
          <w:sz w:val="18"/>
          <w:szCs w:val="18"/>
          <w:lang w:eastAsia="ar-SA"/>
        </w:rPr>
        <w:t xml:space="preserve">d) Lista de Inidôneos e o Cadastro Integrado de Condenações por Ilícitos Administrativos - CADICON, mantidos pelo Tribunal de Contas da União - TCU; </w:t>
      </w:r>
    </w:p>
    <w:p w14:paraId="60400B9B" w14:textId="12A744E0" w:rsidR="00665C4B" w:rsidRPr="007700BE" w:rsidRDefault="00DC0362" w:rsidP="006443B7">
      <w:pPr>
        <w:pStyle w:val="PargrafodaLista"/>
        <w:numPr>
          <w:ilvl w:val="2"/>
          <w:numId w:val="1"/>
        </w:numPr>
        <w:suppressAutoHyphens/>
        <w:spacing w:before="240" w:after="240"/>
        <w:contextualSpacing w:val="0"/>
        <w:jc w:val="both"/>
        <w:rPr>
          <w:rFonts w:ascii="Arial" w:hAnsi="Arial" w:cs="Arial"/>
          <w:sz w:val="18"/>
          <w:szCs w:val="18"/>
        </w:rPr>
      </w:pPr>
      <w:r w:rsidRPr="007700BE">
        <w:rPr>
          <w:rFonts w:ascii="Arial" w:hAnsi="Arial" w:cs="Arial"/>
          <w:sz w:val="18"/>
          <w:szCs w:val="18"/>
          <w:lang w:eastAsia="ar-SA"/>
        </w:rPr>
        <w:t>Para a consulta de licitantes pessoa jurídica poderá haver a substituição das consultas das alíneas “b”, “c” e “d” acima pela Consulta Consolidada de Pessoa Jurídica do TCU (https://certidoesapf.apps.tcu.gov.br/)</w:t>
      </w:r>
      <w:r w:rsidR="00665C4B" w:rsidRPr="007700BE">
        <w:rPr>
          <w:rFonts w:ascii="Arial" w:hAnsi="Arial" w:cs="Arial"/>
          <w:sz w:val="18"/>
          <w:szCs w:val="18"/>
        </w:rPr>
        <w:t>.</w:t>
      </w:r>
    </w:p>
    <w:p w14:paraId="6253C18D" w14:textId="1EB47FD0" w:rsidR="002B4A21" w:rsidRPr="007700BE" w:rsidRDefault="002B4A21" w:rsidP="006443B7">
      <w:pPr>
        <w:numPr>
          <w:ilvl w:val="2"/>
          <w:numId w:val="1"/>
        </w:numPr>
        <w:spacing w:before="240" w:after="240"/>
        <w:jc w:val="both"/>
        <w:rPr>
          <w:rFonts w:ascii="Arial" w:hAnsi="Arial" w:cs="Arial"/>
          <w:sz w:val="18"/>
          <w:szCs w:val="18"/>
        </w:rPr>
      </w:pPr>
      <w:r w:rsidRPr="007700BE">
        <w:rPr>
          <w:rFonts w:ascii="Arial" w:hAnsi="Arial" w:cs="Arial"/>
          <w:sz w:val="18"/>
          <w:szCs w:val="18"/>
        </w:rPr>
        <w:t xml:space="preserve">A </w:t>
      </w:r>
      <w:r w:rsidR="00DC0362" w:rsidRPr="007700BE">
        <w:rPr>
          <w:rFonts w:ascii="Arial" w:hAnsi="Arial" w:cs="Arial"/>
          <w:bCs/>
          <w:sz w:val="18"/>
          <w:szCs w:val="18"/>
        </w:rPr>
        <w:t>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7700BE">
        <w:rPr>
          <w:rFonts w:ascii="Arial" w:hAnsi="Arial" w:cs="Arial"/>
          <w:sz w:val="18"/>
          <w:szCs w:val="18"/>
        </w:rPr>
        <w:t>.</w:t>
      </w:r>
    </w:p>
    <w:p w14:paraId="394DCFF0" w14:textId="6FCE3BF2" w:rsidR="00DC0362" w:rsidRPr="007700BE" w:rsidRDefault="00DC0362" w:rsidP="006443B7">
      <w:pPr>
        <w:pStyle w:val="PargrafodaLista"/>
        <w:numPr>
          <w:ilvl w:val="3"/>
          <w:numId w:val="1"/>
        </w:numPr>
        <w:spacing w:before="240" w:after="240"/>
        <w:contextualSpacing w:val="0"/>
        <w:jc w:val="both"/>
        <w:rPr>
          <w:rFonts w:ascii="Arial" w:hAnsi="Arial" w:cs="Arial"/>
          <w:bCs/>
          <w:sz w:val="18"/>
          <w:szCs w:val="18"/>
        </w:rPr>
      </w:pPr>
      <w:r w:rsidRPr="007700BE">
        <w:rPr>
          <w:rFonts w:ascii="Arial" w:hAnsi="Arial" w:cs="Arial"/>
          <w:bCs/>
          <w:sz w:val="18"/>
          <w:szCs w:val="18"/>
        </w:rPr>
        <w:t>Caso conste na Consulta de Situação do Fornecedor a existência de Ocorrências Impeditivas Indiretas, o gestor diligenciará para verificar se houve fraude por parte das empresas apontadas no Relatório de Ocorrências Impeditivas Indiretas.</w:t>
      </w:r>
    </w:p>
    <w:p w14:paraId="792F0F30" w14:textId="77777777" w:rsidR="00DC0362" w:rsidRPr="007700BE" w:rsidRDefault="00DC0362" w:rsidP="006443B7">
      <w:pPr>
        <w:pStyle w:val="PargrafodaLista"/>
        <w:numPr>
          <w:ilvl w:val="3"/>
          <w:numId w:val="1"/>
        </w:numPr>
        <w:spacing w:before="240" w:after="240"/>
        <w:contextualSpacing w:val="0"/>
        <w:jc w:val="both"/>
        <w:rPr>
          <w:rFonts w:ascii="Arial" w:hAnsi="Arial" w:cs="Arial"/>
          <w:bCs/>
          <w:sz w:val="18"/>
          <w:szCs w:val="18"/>
        </w:rPr>
      </w:pPr>
      <w:r w:rsidRPr="007700BE">
        <w:rPr>
          <w:rFonts w:ascii="Arial" w:hAnsi="Arial" w:cs="Arial"/>
          <w:bCs/>
          <w:sz w:val="18"/>
          <w:szCs w:val="18"/>
        </w:rPr>
        <w:t>A tentativa de burla será verificada por meio dos vínculos societários, linhas de fornecimento similares, dentre outros.</w:t>
      </w:r>
    </w:p>
    <w:p w14:paraId="1D669EF3" w14:textId="77777777" w:rsidR="00DC0362" w:rsidRPr="007700BE" w:rsidRDefault="00DC0362" w:rsidP="006443B7">
      <w:pPr>
        <w:pStyle w:val="PargrafodaLista"/>
        <w:numPr>
          <w:ilvl w:val="3"/>
          <w:numId w:val="1"/>
        </w:numPr>
        <w:spacing w:before="240" w:after="240"/>
        <w:contextualSpacing w:val="0"/>
        <w:jc w:val="both"/>
        <w:rPr>
          <w:rFonts w:ascii="Arial" w:hAnsi="Arial" w:cs="Arial"/>
          <w:bCs/>
          <w:sz w:val="18"/>
          <w:szCs w:val="18"/>
        </w:rPr>
      </w:pPr>
      <w:r w:rsidRPr="007700BE">
        <w:rPr>
          <w:rFonts w:ascii="Arial" w:hAnsi="Arial" w:cs="Arial"/>
          <w:bCs/>
          <w:sz w:val="18"/>
          <w:szCs w:val="18"/>
        </w:rPr>
        <w:t>O licitante será convocado para manifestação previamente à sua desclassificação.</w:t>
      </w:r>
    </w:p>
    <w:p w14:paraId="04EC8328" w14:textId="77777777" w:rsidR="00DC0362" w:rsidRPr="007700BE" w:rsidRDefault="00DC0362" w:rsidP="006443B7">
      <w:pPr>
        <w:pStyle w:val="PargrafodaLista"/>
        <w:numPr>
          <w:ilvl w:val="2"/>
          <w:numId w:val="1"/>
        </w:numPr>
        <w:spacing w:before="240" w:after="240"/>
        <w:ind w:left="1134"/>
        <w:contextualSpacing w:val="0"/>
        <w:jc w:val="both"/>
        <w:rPr>
          <w:rFonts w:ascii="Arial" w:hAnsi="Arial" w:cs="Arial"/>
          <w:bCs/>
          <w:sz w:val="18"/>
          <w:szCs w:val="18"/>
        </w:rPr>
      </w:pPr>
      <w:r w:rsidRPr="007700BE">
        <w:rPr>
          <w:rFonts w:ascii="Arial" w:hAnsi="Arial" w:cs="Arial"/>
          <w:bCs/>
          <w:sz w:val="18"/>
          <w:szCs w:val="18"/>
        </w:rPr>
        <w:t>Constatada a existência de sanção, o Pregoeiro reputará o licitante inabilitado, por falta de condição de participação.</w:t>
      </w:r>
    </w:p>
    <w:p w14:paraId="1153F492" w14:textId="413C5B35" w:rsidR="00DC0362" w:rsidRPr="007700BE" w:rsidRDefault="00DC0362" w:rsidP="006443B7">
      <w:pPr>
        <w:pStyle w:val="PargrafodaLista"/>
        <w:numPr>
          <w:ilvl w:val="2"/>
          <w:numId w:val="1"/>
        </w:numPr>
        <w:spacing w:before="240" w:after="240"/>
        <w:contextualSpacing w:val="0"/>
        <w:jc w:val="both"/>
        <w:rPr>
          <w:rFonts w:ascii="Arial" w:hAnsi="Arial" w:cs="Arial"/>
          <w:sz w:val="18"/>
          <w:szCs w:val="18"/>
        </w:rPr>
      </w:pPr>
      <w:r w:rsidRPr="007700BE">
        <w:rPr>
          <w:rFonts w:ascii="Arial" w:hAnsi="Arial" w:cs="Arial"/>
          <w:bCs/>
          <w:sz w:val="18"/>
          <w:szCs w:val="18"/>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04B5AD01" w14:textId="626D4869" w:rsidR="00DC0362" w:rsidRPr="007700BE" w:rsidRDefault="00DC0362" w:rsidP="006443B7">
      <w:pPr>
        <w:pStyle w:val="PargrafodaLista"/>
        <w:numPr>
          <w:ilvl w:val="1"/>
          <w:numId w:val="1"/>
        </w:numPr>
        <w:spacing w:before="240" w:after="240"/>
        <w:contextualSpacing w:val="0"/>
        <w:jc w:val="both"/>
        <w:rPr>
          <w:rFonts w:ascii="Arial" w:hAnsi="Arial" w:cs="Arial"/>
          <w:sz w:val="18"/>
          <w:szCs w:val="18"/>
          <w:lang w:eastAsia="ar-SA"/>
        </w:rPr>
      </w:pPr>
      <w:r w:rsidRPr="007700BE">
        <w:rPr>
          <w:rFonts w:ascii="Arial" w:hAnsi="Arial" w:cs="Arial"/>
          <w:sz w:val="18"/>
          <w:szCs w:val="18"/>
        </w:rPr>
        <w:t xml:space="preserve">Caso atendidas as condições de participação, a habilitação do licitante será verificada por meio do </w:t>
      </w:r>
      <w:r w:rsidR="00C53935" w:rsidRPr="007700BE">
        <w:rPr>
          <w:rFonts w:ascii="Arial" w:hAnsi="Arial" w:cs="Arial"/>
          <w:b/>
          <w:bCs/>
          <w:sz w:val="18"/>
          <w:szCs w:val="18"/>
        </w:rPr>
        <w:t>PORTAL DE COMPRAS PUBLICAS</w:t>
      </w:r>
      <w:r w:rsidRPr="007700BE">
        <w:rPr>
          <w:rFonts w:ascii="Arial" w:hAnsi="Arial" w:cs="Arial"/>
          <w:sz w:val="18"/>
          <w:szCs w:val="18"/>
        </w:rPr>
        <w:t>, nos documentos por ele abrangidos</w:t>
      </w:r>
      <w:r w:rsidRPr="007700BE">
        <w:rPr>
          <w:rFonts w:ascii="Arial" w:hAnsi="Arial" w:cs="Arial"/>
          <w:sz w:val="18"/>
          <w:szCs w:val="18"/>
          <w:lang w:eastAsia="ar-SA"/>
        </w:rPr>
        <w:t xml:space="preserve"> em relação à habilitação jurídica, à regularidade fiscal e trabalhista, à qualificação econômica financeira e habilitação técnica.</w:t>
      </w:r>
    </w:p>
    <w:p w14:paraId="3B5ACB93" w14:textId="18572ACD" w:rsidR="00DC0362" w:rsidRPr="007700BE" w:rsidRDefault="00DC0362" w:rsidP="006443B7">
      <w:pPr>
        <w:numPr>
          <w:ilvl w:val="2"/>
          <w:numId w:val="1"/>
        </w:numPr>
        <w:spacing w:before="240" w:after="240"/>
        <w:jc w:val="both"/>
        <w:rPr>
          <w:rFonts w:ascii="Arial" w:hAnsi="Arial" w:cs="Arial"/>
          <w:sz w:val="18"/>
          <w:szCs w:val="18"/>
        </w:rPr>
      </w:pPr>
      <w:r w:rsidRPr="007700BE">
        <w:rPr>
          <w:rFonts w:ascii="Arial" w:hAnsi="Arial" w:cs="Arial"/>
          <w:sz w:val="18"/>
          <w:szCs w:val="18"/>
        </w:rPr>
        <w:t xml:space="preserve">É dever do licitante atualizar previamente as comprovações constantes do </w:t>
      </w:r>
      <w:r w:rsidR="003137B4" w:rsidRPr="007700BE">
        <w:rPr>
          <w:rFonts w:ascii="Arial" w:hAnsi="Arial" w:cs="Arial"/>
          <w:sz w:val="18"/>
          <w:szCs w:val="18"/>
        </w:rPr>
        <w:t>cadastro</w:t>
      </w:r>
      <w:r w:rsidRPr="007700BE">
        <w:rPr>
          <w:rFonts w:ascii="Arial" w:hAnsi="Arial" w:cs="Arial"/>
          <w:sz w:val="18"/>
          <w:szCs w:val="18"/>
        </w:rPr>
        <w:t xml:space="preserve"> para que estejam vigentes na data da abertura da sessão pública, ou encaminhar, em conjunto com a apresentação da proposta, a respectiva documentação atualizada.</w:t>
      </w:r>
    </w:p>
    <w:p w14:paraId="254096CD" w14:textId="5D0C6DA9" w:rsidR="00DC0362" w:rsidRPr="007700BE" w:rsidRDefault="00DC0362" w:rsidP="006443B7">
      <w:pPr>
        <w:numPr>
          <w:ilvl w:val="2"/>
          <w:numId w:val="1"/>
        </w:numPr>
        <w:spacing w:before="240" w:after="240"/>
        <w:jc w:val="both"/>
        <w:rPr>
          <w:rFonts w:ascii="Arial" w:hAnsi="Arial" w:cs="Arial"/>
          <w:sz w:val="18"/>
          <w:szCs w:val="18"/>
        </w:rPr>
      </w:pPr>
      <w:r w:rsidRPr="007700BE">
        <w:rPr>
          <w:rFonts w:ascii="Arial" w:hAnsi="Arial" w:cs="Arial"/>
          <w:sz w:val="18"/>
          <w:szCs w:val="18"/>
        </w:rPr>
        <w:t>O descumprimento do subitem acima implicará a inabilitação do licitante, exceto se a consulta aos sítios eletrônicos oficiais emissores de certidões feita pel</w:t>
      </w:r>
      <w:r w:rsidR="00E3582A" w:rsidRPr="007700BE">
        <w:rPr>
          <w:rFonts w:ascii="Arial" w:hAnsi="Arial" w:cs="Arial"/>
          <w:sz w:val="18"/>
          <w:szCs w:val="18"/>
        </w:rPr>
        <w:t>o pregoeiro</w:t>
      </w:r>
      <w:r w:rsidRPr="007700BE">
        <w:rPr>
          <w:rFonts w:ascii="Arial" w:hAnsi="Arial" w:cs="Arial"/>
          <w:sz w:val="18"/>
          <w:szCs w:val="18"/>
        </w:rPr>
        <w:t xml:space="preserve"> lograr êxito em encontrar a(s) certidão(ões) válida(s), conforme art. 43, §3º, do Decreto 10.024, de 2019.</w:t>
      </w:r>
    </w:p>
    <w:p w14:paraId="5BCE8F1D" w14:textId="7B4B5B8F" w:rsidR="002B4A21" w:rsidRPr="007700BE" w:rsidRDefault="00DC0362" w:rsidP="006443B7">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Pr="007700BE">
        <w:rPr>
          <w:rFonts w:ascii="Arial" w:hAnsi="Arial" w:cs="Arial"/>
          <w:b/>
          <w:bCs/>
          <w:sz w:val="18"/>
          <w:szCs w:val="18"/>
        </w:rPr>
        <w:t>2 (duas)</w:t>
      </w:r>
      <w:r w:rsidRPr="007700BE">
        <w:rPr>
          <w:rFonts w:ascii="Arial" w:hAnsi="Arial" w:cs="Arial"/>
          <w:b/>
          <w:bCs/>
          <w:i/>
          <w:iCs/>
          <w:sz w:val="18"/>
          <w:szCs w:val="18"/>
        </w:rPr>
        <w:t xml:space="preserve"> </w:t>
      </w:r>
      <w:r w:rsidRPr="007700BE">
        <w:rPr>
          <w:rFonts w:ascii="Arial" w:hAnsi="Arial" w:cs="Arial"/>
          <w:b/>
          <w:bCs/>
          <w:sz w:val="18"/>
          <w:szCs w:val="18"/>
        </w:rPr>
        <w:t>horas</w:t>
      </w:r>
      <w:r w:rsidRPr="007700BE">
        <w:rPr>
          <w:rFonts w:ascii="Arial" w:hAnsi="Arial" w:cs="Arial"/>
          <w:sz w:val="18"/>
          <w:szCs w:val="18"/>
        </w:rPr>
        <w:t>, sob pena de inabilitação.</w:t>
      </w:r>
    </w:p>
    <w:p w14:paraId="6F716C72" w14:textId="7634F3D3" w:rsidR="00DC0362" w:rsidRPr="007700BE" w:rsidRDefault="00A308E3" w:rsidP="006443B7">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lastRenderedPageBreak/>
        <w:t>Somente haverá a necessidade de comprovação do preenchimento de requisitos mediante apresentação dos documentos originais não-digitais quando houver dúvida em relação à integridade do documento digital</w:t>
      </w:r>
    </w:p>
    <w:p w14:paraId="287C14C8" w14:textId="77777777" w:rsidR="00A308E3" w:rsidRPr="007700BE" w:rsidRDefault="00A308E3" w:rsidP="006443B7">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Não serão aceitos documentos de habilitação com indicação de CNPJ/CPF diferentes, salvo aqueles legalmente permitidos.</w:t>
      </w:r>
    </w:p>
    <w:p w14:paraId="3B36099C" w14:textId="77777777" w:rsidR="00A308E3" w:rsidRPr="007700BE" w:rsidRDefault="00A308E3" w:rsidP="006443B7">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231B6E0E" w14:textId="77777777" w:rsidR="00A308E3" w:rsidRPr="007700BE" w:rsidRDefault="00A308E3" w:rsidP="006443B7">
      <w:pPr>
        <w:pStyle w:val="PargrafodaLista"/>
        <w:numPr>
          <w:ilvl w:val="2"/>
          <w:numId w:val="1"/>
        </w:numPr>
        <w:spacing w:before="240" w:after="240"/>
        <w:contextualSpacing w:val="0"/>
        <w:jc w:val="both"/>
        <w:rPr>
          <w:rFonts w:ascii="Arial" w:hAnsi="Arial" w:cs="Arial"/>
          <w:sz w:val="18"/>
          <w:szCs w:val="18"/>
        </w:rPr>
      </w:pPr>
      <w:r w:rsidRPr="007700BE">
        <w:rPr>
          <w:rFonts w:ascii="Arial" w:hAnsi="Arial" w:cs="Arial"/>
          <w:sz w:val="18"/>
          <w:szCs w:val="18"/>
        </w:rPr>
        <w:t>Serão aceitos registros de CNPJ de licitante matriz e filial com diferenças de números de documentos pertinentes ao CND e ao CRF/FGTS, quando for comprovada a centralização do recolhimento dessas contribuições.</w:t>
      </w:r>
    </w:p>
    <w:p w14:paraId="3A39ABE8" w14:textId="021A79F0" w:rsidR="00DC0362" w:rsidRPr="007700BE" w:rsidRDefault="00A308E3" w:rsidP="006443B7">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Ressalvado o disposto no item 5.3, os licitantes deverão encaminhar, nos termos deste Edital, a documentação relacionada nos itens a seguir, para fins de habilitação</w:t>
      </w:r>
    </w:p>
    <w:p w14:paraId="691BB740" w14:textId="286848E6" w:rsidR="002B4A21" w:rsidRPr="007700BE" w:rsidRDefault="002B4A21" w:rsidP="006443B7">
      <w:pPr>
        <w:pStyle w:val="PargrafodaLista"/>
        <w:numPr>
          <w:ilvl w:val="1"/>
          <w:numId w:val="1"/>
        </w:numPr>
        <w:spacing w:before="240" w:after="240"/>
        <w:contextualSpacing w:val="0"/>
        <w:jc w:val="both"/>
        <w:rPr>
          <w:rFonts w:ascii="Arial" w:hAnsi="Arial" w:cs="Arial"/>
          <w:sz w:val="18"/>
          <w:szCs w:val="18"/>
          <w:u w:val="single"/>
        </w:rPr>
      </w:pPr>
      <w:r w:rsidRPr="007700BE">
        <w:rPr>
          <w:rFonts w:ascii="Arial" w:hAnsi="Arial" w:cs="Arial"/>
          <w:sz w:val="18"/>
          <w:szCs w:val="18"/>
          <w:u w:val="single"/>
        </w:rPr>
        <w:t>Relativos à Habilitação Jurídica:</w:t>
      </w:r>
    </w:p>
    <w:p w14:paraId="524D214E" w14:textId="603C7EDB" w:rsidR="002B4A21" w:rsidRPr="007700BE" w:rsidRDefault="002B4A21" w:rsidP="006443B7">
      <w:pPr>
        <w:pStyle w:val="PargrafodaLista"/>
        <w:numPr>
          <w:ilvl w:val="2"/>
          <w:numId w:val="1"/>
        </w:numPr>
        <w:spacing w:before="240" w:after="240"/>
        <w:contextualSpacing w:val="0"/>
        <w:jc w:val="both"/>
        <w:rPr>
          <w:rFonts w:ascii="Arial" w:hAnsi="Arial" w:cs="Arial"/>
          <w:sz w:val="18"/>
          <w:szCs w:val="18"/>
        </w:rPr>
      </w:pPr>
      <w:r w:rsidRPr="007700BE">
        <w:rPr>
          <w:rFonts w:ascii="Arial" w:hAnsi="Arial" w:cs="Arial"/>
          <w:sz w:val="18"/>
          <w:szCs w:val="18"/>
        </w:rPr>
        <w:t>No caso de empresário individual: inscrição no Registro Público de Empresas Mercantis, a cargo da Junta Comercial da respectiva sede;</w:t>
      </w:r>
    </w:p>
    <w:p w14:paraId="45C1C264" w14:textId="34301949" w:rsidR="002B4A21" w:rsidRPr="007700BE" w:rsidRDefault="002B4A21" w:rsidP="006443B7">
      <w:pPr>
        <w:pStyle w:val="PargrafodaLista"/>
        <w:numPr>
          <w:ilvl w:val="2"/>
          <w:numId w:val="1"/>
        </w:numPr>
        <w:spacing w:before="240" w:after="240"/>
        <w:contextualSpacing w:val="0"/>
        <w:jc w:val="both"/>
        <w:rPr>
          <w:rFonts w:ascii="Arial" w:hAnsi="Arial" w:cs="Arial"/>
          <w:sz w:val="18"/>
          <w:szCs w:val="18"/>
        </w:rPr>
      </w:pPr>
      <w:r w:rsidRPr="007700BE">
        <w:rPr>
          <w:rFonts w:ascii="Arial" w:hAnsi="Arial" w:cs="Arial"/>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5F60BCB" w14:textId="5F8E8A80" w:rsidR="002B4A21" w:rsidRPr="007700BE" w:rsidRDefault="002B4A21" w:rsidP="006443B7">
      <w:pPr>
        <w:pStyle w:val="PargrafodaLista"/>
        <w:numPr>
          <w:ilvl w:val="2"/>
          <w:numId w:val="1"/>
        </w:numPr>
        <w:spacing w:before="240" w:after="240"/>
        <w:contextualSpacing w:val="0"/>
        <w:jc w:val="both"/>
        <w:rPr>
          <w:rFonts w:ascii="Arial" w:hAnsi="Arial" w:cs="Arial"/>
          <w:sz w:val="18"/>
          <w:szCs w:val="18"/>
        </w:rPr>
      </w:pPr>
      <w:r w:rsidRPr="007700BE">
        <w:rPr>
          <w:rFonts w:ascii="Arial" w:hAnsi="Arial" w:cs="Arial"/>
          <w:sz w:val="18"/>
          <w:szCs w:val="18"/>
        </w:rPr>
        <w:t>Os documentos acima deverão estar acompanhados de todas as alterações ou da consolidação respectiva;</w:t>
      </w:r>
    </w:p>
    <w:p w14:paraId="0E029034" w14:textId="2BABC34D" w:rsidR="002B4A21" w:rsidRPr="007700BE" w:rsidRDefault="002B4A21" w:rsidP="006443B7">
      <w:pPr>
        <w:pStyle w:val="PargrafodaLista"/>
        <w:numPr>
          <w:ilvl w:val="2"/>
          <w:numId w:val="1"/>
        </w:numPr>
        <w:spacing w:before="240" w:after="240"/>
        <w:contextualSpacing w:val="0"/>
        <w:jc w:val="both"/>
        <w:rPr>
          <w:rFonts w:ascii="Arial" w:hAnsi="Arial" w:cs="Arial"/>
          <w:sz w:val="18"/>
          <w:szCs w:val="18"/>
        </w:rPr>
      </w:pPr>
      <w:r w:rsidRPr="007700BE">
        <w:rPr>
          <w:rFonts w:ascii="Arial" w:hAnsi="Arial" w:cs="Arial"/>
          <w:sz w:val="18"/>
          <w:szCs w:val="18"/>
        </w:rPr>
        <w:t>No caso de sociedade simples: inscrição do ato constitutivo no Registro Civil das Pessoas Jurídicas do local de sua sede, acompanhada de prova da indicação dos seus administradores;</w:t>
      </w:r>
    </w:p>
    <w:p w14:paraId="525FA921" w14:textId="4AD3EDFC" w:rsidR="002B4A21" w:rsidRPr="007700BE" w:rsidRDefault="002B4A21" w:rsidP="006443B7">
      <w:pPr>
        <w:pStyle w:val="PargrafodaLista"/>
        <w:numPr>
          <w:ilvl w:val="2"/>
          <w:numId w:val="1"/>
        </w:numPr>
        <w:spacing w:before="240" w:after="240"/>
        <w:contextualSpacing w:val="0"/>
        <w:jc w:val="both"/>
        <w:rPr>
          <w:rFonts w:ascii="Arial" w:hAnsi="Arial" w:cs="Arial"/>
          <w:sz w:val="18"/>
          <w:szCs w:val="18"/>
        </w:rPr>
      </w:pPr>
      <w:r w:rsidRPr="007700BE">
        <w:rPr>
          <w:rFonts w:ascii="Arial" w:hAnsi="Arial" w:cs="Arial"/>
          <w:sz w:val="18"/>
          <w:szCs w:val="18"/>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7780D3E0" w14:textId="5D44012B" w:rsidR="002B4A21" w:rsidRPr="007700BE" w:rsidRDefault="002B4A21" w:rsidP="006443B7">
      <w:pPr>
        <w:pStyle w:val="PargrafodaLista"/>
        <w:numPr>
          <w:ilvl w:val="2"/>
          <w:numId w:val="1"/>
        </w:numPr>
        <w:spacing w:before="240" w:after="240"/>
        <w:contextualSpacing w:val="0"/>
        <w:jc w:val="both"/>
        <w:rPr>
          <w:rFonts w:ascii="Arial" w:hAnsi="Arial" w:cs="Arial"/>
          <w:sz w:val="18"/>
          <w:szCs w:val="18"/>
        </w:rPr>
      </w:pPr>
      <w:r w:rsidRPr="007700BE">
        <w:rPr>
          <w:rFonts w:ascii="Arial" w:hAnsi="Arial" w:cs="Arial"/>
          <w:sz w:val="18"/>
          <w:szCs w:val="18"/>
        </w:rPr>
        <w:t>No caso de empresa ou sociedade estrangeira em funcionamento no País: decreto de autorização;</w:t>
      </w:r>
    </w:p>
    <w:p w14:paraId="03CC9AB5" w14:textId="08A68918" w:rsidR="002B4A21" w:rsidRPr="007700BE" w:rsidRDefault="002B4A21" w:rsidP="006443B7">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u w:val="single"/>
        </w:rPr>
        <w:t>Relativos à Regularidade Fiscal e Trabalhista:</w:t>
      </w:r>
    </w:p>
    <w:p w14:paraId="526F8C02" w14:textId="41B1DCFB" w:rsidR="002B4A21" w:rsidRPr="007700BE" w:rsidRDefault="002B4A21" w:rsidP="006443B7">
      <w:pPr>
        <w:pStyle w:val="PargrafodaLista"/>
        <w:numPr>
          <w:ilvl w:val="2"/>
          <w:numId w:val="1"/>
        </w:numPr>
        <w:spacing w:before="240" w:after="240"/>
        <w:contextualSpacing w:val="0"/>
        <w:jc w:val="both"/>
        <w:rPr>
          <w:rFonts w:ascii="Arial" w:hAnsi="Arial" w:cs="Arial"/>
          <w:sz w:val="18"/>
          <w:szCs w:val="18"/>
        </w:rPr>
      </w:pPr>
      <w:r w:rsidRPr="007700BE">
        <w:rPr>
          <w:rFonts w:ascii="Arial" w:hAnsi="Arial" w:cs="Arial"/>
          <w:sz w:val="18"/>
          <w:szCs w:val="18"/>
        </w:rPr>
        <w:t>Prova de inscrição no Cadastro Nacional de Pessoas Jurídicas;</w:t>
      </w:r>
    </w:p>
    <w:p w14:paraId="6C1953DA" w14:textId="5E7BC792" w:rsidR="002B4A21" w:rsidRPr="007700BE" w:rsidRDefault="002B4A21" w:rsidP="006443B7">
      <w:pPr>
        <w:pStyle w:val="PargrafodaLista"/>
        <w:numPr>
          <w:ilvl w:val="2"/>
          <w:numId w:val="1"/>
        </w:numPr>
        <w:spacing w:before="240" w:after="240"/>
        <w:contextualSpacing w:val="0"/>
        <w:jc w:val="both"/>
        <w:rPr>
          <w:rFonts w:ascii="Arial" w:hAnsi="Arial" w:cs="Arial"/>
          <w:sz w:val="18"/>
          <w:szCs w:val="18"/>
        </w:rPr>
      </w:pPr>
      <w:r w:rsidRPr="007700BE">
        <w:rPr>
          <w:rFonts w:ascii="Arial" w:hAnsi="Arial" w:cs="Arial"/>
          <w:sz w:val="18"/>
          <w:szCs w:val="18"/>
        </w:rPr>
        <w:t xml:space="preserve">Prova de inscrição no cadastro de contribuintes </w:t>
      </w:r>
      <w:r w:rsidRPr="007700BE">
        <w:rPr>
          <w:rFonts w:ascii="Arial" w:hAnsi="Arial" w:cs="Arial"/>
          <w:b/>
          <w:sz w:val="18"/>
          <w:szCs w:val="18"/>
        </w:rPr>
        <w:t>estadual</w:t>
      </w:r>
      <w:r w:rsidR="003F3A4E" w:rsidRPr="007700BE">
        <w:rPr>
          <w:rFonts w:ascii="Arial" w:hAnsi="Arial" w:cs="Arial"/>
          <w:b/>
          <w:sz w:val="18"/>
          <w:szCs w:val="18"/>
        </w:rPr>
        <w:t xml:space="preserve"> ou </w:t>
      </w:r>
      <w:r w:rsidR="00280523" w:rsidRPr="007700BE">
        <w:rPr>
          <w:rFonts w:ascii="Arial" w:hAnsi="Arial" w:cs="Arial"/>
          <w:b/>
          <w:sz w:val="18"/>
          <w:szCs w:val="18"/>
        </w:rPr>
        <w:t>municipal</w:t>
      </w:r>
      <w:r w:rsidRPr="007700BE">
        <w:rPr>
          <w:rFonts w:ascii="Arial" w:hAnsi="Arial" w:cs="Arial"/>
          <w:sz w:val="18"/>
          <w:szCs w:val="18"/>
        </w:rPr>
        <w:t>, relativo ao domicílio ou sede do licitante, pertinente ao seu ramo de atividade e compatível com o objeto contratual;</w:t>
      </w:r>
      <w:r w:rsidR="00924296" w:rsidRPr="007700BE">
        <w:rPr>
          <w:rFonts w:ascii="Arial" w:hAnsi="Arial" w:cs="Arial"/>
          <w:sz w:val="18"/>
          <w:szCs w:val="18"/>
        </w:rPr>
        <w:t xml:space="preserve"> (SINTEGRA OU CADASTRO DE INSCRIÇÃO</w:t>
      </w:r>
      <w:r w:rsidR="00905D4F" w:rsidRPr="007700BE">
        <w:rPr>
          <w:rFonts w:ascii="Arial" w:hAnsi="Arial" w:cs="Arial"/>
          <w:sz w:val="18"/>
          <w:szCs w:val="18"/>
        </w:rPr>
        <w:t>/ALVARÁ</w:t>
      </w:r>
      <w:r w:rsidR="00580276" w:rsidRPr="007700BE">
        <w:rPr>
          <w:rFonts w:ascii="Arial" w:hAnsi="Arial" w:cs="Arial"/>
          <w:sz w:val="18"/>
          <w:szCs w:val="18"/>
        </w:rPr>
        <w:t>)</w:t>
      </w:r>
      <w:r w:rsidR="00924296" w:rsidRPr="007700BE">
        <w:rPr>
          <w:rFonts w:ascii="Arial" w:hAnsi="Arial" w:cs="Arial"/>
          <w:sz w:val="18"/>
          <w:szCs w:val="18"/>
        </w:rPr>
        <w:t>;</w:t>
      </w:r>
    </w:p>
    <w:p w14:paraId="3F195D6E" w14:textId="1AFB7D33" w:rsidR="002B4A21" w:rsidRPr="007700BE" w:rsidRDefault="002B4A21" w:rsidP="006443B7">
      <w:pPr>
        <w:pStyle w:val="PargrafodaLista"/>
        <w:numPr>
          <w:ilvl w:val="2"/>
          <w:numId w:val="1"/>
        </w:numPr>
        <w:spacing w:before="240" w:after="240"/>
        <w:contextualSpacing w:val="0"/>
        <w:jc w:val="both"/>
        <w:rPr>
          <w:rFonts w:ascii="Arial" w:hAnsi="Arial" w:cs="Arial"/>
          <w:sz w:val="18"/>
          <w:szCs w:val="18"/>
        </w:rPr>
      </w:pPr>
      <w:r w:rsidRPr="007700BE">
        <w:rPr>
          <w:rFonts w:ascii="Arial" w:hAnsi="Arial" w:cs="Arial"/>
          <w:sz w:val="18"/>
          <w:szCs w:val="18"/>
        </w:rPr>
        <w:t xml:space="preserve">Prova </w:t>
      </w:r>
      <w:r w:rsidR="00A308E3" w:rsidRPr="007700BE">
        <w:rPr>
          <w:rFonts w:ascii="Arial" w:hAnsi="Arial" w:cs="Arial"/>
          <w:sz w:val="18"/>
          <w:szCs w:val="18"/>
        </w:rPr>
        <w:t>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3E2269" w:rsidRPr="007700BE">
        <w:rPr>
          <w:rFonts w:ascii="Arial" w:hAnsi="Arial" w:cs="Arial"/>
          <w:sz w:val="18"/>
          <w:szCs w:val="18"/>
        </w:rPr>
        <w:t>;</w:t>
      </w:r>
    </w:p>
    <w:p w14:paraId="742D30DC" w14:textId="5ECAFCD2" w:rsidR="002B4A21" w:rsidRPr="007700BE" w:rsidRDefault="002B4A21" w:rsidP="006443B7">
      <w:pPr>
        <w:pStyle w:val="PargrafodaLista"/>
        <w:numPr>
          <w:ilvl w:val="2"/>
          <w:numId w:val="1"/>
        </w:numPr>
        <w:spacing w:before="240" w:after="240"/>
        <w:contextualSpacing w:val="0"/>
        <w:jc w:val="both"/>
        <w:rPr>
          <w:rFonts w:ascii="Arial" w:hAnsi="Arial" w:cs="Arial"/>
          <w:sz w:val="18"/>
          <w:szCs w:val="18"/>
        </w:rPr>
      </w:pPr>
      <w:r w:rsidRPr="007700BE">
        <w:rPr>
          <w:rFonts w:ascii="Arial" w:hAnsi="Arial" w:cs="Arial"/>
          <w:sz w:val="18"/>
          <w:szCs w:val="18"/>
        </w:rPr>
        <w:t xml:space="preserve">Prova de regularidade para com a </w:t>
      </w:r>
      <w:r w:rsidRPr="007700BE">
        <w:rPr>
          <w:rFonts w:ascii="Arial" w:hAnsi="Arial" w:cs="Arial"/>
          <w:b/>
          <w:sz w:val="18"/>
          <w:szCs w:val="18"/>
        </w:rPr>
        <w:t>Fazenda Estadual</w:t>
      </w:r>
      <w:r w:rsidRPr="007700BE">
        <w:rPr>
          <w:rFonts w:ascii="Arial" w:hAnsi="Arial" w:cs="Arial"/>
          <w:sz w:val="18"/>
          <w:szCs w:val="18"/>
        </w:rPr>
        <w:t>, do domicílio ou sede do licitante, pertinente ao seu ramo de atividade e compatível com o objeto contratual</w:t>
      </w:r>
      <w:r w:rsidR="00924296" w:rsidRPr="007700BE">
        <w:rPr>
          <w:rFonts w:ascii="Arial" w:hAnsi="Arial" w:cs="Arial"/>
          <w:sz w:val="18"/>
          <w:szCs w:val="18"/>
        </w:rPr>
        <w:t>, mediante CND – Certidão Negativa de Débito e CNDA – Certidão Negativa da Dívida Ativa</w:t>
      </w:r>
      <w:r w:rsidRPr="007700BE">
        <w:rPr>
          <w:rFonts w:ascii="Arial" w:hAnsi="Arial" w:cs="Arial"/>
          <w:sz w:val="18"/>
          <w:szCs w:val="18"/>
        </w:rPr>
        <w:t>;</w:t>
      </w:r>
    </w:p>
    <w:p w14:paraId="3273BA4E" w14:textId="6F2AEC4D" w:rsidR="007559CF" w:rsidRPr="007700BE" w:rsidRDefault="007559CF" w:rsidP="006443B7">
      <w:pPr>
        <w:pStyle w:val="PargrafodaLista"/>
        <w:numPr>
          <w:ilvl w:val="2"/>
          <w:numId w:val="1"/>
        </w:numPr>
        <w:spacing w:before="240" w:after="240"/>
        <w:contextualSpacing w:val="0"/>
        <w:jc w:val="both"/>
        <w:rPr>
          <w:rFonts w:ascii="Arial" w:hAnsi="Arial" w:cs="Arial"/>
          <w:sz w:val="18"/>
          <w:szCs w:val="18"/>
        </w:rPr>
      </w:pPr>
      <w:r w:rsidRPr="007700BE">
        <w:rPr>
          <w:rFonts w:ascii="Arial" w:hAnsi="Arial" w:cs="Arial"/>
          <w:sz w:val="18"/>
          <w:szCs w:val="18"/>
        </w:rPr>
        <w:lastRenderedPageBreak/>
        <w:t xml:space="preserve">Prova de regularidade para com a </w:t>
      </w:r>
      <w:r w:rsidRPr="007700BE">
        <w:rPr>
          <w:rFonts w:ascii="Arial" w:hAnsi="Arial" w:cs="Arial"/>
          <w:b/>
          <w:sz w:val="18"/>
          <w:szCs w:val="18"/>
        </w:rPr>
        <w:t>Fazenda Municipal</w:t>
      </w:r>
      <w:r w:rsidRPr="007700BE">
        <w:rPr>
          <w:rFonts w:ascii="Arial" w:hAnsi="Arial" w:cs="Arial"/>
          <w:sz w:val="18"/>
          <w:szCs w:val="18"/>
        </w:rPr>
        <w:t>, do domicílio ou sede do licitante, pertinente ao seu ramo de atividade e compatível com o objeto contratual</w:t>
      </w:r>
      <w:r w:rsidR="00924296" w:rsidRPr="007700BE">
        <w:rPr>
          <w:rFonts w:ascii="Arial" w:hAnsi="Arial" w:cs="Arial"/>
          <w:sz w:val="18"/>
          <w:szCs w:val="18"/>
        </w:rPr>
        <w:t>, mediante CND – Certidão Negativa de Débito e CNDA – Certidão Negativa da Dívida Ativa;</w:t>
      </w:r>
    </w:p>
    <w:p w14:paraId="69D6E575" w14:textId="4158CFA9" w:rsidR="002B4A21" w:rsidRPr="007700BE" w:rsidRDefault="002B4A21" w:rsidP="006443B7">
      <w:pPr>
        <w:pStyle w:val="PargrafodaLista"/>
        <w:numPr>
          <w:ilvl w:val="2"/>
          <w:numId w:val="1"/>
        </w:numPr>
        <w:spacing w:before="240" w:after="240"/>
        <w:contextualSpacing w:val="0"/>
        <w:jc w:val="both"/>
        <w:rPr>
          <w:rFonts w:ascii="Arial" w:hAnsi="Arial" w:cs="Arial"/>
          <w:sz w:val="18"/>
          <w:szCs w:val="18"/>
        </w:rPr>
      </w:pPr>
      <w:r w:rsidRPr="007700BE">
        <w:rPr>
          <w:rFonts w:ascii="Arial" w:hAnsi="Arial" w:cs="Arial"/>
          <w:sz w:val="18"/>
          <w:szCs w:val="18"/>
        </w:rPr>
        <w:t>Prova de regularidade relativa ao Fundo de Garantia do Tempo de Serviço (FGTS), mediante Certificado de Regularidade do FGTS</w:t>
      </w:r>
      <w:r w:rsidRPr="007700BE">
        <w:rPr>
          <w:rFonts w:ascii="Arial" w:hAnsi="Arial" w:cs="Arial"/>
          <w:bCs/>
          <w:sz w:val="18"/>
          <w:szCs w:val="18"/>
        </w:rPr>
        <w:t>;</w:t>
      </w:r>
    </w:p>
    <w:p w14:paraId="184011AE" w14:textId="31D71C7E" w:rsidR="002B4A21" w:rsidRPr="007700BE" w:rsidRDefault="002B4A21" w:rsidP="006443B7">
      <w:pPr>
        <w:pStyle w:val="PargrafodaLista"/>
        <w:numPr>
          <w:ilvl w:val="2"/>
          <w:numId w:val="1"/>
        </w:numPr>
        <w:spacing w:before="240" w:after="240"/>
        <w:contextualSpacing w:val="0"/>
        <w:jc w:val="both"/>
        <w:rPr>
          <w:rFonts w:ascii="Arial" w:hAnsi="Arial" w:cs="Arial"/>
          <w:sz w:val="18"/>
          <w:szCs w:val="18"/>
        </w:rPr>
      </w:pPr>
      <w:r w:rsidRPr="007700BE">
        <w:rPr>
          <w:rFonts w:ascii="Arial" w:hAnsi="Arial" w:cs="Arial"/>
          <w:sz w:val="18"/>
          <w:szCs w:val="18"/>
        </w:rPr>
        <w:t>Prova de inexistência de débitos inadimplidos perante a Justiça do Trabalho, mediante Certidão Negativa de Débitos Trabalhistas (CNDT), ou certidão positiva com efeitos de negativa.</w:t>
      </w:r>
    </w:p>
    <w:p w14:paraId="4169E25E" w14:textId="10B7D73E" w:rsidR="002B4A21" w:rsidRPr="007700BE" w:rsidRDefault="002B4A21" w:rsidP="006443B7">
      <w:pPr>
        <w:pStyle w:val="PargrafodaLista"/>
        <w:numPr>
          <w:ilvl w:val="1"/>
          <w:numId w:val="1"/>
        </w:numPr>
        <w:spacing w:before="240" w:after="240"/>
        <w:contextualSpacing w:val="0"/>
        <w:jc w:val="both"/>
        <w:rPr>
          <w:rFonts w:ascii="Arial" w:hAnsi="Arial" w:cs="Arial"/>
          <w:sz w:val="18"/>
          <w:szCs w:val="18"/>
          <w:u w:val="single"/>
        </w:rPr>
      </w:pPr>
      <w:r w:rsidRPr="007700BE">
        <w:rPr>
          <w:rFonts w:ascii="Arial" w:hAnsi="Arial" w:cs="Arial"/>
          <w:sz w:val="18"/>
          <w:szCs w:val="18"/>
          <w:u w:val="single"/>
        </w:rPr>
        <w:t>Relativos à Qualificação Econômico-Financeira:</w:t>
      </w:r>
    </w:p>
    <w:p w14:paraId="16A920A8" w14:textId="77777777" w:rsidR="00905D4F" w:rsidRPr="007700BE" w:rsidRDefault="00905D4F" w:rsidP="006443B7">
      <w:pPr>
        <w:pStyle w:val="PargrafodaLista"/>
        <w:numPr>
          <w:ilvl w:val="2"/>
          <w:numId w:val="1"/>
        </w:numPr>
        <w:spacing w:before="240" w:after="240"/>
        <w:contextualSpacing w:val="0"/>
        <w:jc w:val="both"/>
        <w:rPr>
          <w:rFonts w:ascii="Arial" w:hAnsi="Arial" w:cs="Arial"/>
          <w:sz w:val="18"/>
          <w:szCs w:val="18"/>
        </w:rPr>
      </w:pPr>
      <w:r w:rsidRPr="007700BE">
        <w:rPr>
          <w:rFonts w:ascii="Arial" w:hAnsi="Arial" w:cs="Arial"/>
          <w:sz w:val="18"/>
          <w:szCs w:val="18"/>
        </w:rPr>
        <w:t xml:space="preserve">Certidão </w:t>
      </w:r>
      <w:r w:rsidRPr="007700BE">
        <w:rPr>
          <w:rFonts w:ascii="Arial" w:eastAsiaTheme="minorHAnsi" w:hAnsi="Arial" w:cs="Arial"/>
          <w:sz w:val="18"/>
          <w:szCs w:val="18"/>
          <w:lang w:eastAsia="en-US"/>
        </w:rPr>
        <w:t xml:space="preserve">negativa de </w:t>
      </w:r>
      <w:r w:rsidRPr="007700BE">
        <w:rPr>
          <w:rFonts w:ascii="Arial" w:hAnsi="Arial" w:cs="Arial"/>
          <w:sz w:val="18"/>
          <w:szCs w:val="18"/>
        </w:rPr>
        <w:t>pedido de recuperação judicial, concordata ou falência</w:t>
      </w:r>
      <w:r w:rsidRPr="007700BE">
        <w:rPr>
          <w:rFonts w:ascii="Arial" w:eastAsiaTheme="minorHAnsi" w:hAnsi="Arial" w:cs="Arial"/>
          <w:sz w:val="18"/>
          <w:szCs w:val="18"/>
          <w:lang w:eastAsia="en-US"/>
        </w:rPr>
        <w:t xml:space="preserve"> expedida pelo distribuidor da sede da pessoa jurídica;</w:t>
      </w:r>
    </w:p>
    <w:p w14:paraId="222A6342" w14:textId="77777777" w:rsidR="00905D4F" w:rsidRPr="007700BE" w:rsidRDefault="00905D4F" w:rsidP="006443B7">
      <w:pPr>
        <w:pStyle w:val="PargrafodaLista"/>
        <w:numPr>
          <w:ilvl w:val="3"/>
          <w:numId w:val="1"/>
        </w:numPr>
        <w:spacing w:before="240" w:after="240"/>
        <w:contextualSpacing w:val="0"/>
        <w:jc w:val="both"/>
        <w:rPr>
          <w:rFonts w:ascii="Arial" w:hAnsi="Arial" w:cs="Arial"/>
          <w:sz w:val="18"/>
          <w:szCs w:val="18"/>
        </w:rPr>
      </w:pPr>
      <w:r w:rsidRPr="007700BE">
        <w:rPr>
          <w:rFonts w:ascii="Arial" w:eastAsiaTheme="minorHAnsi" w:hAnsi="Arial" w:cs="Arial"/>
          <w:sz w:val="18"/>
          <w:szCs w:val="18"/>
          <w:lang w:eastAsia="en-US"/>
        </w:rPr>
        <w:t>Caso seja positiva a certidão de recuperação judicial ou extrajudicial, o pregoeiro exigirá que a licitante apresente a comprovação de que o respectivo plano de recuperação foi acolhido judicialmente, na forma do art. 58 da Lei nº 11.101, de 09 de fevereiro de 2005, sob pena de inabilitação;</w:t>
      </w:r>
    </w:p>
    <w:p w14:paraId="4A662F6E" w14:textId="77777777" w:rsidR="00905D4F" w:rsidRPr="007700BE" w:rsidRDefault="00905D4F" w:rsidP="006443B7">
      <w:pPr>
        <w:pStyle w:val="PargrafodaLista"/>
        <w:numPr>
          <w:ilvl w:val="3"/>
          <w:numId w:val="1"/>
        </w:numPr>
        <w:spacing w:before="240" w:after="240"/>
        <w:contextualSpacing w:val="0"/>
        <w:jc w:val="both"/>
        <w:rPr>
          <w:rFonts w:ascii="Arial" w:hAnsi="Arial" w:cs="Arial"/>
          <w:sz w:val="18"/>
          <w:szCs w:val="18"/>
        </w:rPr>
      </w:pPr>
      <w:r w:rsidRPr="007700BE">
        <w:rPr>
          <w:rFonts w:ascii="Arial" w:eastAsiaTheme="minorHAnsi" w:hAnsi="Arial" w:cs="Arial"/>
          <w:sz w:val="18"/>
          <w:szCs w:val="18"/>
          <w:lang w:eastAsia="en-US"/>
        </w:rPr>
        <w:t>A licitante em recuperação judicial ou extrajudicial, com plano de recuperação judicialmente acolhido, deverá, ainda assim, comprovar todos os demais requisitos de qualificação econômico financeira previstos neste Edital;</w:t>
      </w:r>
    </w:p>
    <w:p w14:paraId="3BCC8D3B" w14:textId="37D43E8C" w:rsidR="00905D4F" w:rsidRPr="007700BE" w:rsidRDefault="00905D4F" w:rsidP="006443B7">
      <w:pPr>
        <w:pStyle w:val="PargrafodaLista"/>
        <w:numPr>
          <w:ilvl w:val="2"/>
          <w:numId w:val="1"/>
        </w:numPr>
        <w:autoSpaceDE w:val="0"/>
        <w:autoSpaceDN w:val="0"/>
        <w:adjustRightInd w:val="0"/>
        <w:spacing w:before="240" w:after="240"/>
        <w:contextualSpacing w:val="0"/>
        <w:jc w:val="both"/>
        <w:rPr>
          <w:rFonts w:ascii="Arial" w:eastAsiaTheme="minorHAnsi" w:hAnsi="Arial" w:cs="Arial"/>
          <w:sz w:val="18"/>
          <w:szCs w:val="18"/>
          <w:lang w:eastAsia="en-US"/>
        </w:rPr>
      </w:pPr>
      <w:r w:rsidRPr="007700BE">
        <w:rPr>
          <w:rFonts w:ascii="Arial" w:hAnsi="Arial" w:cs="Arial"/>
          <w:sz w:val="18"/>
          <w:szCs w:val="18"/>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que comprove capital social mínimo equivalente a 10% (dez por cento) do valor total estimado da contratação ou do lote pertinente. </w:t>
      </w:r>
      <w:r w:rsidRPr="007700BE">
        <w:rPr>
          <w:rFonts w:ascii="Arial" w:eastAsiaTheme="minorHAnsi" w:hAnsi="Arial" w:cs="Arial"/>
          <w:sz w:val="18"/>
          <w:szCs w:val="18"/>
          <w:lang w:eastAsia="en-US"/>
        </w:rPr>
        <w:t>A Comprovação do Capital Social poderá ser feita tanto pelo Balanço Patrimonial como também por alteração Contratual devidamente registrada na Junta Comercial</w:t>
      </w:r>
      <w:r w:rsidRPr="007700BE">
        <w:rPr>
          <w:rFonts w:ascii="Arial" w:hAnsi="Arial" w:cs="Arial"/>
          <w:sz w:val="18"/>
          <w:szCs w:val="18"/>
        </w:rPr>
        <w:t>;</w:t>
      </w:r>
    </w:p>
    <w:p w14:paraId="5468574F" w14:textId="77777777" w:rsidR="00905D4F" w:rsidRPr="007700BE" w:rsidRDefault="00905D4F" w:rsidP="00F34491">
      <w:pPr>
        <w:pStyle w:val="PargrafodaLista"/>
        <w:numPr>
          <w:ilvl w:val="4"/>
          <w:numId w:val="1"/>
        </w:numPr>
        <w:autoSpaceDE w:val="0"/>
        <w:autoSpaceDN w:val="0"/>
        <w:adjustRightInd w:val="0"/>
        <w:spacing w:before="240" w:after="240"/>
        <w:contextualSpacing w:val="0"/>
        <w:jc w:val="both"/>
        <w:rPr>
          <w:rFonts w:ascii="Arial" w:eastAsiaTheme="minorHAnsi" w:hAnsi="Arial" w:cs="Arial"/>
          <w:sz w:val="18"/>
          <w:szCs w:val="18"/>
          <w:lang w:eastAsia="en-US"/>
        </w:rPr>
      </w:pPr>
      <w:r w:rsidRPr="007700BE">
        <w:rPr>
          <w:rFonts w:ascii="Arial" w:eastAsiaTheme="minorHAnsi" w:hAnsi="Arial" w:cs="Arial"/>
          <w:sz w:val="18"/>
          <w:szCs w:val="18"/>
          <w:lang w:eastAsia="en-US"/>
        </w:rPr>
        <w:t>Serão considerados aceitos como na forma da lei o balanço patrimonial e demonstrações contábeis assim apresentados:</w:t>
      </w:r>
    </w:p>
    <w:p w14:paraId="41EA5115" w14:textId="77777777" w:rsidR="00905D4F" w:rsidRPr="007700BE" w:rsidRDefault="00905D4F" w:rsidP="008254DA">
      <w:pPr>
        <w:autoSpaceDE w:val="0"/>
        <w:autoSpaceDN w:val="0"/>
        <w:adjustRightInd w:val="0"/>
        <w:spacing w:before="240" w:after="240"/>
        <w:ind w:left="2977"/>
        <w:jc w:val="both"/>
        <w:rPr>
          <w:rFonts w:ascii="Arial" w:eastAsiaTheme="minorHAnsi" w:hAnsi="Arial" w:cs="Arial"/>
          <w:sz w:val="18"/>
          <w:szCs w:val="18"/>
          <w:lang w:eastAsia="en-US"/>
        </w:rPr>
      </w:pPr>
      <w:r w:rsidRPr="007700BE">
        <w:rPr>
          <w:rFonts w:ascii="Arial" w:eastAsiaTheme="minorHAnsi" w:hAnsi="Arial" w:cs="Arial"/>
          <w:sz w:val="18"/>
          <w:szCs w:val="18"/>
          <w:lang w:eastAsia="en-US"/>
        </w:rPr>
        <w:t>a) Publicados em Diário Oficial ou;</w:t>
      </w:r>
    </w:p>
    <w:p w14:paraId="5535753C" w14:textId="77777777" w:rsidR="00905D4F" w:rsidRPr="007700BE" w:rsidRDefault="00905D4F" w:rsidP="008254DA">
      <w:pPr>
        <w:autoSpaceDE w:val="0"/>
        <w:autoSpaceDN w:val="0"/>
        <w:adjustRightInd w:val="0"/>
        <w:spacing w:before="240" w:after="240"/>
        <w:ind w:left="2977"/>
        <w:jc w:val="both"/>
        <w:rPr>
          <w:rFonts w:ascii="Arial" w:eastAsiaTheme="minorHAnsi" w:hAnsi="Arial" w:cs="Arial"/>
          <w:sz w:val="18"/>
          <w:szCs w:val="18"/>
          <w:lang w:eastAsia="en-US"/>
        </w:rPr>
      </w:pPr>
      <w:r w:rsidRPr="007700BE">
        <w:rPr>
          <w:rFonts w:ascii="Arial" w:eastAsiaTheme="minorHAnsi" w:hAnsi="Arial" w:cs="Arial"/>
          <w:sz w:val="18"/>
          <w:szCs w:val="18"/>
          <w:lang w:eastAsia="en-US"/>
        </w:rPr>
        <w:t>b) Publicados em jornal de grande circulação ou;</w:t>
      </w:r>
    </w:p>
    <w:p w14:paraId="7EDF5A22" w14:textId="77777777" w:rsidR="00905D4F" w:rsidRPr="007700BE" w:rsidRDefault="00905D4F" w:rsidP="008254DA">
      <w:pPr>
        <w:autoSpaceDE w:val="0"/>
        <w:autoSpaceDN w:val="0"/>
        <w:adjustRightInd w:val="0"/>
        <w:spacing w:before="240" w:after="240"/>
        <w:ind w:left="2977"/>
        <w:jc w:val="both"/>
        <w:rPr>
          <w:rFonts w:ascii="Arial" w:eastAsiaTheme="minorHAnsi" w:hAnsi="Arial" w:cs="Arial"/>
          <w:sz w:val="18"/>
          <w:szCs w:val="18"/>
          <w:lang w:eastAsia="en-US"/>
        </w:rPr>
      </w:pPr>
      <w:r w:rsidRPr="007700BE">
        <w:rPr>
          <w:rFonts w:ascii="Arial" w:eastAsiaTheme="minorHAnsi" w:hAnsi="Arial" w:cs="Arial"/>
          <w:sz w:val="18"/>
          <w:szCs w:val="18"/>
          <w:lang w:eastAsia="en-US"/>
        </w:rPr>
        <w:t>c) Registrados na Junta Comercial da sede ou domicílio do licitante ou;</w:t>
      </w:r>
    </w:p>
    <w:p w14:paraId="5991B44D" w14:textId="77777777" w:rsidR="00905D4F" w:rsidRPr="007700BE" w:rsidRDefault="00905D4F" w:rsidP="008254DA">
      <w:pPr>
        <w:autoSpaceDE w:val="0"/>
        <w:autoSpaceDN w:val="0"/>
        <w:adjustRightInd w:val="0"/>
        <w:spacing w:before="240" w:after="240"/>
        <w:ind w:left="2977"/>
        <w:jc w:val="both"/>
        <w:rPr>
          <w:rFonts w:ascii="Arial" w:eastAsiaTheme="minorHAnsi" w:hAnsi="Arial" w:cs="Arial"/>
          <w:sz w:val="18"/>
          <w:szCs w:val="18"/>
          <w:lang w:eastAsia="en-US"/>
        </w:rPr>
      </w:pPr>
      <w:r w:rsidRPr="007700BE">
        <w:rPr>
          <w:rFonts w:ascii="Arial" w:eastAsiaTheme="minorHAnsi" w:hAnsi="Arial" w:cs="Arial"/>
          <w:sz w:val="18"/>
          <w:szCs w:val="18"/>
          <w:lang w:eastAsia="en-US"/>
        </w:rPr>
        <w:t>d) Por cópia do Livro Diário, devidamente autenticado na Junta Comercial da sede ou domicílio da licitante, na forma da IN nº 65 do Departamento Nacional do Registro do Comércio - DNRC, de 1º de agosto de 1997, art. 6º, acompanhada obrigatoriamente dos Termos de Abertura e de Encerramento. Quando for apresentado o original do Diário, para cotejo pela Comissão de Licitação, fica dispensada a inclusão, na documentação, dos Termos de Abertura e de Encerramento do Livro.</w:t>
      </w:r>
    </w:p>
    <w:p w14:paraId="421E5295" w14:textId="77777777" w:rsidR="00905D4F" w:rsidRPr="007700BE" w:rsidRDefault="00905D4F" w:rsidP="006443B7">
      <w:pPr>
        <w:pStyle w:val="PargrafodaLista"/>
        <w:numPr>
          <w:ilvl w:val="4"/>
          <w:numId w:val="1"/>
        </w:numPr>
        <w:spacing w:before="240" w:after="240"/>
        <w:contextualSpacing w:val="0"/>
        <w:jc w:val="both"/>
        <w:rPr>
          <w:rFonts w:ascii="Arial" w:hAnsi="Arial" w:cs="Arial"/>
          <w:sz w:val="18"/>
          <w:szCs w:val="18"/>
        </w:rPr>
      </w:pPr>
      <w:r w:rsidRPr="007700BE">
        <w:rPr>
          <w:rFonts w:ascii="Arial" w:hAnsi="Arial" w:cs="Arial"/>
          <w:sz w:val="18"/>
          <w:szCs w:val="18"/>
          <w:lang w:eastAsia="en-US"/>
        </w:rPr>
        <w:t>O balanço patrimonial deverá estar assinado por contador ou por outro profissional equivalente, devidamente registrado no Conselho Regional de Contabilidade;</w:t>
      </w:r>
    </w:p>
    <w:p w14:paraId="27989271" w14:textId="77777777" w:rsidR="00905D4F" w:rsidRPr="007700BE" w:rsidRDefault="00905D4F" w:rsidP="006443B7">
      <w:pPr>
        <w:pStyle w:val="PargrafodaLista"/>
        <w:numPr>
          <w:ilvl w:val="3"/>
          <w:numId w:val="1"/>
        </w:numPr>
        <w:spacing w:before="240" w:after="240"/>
        <w:contextualSpacing w:val="0"/>
        <w:jc w:val="both"/>
        <w:rPr>
          <w:rFonts w:ascii="Arial" w:hAnsi="Arial" w:cs="Arial"/>
          <w:sz w:val="18"/>
          <w:szCs w:val="18"/>
        </w:rPr>
      </w:pPr>
      <w:r w:rsidRPr="007700BE">
        <w:rPr>
          <w:rFonts w:ascii="Arial" w:hAnsi="Arial" w:cs="Arial"/>
          <w:sz w:val="18"/>
          <w:szCs w:val="18"/>
        </w:rPr>
        <w:t>As empresas constituídas no exercício em curso deverão apresentar cópia do balanço de abertura ou cópia do livro diário contendo o balanço de abertura, inclusive com os termos de abertura e encerramento, (NOTA EXPLICATIVA: a exigência prevista no art. 31, I da Lei nº 8.666/93, será atendida mediante a apresentação do “Balanço de Abertura”, é o que diz o Manual de Licitações e Contratos do TCU, 4ª edição (fl.440).</w:t>
      </w:r>
    </w:p>
    <w:p w14:paraId="0922C80E" w14:textId="77777777" w:rsidR="00905D4F" w:rsidRPr="007700BE" w:rsidRDefault="00905D4F" w:rsidP="001F42E6">
      <w:pPr>
        <w:pStyle w:val="PargrafodaLista"/>
        <w:numPr>
          <w:ilvl w:val="3"/>
          <w:numId w:val="1"/>
        </w:numPr>
        <w:spacing w:before="240" w:after="240"/>
        <w:contextualSpacing w:val="0"/>
        <w:jc w:val="both"/>
        <w:rPr>
          <w:rFonts w:ascii="Arial" w:hAnsi="Arial" w:cs="Arial"/>
          <w:bCs/>
          <w:sz w:val="18"/>
          <w:szCs w:val="18"/>
        </w:rPr>
      </w:pPr>
      <w:r w:rsidRPr="007700BE">
        <w:rPr>
          <w:rFonts w:ascii="Arial" w:hAnsi="Arial" w:cs="Arial"/>
          <w:sz w:val="18"/>
          <w:szCs w:val="18"/>
        </w:rPr>
        <w:lastRenderedPageBreak/>
        <w:t xml:space="preserve">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lote pertinente. </w:t>
      </w:r>
    </w:p>
    <w:p w14:paraId="176CD9F9" w14:textId="55043225" w:rsidR="00A308E3" w:rsidRPr="007700BE" w:rsidRDefault="003137B4" w:rsidP="001F42E6">
      <w:pPr>
        <w:pStyle w:val="PargrafodaLista"/>
        <w:numPr>
          <w:ilvl w:val="1"/>
          <w:numId w:val="1"/>
        </w:numPr>
        <w:spacing w:before="240" w:after="240"/>
        <w:contextualSpacing w:val="0"/>
        <w:jc w:val="both"/>
        <w:rPr>
          <w:rFonts w:ascii="Arial" w:hAnsi="Arial" w:cs="Arial"/>
          <w:sz w:val="18"/>
          <w:szCs w:val="18"/>
          <w:u w:val="single"/>
        </w:rPr>
      </w:pPr>
      <w:r w:rsidRPr="007700BE">
        <w:rPr>
          <w:rFonts w:ascii="Arial" w:hAnsi="Arial" w:cs="Arial"/>
          <w:sz w:val="18"/>
          <w:szCs w:val="18"/>
          <w:u w:val="single"/>
        </w:rPr>
        <w:t xml:space="preserve">Relativos a </w:t>
      </w:r>
      <w:r w:rsidR="00A308E3" w:rsidRPr="007700BE">
        <w:rPr>
          <w:rFonts w:ascii="Arial" w:hAnsi="Arial" w:cs="Arial"/>
          <w:sz w:val="18"/>
          <w:szCs w:val="18"/>
          <w:u w:val="single"/>
        </w:rPr>
        <w:t>Qualificação Técnica</w:t>
      </w:r>
    </w:p>
    <w:p w14:paraId="3559B79F" w14:textId="3FB2F466" w:rsidR="00905D4F" w:rsidRPr="007700BE" w:rsidRDefault="00905D4F" w:rsidP="001F42E6">
      <w:pPr>
        <w:pStyle w:val="PargrafodaLista"/>
        <w:numPr>
          <w:ilvl w:val="2"/>
          <w:numId w:val="6"/>
        </w:numPr>
        <w:spacing w:before="240" w:after="240"/>
        <w:contextualSpacing w:val="0"/>
        <w:jc w:val="both"/>
        <w:rPr>
          <w:rFonts w:ascii="Arial" w:hAnsi="Arial" w:cs="Arial"/>
          <w:sz w:val="18"/>
          <w:szCs w:val="18"/>
        </w:rPr>
      </w:pPr>
      <w:r w:rsidRPr="007700BE">
        <w:rPr>
          <w:rFonts w:ascii="Arial" w:hAnsi="Arial" w:cs="Arial"/>
          <w:sz w:val="18"/>
          <w:szCs w:val="18"/>
        </w:rPr>
        <w:t xml:space="preserve">As empresas, deverão comprovar, a </w:t>
      </w:r>
      <w:r w:rsidRPr="007700BE">
        <w:rPr>
          <w:rFonts w:ascii="Arial" w:hAnsi="Arial" w:cs="Arial"/>
          <w:b/>
          <w:sz w:val="18"/>
          <w:szCs w:val="18"/>
          <w:u w:val="single"/>
        </w:rPr>
        <w:t>qualificação técnica</w:t>
      </w:r>
      <w:r w:rsidRPr="007700BE">
        <w:rPr>
          <w:rFonts w:ascii="Arial" w:hAnsi="Arial" w:cs="Arial"/>
          <w:sz w:val="18"/>
          <w:szCs w:val="18"/>
        </w:rPr>
        <w:t xml:space="preserve">, além do que </w:t>
      </w:r>
      <w:r w:rsidR="007F7FDF" w:rsidRPr="007700BE">
        <w:rPr>
          <w:rFonts w:ascii="Arial" w:hAnsi="Arial" w:cs="Arial"/>
          <w:sz w:val="18"/>
          <w:szCs w:val="18"/>
        </w:rPr>
        <w:t>é</w:t>
      </w:r>
      <w:r w:rsidRPr="007700BE">
        <w:rPr>
          <w:rFonts w:ascii="Arial" w:hAnsi="Arial" w:cs="Arial"/>
          <w:sz w:val="18"/>
          <w:szCs w:val="18"/>
        </w:rPr>
        <w:t xml:space="preserve"> exigido no termo de referência:</w:t>
      </w:r>
    </w:p>
    <w:p w14:paraId="10297F35" w14:textId="39BFA46D" w:rsidR="00905D4F" w:rsidRPr="007700BE" w:rsidRDefault="00764209" w:rsidP="001F42E6">
      <w:pPr>
        <w:pStyle w:val="PargrafodaLista"/>
        <w:numPr>
          <w:ilvl w:val="3"/>
          <w:numId w:val="6"/>
        </w:numPr>
        <w:autoSpaceDE w:val="0"/>
        <w:autoSpaceDN w:val="0"/>
        <w:adjustRightInd w:val="0"/>
        <w:spacing w:before="240" w:after="240"/>
        <w:contextualSpacing w:val="0"/>
        <w:jc w:val="both"/>
        <w:rPr>
          <w:rFonts w:ascii="Arial" w:hAnsi="Arial" w:cs="Arial"/>
          <w:sz w:val="18"/>
          <w:szCs w:val="18"/>
        </w:rPr>
      </w:pPr>
      <w:r w:rsidRPr="007700BE">
        <w:rPr>
          <w:rFonts w:ascii="Arial" w:hAnsi="Arial" w:cs="Arial"/>
          <w:sz w:val="18"/>
          <w:szCs w:val="18"/>
        </w:rPr>
        <w:t xml:space="preserve">O </w:t>
      </w:r>
      <w:r w:rsidRPr="007700BE">
        <w:rPr>
          <w:rFonts w:ascii="Arial" w:eastAsiaTheme="minorHAnsi" w:hAnsi="Arial" w:cs="Arial"/>
          <w:sz w:val="18"/>
          <w:szCs w:val="18"/>
          <w:lang w:eastAsia="en-US"/>
        </w:rPr>
        <w:t xml:space="preserve">licitante deverá apresentar </w:t>
      </w:r>
      <w:r w:rsidRPr="007700BE">
        <w:rPr>
          <w:rFonts w:ascii="Arial" w:eastAsiaTheme="minorHAnsi" w:hAnsi="Arial" w:cs="Arial"/>
          <w:b/>
          <w:bCs/>
          <w:sz w:val="18"/>
          <w:szCs w:val="18"/>
          <w:lang w:eastAsia="en-US"/>
        </w:rPr>
        <w:t>atestado de capacidade técnica</w:t>
      </w:r>
      <w:r w:rsidRPr="007700BE">
        <w:rPr>
          <w:rFonts w:ascii="Arial" w:eastAsiaTheme="minorHAnsi" w:hAnsi="Arial" w:cs="Arial"/>
          <w:sz w:val="18"/>
          <w:szCs w:val="18"/>
          <w:lang w:eastAsia="en-US"/>
        </w:rPr>
        <w:t xml:space="preserve">, expedido por pessoa jurídica de direito público ou privado, apresentado em papel timbrado da emitente, que comprovem ter o licitante fornecido </w:t>
      </w:r>
      <w:r w:rsidR="00E3582A" w:rsidRPr="007700BE">
        <w:rPr>
          <w:rFonts w:ascii="Arial" w:eastAsiaTheme="minorHAnsi" w:hAnsi="Arial" w:cs="Arial"/>
          <w:sz w:val="18"/>
          <w:szCs w:val="18"/>
          <w:lang w:eastAsia="en-US"/>
        </w:rPr>
        <w:t>material</w:t>
      </w:r>
      <w:r w:rsidRPr="007700BE">
        <w:rPr>
          <w:rFonts w:ascii="Arial" w:eastAsiaTheme="minorHAnsi" w:hAnsi="Arial" w:cs="Arial"/>
          <w:sz w:val="18"/>
          <w:szCs w:val="18"/>
          <w:lang w:eastAsia="en-US"/>
        </w:rPr>
        <w:t xml:space="preserve"> </w:t>
      </w:r>
      <w:r w:rsidR="00E3582A" w:rsidRPr="007700BE">
        <w:rPr>
          <w:rFonts w:ascii="Arial" w:eastAsiaTheme="minorHAnsi" w:hAnsi="Arial" w:cs="Arial"/>
          <w:sz w:val="18"/>
          <w:szCs w:val="18"/>
          <w:lang w:eastAsia="en-US"/>
        </w:rPr>
        <w:t xml:space="preserve">hospitalar </w:t>
      </w:r>
      <w:r w:rsidRPr="007700BE">
        <w:rPr>
          <w:rFonts w:ascii="Arial" w:eastAsiaTheme="minorHAnsi" w:hAnsi="Arial" w:cs="Arial"/>
          <w:sz w:val="18"/>
          <w:szCs w:val="18"/>
          <w:lang w:eastAsia="en-US"/>
        </w:rPr>
        <w:t>de maneira satisfatória, compatíveis em características com o objeto desta licitação</w:t>
      </w:r>
      <w:r w:rsidR="00905D4F" w:rsidRPr="007700BE">
        <w:rPr>
          <w:rFonts w:ascii="Arial" w:hAnsi="Arial" w:cs="Arial"/>
          <w:sz w:val="18"/>
          <w:szCs w:val="18"/>
        </w:rPr>
        <w:t>.</w:t>
      </w:r>
    </w:p>
    <w:p w14:paraId="2301DEA9" w14:textId="231CAF1F" w:rsidR="00905D4F" w:rsidRPr="007700BE" w:rsidRDefault="00764209" w:rsidP="001F42E6">
      <w:pPr>
        <w:pStyle w:val="PargrafodaLista"/>
        <w:numPr>
          <w:ilvl w:val="4"/>
          <w:numId w:val="6"/>
        </w:numPr>
        <w:autoSpaceDE w:val="0"/>
        <w:autoSpaceDN w:val="0"/>
        <w:adjustRightInd w:val="0"/>
        <w:spacing w:before="240" w:after="240"/>
        <w:contextualSpacing w:val="0"/>
        <w:jc w:val="both"/>
        <w:rPr>
          <w:rFonts w:ascii="Arial" w:hAnsi="Arial" w:cs="Arial"/>
          <w:sz w:val="18"/>
          <w:szCs w:val="18"/>
        </w:rPr>
      </w:pPr>
      <w:r w:rsidRPr="007700BE">
        <w:rPr>
          <w:rFonts w:ascii="Arial" w:eastAsiaTheme="minorHAnsi" w:hAnsi="Arial" w:cs="Arial"/>
          <w:sz w:val="18"/>
          <w:szCs w:val="18"/>
          <w:lang w:eastAsia="en-US"/>
        </w:rPr>
        <w:t>No caso de atestado emitido por empresa da iniciativa privada, não será considerado aquele emitido por empresa pertencente ao mesmo grupo empresarial da empresa proponente.</w:t>
      </w:r>
    </w:p>
    <w:p w14:paraId="1E77036B" w14:textId="0736CD80" w:rsidR="00764209" w:rsidRPr="007700BE" w:rsidRDefault="00764209" w:rsidP="001F42E6">
      <w:pPr>
        <w:pStyle w:val="PargrafodaLista"/>
        <w:numPr>
          <w:ilvl w:val="4"/>
          <w:numId w:val="6"/>
        </w:numPr>
        <w:autoSpaceDE w:val="0"/>
        <w:autoSpaceDN w:val="0"/>
        <w:adjustRightInd w:val="0"/>
        <w:spacing w:before="240" w:after="240"/>
        <w:contextualSpacing w:val="0"/>
        <w:jc w:val="both"/>
        <w:rPr>
          <w:rFonts w:ascii="Arial" w:hAnsi="Arial" w:cs="Arial"/>
          <w:sz w:val="18"/>
          <w:szCs w:val="18"/>
        </w:rPr>
      </w:pPr>
      <w:r w:rsidRPr="007700BE">
        <w:rPr>
          <w:rFonts w:ascii="Arial" w:eastAsiaTheme="minorHAnsi" w:hAnsi="Arial" w:cs="Arial"/>
          <w:sz w:val="18"/>
          <w:szCs w:val="18"/>
          <w:lang w:eastAsia="en-US"/>
        </w:rPr>
        <w:t>Serão consideradas como pertencentes ao mesmo grupo empresarial, empresas controladas ou controladoras da empresa proponente, ou que tenha pelo menos uma mesma pessoa física ou jurídica que seja sócio, proprietário ou titular da empresa emitente e da empresa proponente.</w:t>
      </w:r>
    </w:p>
    <w:p w14:paraId="5C766B75" w14:textId="02D6FF58" w:rsidR="00764209" w:rsidRPr="007700BE" w:rsidRDefault="00764209" w:rsidP="001F42E6">
      <w:pPr>
        <w:pStyle w:val="PargrafodaLista"/>
        <w:numPr>
          <w:ilvl w:val="4"/>
          <w:numId w:val="6"/>
        </w:numPr>
        <w:autoSpaceDE w:val="0"/>
        <w:autoSpaceDN w:val="0"/>
        <w:adjustRightInd w:val="0"/>
        <w:spacing w:before="240" w:after="240"/>
        <w:contextualSpacing w:val="0"/>
        <w:jc w:val="both"/>
        <w:rPr>
          <w:rFonts w:ascii="Arial" w:hAnsi="Arial" w:cs="Arial"/>
          <w:sz w:val="18"/>
          <w:szCs w:val="18"/>
        </w:rPr>
      </w:pPr>
      <w:r w:rsidRPr="007700BE">
        <w:rPr>
          <w:rFonts w:ascii="Arial" w:eastAsiaTheme="minorHAnsi" w:hAnsi="Arial" w:cs="Arial"/>
          <w:sz w:val="18"/>
          <w:szCs w:val="18"/>
          <w:lang w:eastAsia="en-US"/>
        </w:rPr>
        <w:t xml:space="preserve">A Prefeitura Municipal de </w:t>
      </w:r>
      <w:r w:rsidR="00041FC0" w:rsidRPr="007700BE">
        <w:rPr>
          <w:rFonts w:ascii="Arial" w:eastAsiaTheme="minorHAnsi" w:hAnsi="Arial" w:cs="Arial"/>
          <w:sz w:val="18"/>
          <w:szCs w:val="18"/>
          <w:lang w:eastAsia="en-US"/>
        </w:rPr>
        <w:t>Lagoa Grande do Maranhão</w:t>
      </w:r>
      <w:r w:rsidR="00E5608C" w:rsidRPr="007700BE">
        <w:rPr>
          <w:rFonts w:ascii="Arial" w:eastAsiaTheme="minorHAnsi" w:hAnsi="Arial" w:cs="Arial"/>
          <w:sz w:val="18"/>
          <w:szCs w:val="18"/>
          <w:lang w:eastAsia="en-US"/>
        </w:rPr>
        <w:t xml:space="preserve"> </w:t>
      </w:r>
      <w:r w:rsidRPr="007700BE">
        <w:rPr>
          <w:rFonts w:ascii="Arial" w:eastAsiaTheme="minorHAnsi" w:hAnsi="Arial" w:cs="Arial"/>
          <w:sz w:val="18"/>
          <w:szCs w:val="18"/>
          <w:lang w:eastAsia="en-US"/>
        </w:rPr>
        <w:t>(MA) se reserva o direito de realizar diligências para comprovar a veracidade dos a</w:t>
      </w:r>
      <w:r w:rsidR="007C72D6">
        <w:rPr>
          <w:rFonts w:ascii="Arial" w:eastAsiaTheme="minorHAnsi" w:hAnsi="Arial" w:cs="Arial"/>
          <w:sz w:val="18"/>
          <w:szCs w:val="18"/>
          <w:lang w:eastAsia="en-US"/>
        </w:rPr>
        <w:t xml:space="preserve">testados apresentados, podendo </w:t>
      </w:r>
      <w:r w:rsidRPr="007700BE">
        <w:rPr>
          <w:rFonts w:ascii="Arial" w:eastAsiaTheme="minorHAnsi" w:hAnsi="Arial" w:cs="Arial"/>
          <w:sz w:val="18"/>
          <w:szCs w:val="18"/>
          <w:lang w:eastAsia="en-US"/>
        </w:rPr>
        <w:t>requisitar cópias dos respectivos contratos e aditivos e/ou outros documentos comprobatórios do conteúdo declarado.</w:t>
      </w:r>
    </w:p>
    <w:p w14:paraId="517E319E" w14:textId="50DE515F" w:rsidR="00764209" w:rsidRPr="007700BE" w:rsidRDefault="00764209" w:rsidP="001F42E6">
      <w:pPr>
        <w:pStyle w:val="PargrafodaLista"/>
        <w:numPr>
          <w:ilvl w:val="1"/>
          <w:numId w:val="6"/>
        </w:numPr>
        <w:autoSpaceDE w:val="0"/>
        <w:autoSpaceDN w:val="0"/>
        <w:adjustRightInd w:val="0"/>
        <w:spacing w:before="240" w:after="240"/>
        <w:contextualSpacing w:val="0"/>
        <w:jc w:val="both"/>
        <w:rPr>
          <w:rFonts w:ascii="Arial" w:hAnsi="Arial" w:cs="Arial"/>
          <w:sz w:val="18"/>
          <w:szCs w:val="18"/>
        </w:rPr>
      </w:pPr>
      <w:r w:rsidRPr="007700BE">
        <w:rPr>
          <w:rFonts w:ascii="Arial" w:hAnsi="Arial" w:cs="Arial"/>
          <w:sz w:val="18"/>
          <w:szCs w:val="18"/>
        </w:rPr>
        <w:t>DEMAIS DOCUMENTOS DE HABILITAÇÃO</w:t>
      </w:r>
    </w:p>
    <w:p w14:paraId="534370C4" w14:textId="5AB8E598" w:rsidR="00090CAB" w:rsidRPr="007700BE" w:rsidRDefault="00090CAB" w:rsidP="001F42E6">
      <w:pPr>
        <w:pStyle w:val="PargrafodaLista"/>
        <w:numPr>
          <w:ilvl w:val="2"/>
          <w:numId w:val="6"/>
        </w:numPr>
        <w:tabs>
          <w:tab w:val="left" w:pos="1440"/>
        </w:tabs>
        <w:autoSpaceDE w:val="0"/>
        <w:snapToGrid w:val="0"/>
        <w:spacing w:before="240" w:after="240"/>
        <w:contextualSpacing w:val="0"/>
        <w:jc w:val="both"/>
        <w:rPr>
          <w:rFonts w:ascii="Arial" w:hAnsi="Arial" w:cs="Arial"/>
          <w:bCs/>
          <w:sz w:val="18"/>
          <w:szCs w:val="18"/>
        </w:rPr>
      </w:pPr>
      <w:r w:rsidRPr="007700BE">
        <w:rPr>
          <w:rFonts w:ascii="Arial" w:hAnsi="Arial" w:cs="Arial"/>
          <w:bCs/>
          <w:sz w:val="18"/>
          <w:szCs w:val="18"/>
        </w:rPr>
        <w:t>A existência de restrição relativamente à regularidade fiscal e trabalhista não impede que a licitante qualificada como microempresa ou empresa de pequeno porte seja declarada vencedora, uma vez que atenda a todas as demais exigências do edital.</w:t>
      </w:r>
    </w:p>
    <w:p w14:paraId="5D49FB40" w14:textId="3272520E" w:rsidR="00090CAB" w:rsidRPr="007700BE" w:rsidRDefault="00090CAB" w:rsidP="001F42E6">
      <w:pPr>
        <w:pStyle w:val="PargrafodaLista"/>
        <w:numPr>
          <w:ilvl w:val="2"/>
          <w:numId w:val="6"/>
        </w:numPr>
        <w:spacing w:before="240" w:after="240"/>
        <w:contextualSpacing w:val="0"/>
        <w:jc w:val="both"/>
        <w:rPr>
          <w:rFonts w:ascii="Arial" w:hAnsi="Arial" w:cs="Arial"/>
          <w:bCs/>
          <w:sz w:val="18"/>
          <w:szCs w:val="18"/>
        </w:rPr>
      </w:pPr>
      <w:r w:rsidRPr="007700BE">
        <w:rPr>
          <w:rFonts w:ascii="Arial" w:hAnsi="Arial" w:cs="Arial"/>
          <w:bCs/>
          <w:sz w:val="18"/>
          <w:szCs w:val="18"/>
        </w:rPr>
        <w:t>A declaração do vencedor acontecerá no momento imediatamente posterior à fase de habilitação.</w:t>
      </w:r>
    </w:p>
    <w:p w14:paraId="7A389D3D" w14:textId="77777777" w:rsidR="00090CAB" w:rsidRPr="007700BE" w:rsidRDefault="00090CAB" w:rsidP="001F42E6">
      <w:pPr>
        <w:pStyle w:val="PargrafodaLista"/>
        <w:numPr>
          <w:ilvl w:val="1"/>
          <w:numId w:val="6"/>
        </w:numPr>
        <w:spacing w:before="240" w:after="240"/>
        <w:ind w:left="425"/>
        <w:contextualSpacing w:val="0"/>
        <w:jc w:val="both"/>
        <w:rPr>
          <w:rFonts w:ascii="Arial" w:hAnsi="Arial" w:cs="Arial"/>
          <w:bCs/>
          <w:sz w:val="18"/>
          <w:szCs w:val="18"/>
        </w:rPr>
      </w:pPr>
      <w:r w:rsidRPr="007700BE">
        <w:rPr>
          <w:rFonts w:ascii="Arial" w:hAnsi="Arial" w:cs="Arial"/>
          <w:bCs/>
          <w:sz w:val="18"/>
          <w:szCs w:val="18"/>
        </w:rPr>
        <w:t xml:space="preserve">Caso a proposta mais vantajosa seja ofertada por licitante qualificada como microempresa ou empresa de pequeno porte, e uma vez constatada a existência de alguma restrição no que tange à regularidade fiscal e trabalhista, a mesma será convocada para, </w:t>
      </w:r>
      <w:r w:rsidRPr="007700BE">
        <w:rPr>
          <w:rFonts w:ascii="Arial" w:hAnsi="Arial" w:cs="Arial"/>
          <w:b/>
          <w:sz w:val="18"/>
          <w:szCs w:val="18"/>
        </w:rPr>
        <w:t>no prazo de 5 (cinco) dias úteis</w:t>
      </w:r>
      <w:r w:rsidRPr="007700BE">
        <w:rPr>
          <w:rFonts w:ascii="Arial" w:hAnsi="Arial" w:cs="Arial"/>
          <w:bCs/>
          <w:sz w:val="18"/>
          <w:szCs w:val="18"/>
        </w:rPr>
        <w:t>, após a declaração do vencedor, comprovar a regularização. O prazo poderá ser prorrogado por igual período, a critério da administração pública, quando requerida pelo licitante, mediante apresentação de justificativa.</w:t>
      </w:r>
    </w:p>
    <w:p w14:paraId="68F528F1" w14:textId="77777777" w:rsidR="00090CAB" w:rsidRPr="007700BE" w:rsidRDefault="00090CAB" w:rsidP="001F42E6">
      <w:pPr>
        <w:pStyle w:val="PargrafodaLista"/>
        <w:numPr>
          <w:ilvl w:val="1"/>
          <w:numId w:val="6"/>
        </w:numPr>
        <w:spacing w:before="240" w:after="240"/>
        <w:ind w:left="425"/>
        <w:contextualSpacing w:val="0"/>
        <w:jc w:val="both"/>
        <w:rPr>
          <w:rFonts w:ascii="Arial" w:hAnsi="Arial" w:cs="Arial"/>
          <w:bCs/>
          <w:sz w:val="18"/>
          <w:szCs w:val="18"/>
        </w:rPr>
      </w:pPr>
      <w:r w:rsidRPr="007700BE">
        <w:rPr>
          <w:rFonts w:ascii="Arial" w:hAnsi="Arial" w:cs="Arial"/>
          <w:bCs/>
          <w:sz w:val="18"/>
          <w:szCs w:val="18"/>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7700BE">
        <w:rPr>
          <w:rFonts w:ascii="Arial" w:hAnsi="Arial" w:cs="Arial"/>
          <w:sz w:val="18"/>
          <w:szCs w:val="18"/>
        </w:rPr>
        <w:t xml:space="preserve"> </w:t>
      </w:r>
    </w:p>
    <w:p w14:paraId="20308217" w14:textId="34A571E3" w:rsidR="00090CAB" w:rsidRPr="007700BE" w:rsidRDefault="00090CAB" w:rsidP="001F42E6">
      <w:pPr>
        <w:pStyle w:val="PargrafodaLista"/>
        <w:numPr>
          <w:ilvl w:val="1"/>
          <w:numId w:val="6"/>
        </w:numPr>
        <w:spacing w:before="240" w:after="240"/>
        <w:ind w:left="425"/>
        <w:contextualSpacing w:val="0"/>
        <w:jc w:val="both"/>
        <w:rPr>
          <w:rFonts w:ascii="Arial" w:hAnsi="Arial" w:cs="Arial"/>
          <w:sz w:val="18"/>
          <w:szCs w:val="18"/>
        </w:rPr>
      </w:pPr>
      <w:r w:rsidRPr="007700BE">
        <w:rPr>
          <w:rFonts w:ascii="Arial" w:hAnsi="Arial" w:cs="Arial"/>
          <w:sz w:val="18"/>
          <w:szCs w:val="18"/>
        </w:rPr>
        <w:t xml:space="preserve">Havendo necessidade de analisar minuciosamente os documentos exigidos, </w:t>
      </w:r>
      <w:r w:rsidR="00E3582A" w:rsidRPr="007700BE">
        <w:rPr>
          <w:rFonts w:ascii="Arial" w:hAnsi="Arial" w:cs="Arial"/>
          <w:sz w:val="18"/>
          <w:szCs w:val="18"/>
        </w:rPr>
        <w:t>o pregoeiro</w:t>
      </w:r>
      <w:r w:rsidRPr="007700BE">
        <w:rPr>
          <w:rFonts w:ascii="Arial" w:hAnsi="Arial" w:cs="Arial"/>
          <w:sz w:val="18"/>
          <w:szCs w:val="18"/>
        </w:rPr>
        <w:t xml:space="preserve"> suspenderá a sessão, informando no “chat” a nova data e horário para a continuidade da mesma.</w:t>
      </w:r>
    </w:p>
    <w:p w14:paraId="7FFB6C57" w14:textId="77777777" w:rsidR="00090CAB" w:rsidRPr="007700BE" w:rsidRDefault="00090CAB" w:rsidP="001F42E6">
      <w:pPr>
        <w:pStyle w:val="PargrafodaLista"/>
        <w:numPr>
          <w:ilvl w:val="1"/>
          <w:numId w:val="6"/>
        </w:numPr>
        <w:spacing w:before="240" w:after="240"/>
        <w:ind w:left="425"/>
        <w:contextualSpacing w:val="0"/>
        <w:jc w:val="both"/>
        <w:rPr>
          <w:rFonts w:ascii="Arial" w:hAnsi="Arial" w:cs="Arial"/>
          <w:sz w:val="18"/>
          <w:szCs w:val="18"/>
        </w:rPr>
      </w:pPr>
      <w:r w:rsidRPr="007700BE">
        <w:rPr>
          <w:rFonts w:ascii="Arial" w:hAnsi="Arial" w:cs="Arial"/>
          <w:sz w:val="18"/>
          <w:szCs w:val="18"/>
        </w:rPr>
        <w:t xml:space="preserve">Será </w:t>
      </w:r>
      <w:r w:rsidRPr="007700BE">
        <w:rPr>
          <w:rFonts w:ascii="Arial" w:hAnsi="Arial" w:cs="Arial"/>
          <w:b/>
          <w:bCs/>
          <w:sz w:val="18"/>
          <w:szCs w:val="18"/>
        </w:rPr>
        <w:t>inabilitado</w:t>
      </w:r>
      <w:r w:rsidRPr="007700BE">
        <w:rPr>
          <w:rFonts w:ascii="Arial" w:hAnsi="Arial" w:cs="Arial"/>
          <w:sz w:val="18"/>
          <w:szCs w:val="18"/>
        </w:rPr>
        <w:t xml:space="preserve"> o licitante que não comprovar sua habilitação, seja por não apresentar quaisquer dos documentos exigidos, ou apresentá-los em desacordo com o e</w:t>
      </w:r>
      <w:r w:rsidRPr="007700BE">
        <w:rPr>
          <w:rFonts w:ascii="Arial" w:hAnsi="Arial" w:cs="Arial"/>
          <w:sz w:val="18"/>
          <w:szCs w:val="18"/>
          <w:lang w:eastAsia="en-US"/>
        </w:rPr>
        <w:t>stabelecido neste Edital.</w:t>
      </w:r>
    </w:p>
    <w:p w14:paraId="27FEDF15" w14:textId="77777777" w:rsidR="00090CAB" w:rsidRPr="007700BE" w:rsidRDefault="00090CAB" w:rsidP="001F42E6">
      <w:pPr>
        <w:pStyle w:val="PargrafodaLista"/>
        <w:numPr>
          <w:ilvl w:val="1"/>
          <w:numId w:val="6"/>
        </w:numPr>
        <w:spacing w:before="240" w:after="240"/>
        <w:contextualSpacing w:val="0"/>
        <w:jc w:val="both"/>
        <w:rPr>
          <w:rFonts w:ascii="Arial" w:hAnsi="Arial" w:cs="Arial"/>
          <w:sz w:val="18"/>
          <w:szCs w:val="18"/>
        </w:rPr>
      </w:pPr>
      <w:r w:rsidRPr="007700BE">
        <w:rPr>
          <w:rFonts w:ascii="Arial" w:hAnsi="Arial" w:cs="Arial"/>
          <w:sz w:val="18"/>
          <w:szCs w:val="18"/>
        </w:rPr>
        <w:t>Constatado o atendimento às exigências de habilitação fixadas no Edital, o licitante será declarado vencedor.</w:t>
      </w:r>
    </w:p>
    <w:p w14:paraId="0003775B" w14:textId="77777777" w:rsidR="001C326C" w:rsidRPr="007700BE" w:rsidRDefault="001C326C" w:rsidP="006443B7">
      <w:pPr>
        <w:pStyle w:val="PargrafodaLista"/>
        <w:numPr>
          <w:ilvl w:val="0"/>
          <w:numId w:val="1"/>
        </w:numPr>
        <w:spacing w:before="240" w:after="240"/>
        <w:contextualSpacing w:val="0"/>
        <w:jc w:val="both"/>
        <w:rPr>
          <w:rFonts w:ascii="Arial" w:hAnsi="Arial" w:cs="Arial"/>
          <w:b/>
          <w:sz w:val="18"/>
          <w:szCs w:val="18"/>
          <w:u w:val="single"/>
          <w:shd w:val="clear" w:color="auto" w:fill="B3B3B3"/>
        </w:rPr>
      </w:pPr>
      <w:r w:rsidRPr="007700BE">
        <w:rPr>
          <w:rFonts w:ascii="Arial" w:hAnsi="Arial" w:cs="Arial"/>
          <w:b/>
          <w:sz w:val="18"/>
          <w:szCs w:val="18"/>
          <w:u w:val="single"/>
        </w:rPr>
        <w:t>DO ENCAMINHAMENTO DA PROPOSTA VENCEDORA</w:t>
      </w:r>
    </w:p>
    <w:p w14:paraId="0B3D127B" w14:textId="382C8F1B" w:rsidR="000C48A6" w:rsidRPr="007700BE" w:rsidRDefault="002B4A21" w:rsidP="006443B7">
      <w:pPr>
        <w:pStyle w:val="PargrafodaLista"/>
        <w:numPr>
          <w:ilvl w:val="1"/>
          <w:numId w:val="1"/>
        </w:numPr>
        <w:spacing w:before="240" w:after="240"/>
        <w:contextualSpacing w:val="0"/>
        <w:jc w:val="both"/>
        <w:rPr>
          <w:rFonts w:ascii="Arial" w:hAnsi="Arial" w:cs="Arial"/>
          <w:i/>
          <w:sz w:val="18"/>
          <w:szCs w:val="18"/>
        </w:rPr>
      </w:pPr>
      <w:r w:rsidRPr="007700BE">
        <w:rPr>
          <w:rFonts w:ascii="Arial" w:hAnsi="Arial" w:cs="Arial"/>
          <w:sz w:val="18"/>
          <w:szCs w:val="18"/>
        </w:rPr>
        <w:lastRenderedPageBreak/>
        <w:t xml:space="preserve">A proposta final do licitante declarado vencedor deverá ser encaminhada no prazo de </w:t>
      </w:r>
      <w:r w:rsidR="00E70748" w:rsidRPr="007700BE">
        <w:rPr>
          <w:rFonts w:ascii="Arial" w:hAnsi="Arial" w:cs="Arial"/>
          <w:b/>
          <w:bCs/>
          <w:sz w:val="18"/>
          <w:szCs w:val="18"/>
        </w:rPr>
        <w:t>2 (d</w:t>
      </w:r>
      <w:r w:rsidR="00090CAB" w:rsidRPr="007700BE">
        <w:rPr>
          <w:rFonts w:ascii="Arial" w:hAnsi="Arial" w:cs="Arial"/>
          <w:b/>
          <w:bCs/>
          <w:sz w:val="18"/>
          <w:szCs w:val="18"/>
        </w:rPr>
        <w:t>ua</w:t>
      </w:r>
      <w:r w:rsidR="00E70748" w:rsidRPr="007700BE">
        <w:rPr>
          <w:rFonts w:ascii="Arial" w:hAnsi="Arial" w:cs="Arial"/>
          <w:b/>
          <w:bCs/>
          <w:sz w:val="18"/>
          <w:szCs w:val="18"/>
        </w:rPr>
        <w:t xml:space="preserve">s) </w:t>
      </w:r>
      <w:r w:rsidR="00090CAB" w:rsidRPr="007700BE">
        <w:rPr>
          <w:rFonts w:ascii="Arial" w:hAnsi="Arial" w:cs="Arial"/>
          <w:b/>
          <w:bCs/>
          <w:sz w:val="18"/>
          <w:szCs w:val="18"/>
        </w:rPr>
        <w:t>horas</w:t>
      </w:r>
      <w:r w:rsidRPr="007700BE">
        <w:rPr>
          <w:rFonts w:ascii="Arial" w:hAnsi="Arial" w:cs="Arial"/>
          <w:sz w:val="18"/>
          <w:szCs w:val="18"/>
        </w:rPr>
        <w:t>, a contar da solicitação d</w:t>
      </w:r>
      <w:r w:rsidR="00E3582A" w:rsidRPr="007700BE">
        <w:rPr>
          <w:rFonts w:ascii="Arial" w:hAnsi="Arial" w:cs="Arial"/>
          <w:sz w:val="18"/>
          <w:szCs w:val="18"/>
        </w:rPr>
        <w:t>o pregoeiro</w:t>
      </w:r>
      <w:r w:rsidR="000C48A6" w:rsidRPr="007700BE">
        <w:rPr>
          <w:rFonts w:ascii="Arial" w:hAnsi="Arial" w:cs="Arial"/>
          <w:sz w:val="18"/>
          <w:szCs w:val="18"/>
        </w:rPr>
        <w:t xml:space="preserve"> </w:t>
      </w:r>
      <w:r w:rsidR="000C48A6" w:rsidRPr="007700BE">
        <w:rPr>
          <w:rFonts w:ascii="Arial" w:hAnsi="Arial" w:cs="Arial"/>
          <w:i/>
          <w:sz w:val="18"/>
          <w:szCs w:val="18"/>
        </w:rPr>
        <w:t>no sistema eletrônico e deverá:</w:t>
      </w:r>
    </w:p>
    <w:p w14:paraId="40FAAEEF" w14:textId="23725BA9" w:rsidR="000C48A6" w:rsidRPr="007700BE" w:rsidRDefault="000C48A6" w:rsidP="006443B7">
      <w:pPr>
        <w:numPr>
          <w:ilvl w:val="2"/>
          <w:numId w:val="1"/>
        </w:numPr>
        <w:spacing w:before="240" w:after="240"/>
        <w:ind w:left="1134"/>
        <w:jc w:val="both"/>
        <w:rPr>
          <w:rFonts w:ascii="Arial" w:hAnsi="Arial" w:cs="Arial"/>
          <w:i/>
          <w:sz w:val="18"/>
          <w:szCs w:val="18"/>
        </w:rPr>
      </w:pPr>
      <w:r w:rsidRPr="007700BE">
        <w:rPr>
          <w:rFonts w:ascii="Arial" w:hAnsi="Arial" w:cs="Arial"/>
          <w:i/>
          <w:sz w:val="18"/>
          <w:szCs w:val="18"/>
        </w:rPr>
        <w:t>ser redigida em língua portuguesa, digitada, em uma via, sem emendas, rasuras, entrelinhas ou ressalvas, devendo a última folha ser assinada e as demais rubricadas pelo licitante ou seu representante legal.</w:t>
      </w:r>
    </w:p>
    <w:p w14:paraId="6C15CDC7" w14:textId="77777777" w:rsidR="000C48A6" w:rsidRPr="007700BE" w:rsidRDefault="000C48A6" w:rsidP="006443B7">
      <w:pPr>
        <w:numPr>
          <w:ilvl w:val="2"/>
          <w:numId w:val="1"/>
        </w:numPr>
        <w:spacing w:before="240" w:after="240"/>
        <w:ind w:left="1134"/>
        <w:jc w:val="both"/>
        <w:rPr>
          <w:rFonts w:ascii="Arial" w:hAnsi="Arial" w:cs="Arial"/>
          <w:i/>
          <w:sz w:val="18"/>
          <w:szCs w:val="18"/>
        </w:rPr>
      </w:pPr>
      <w:r w:rsidRPr="007700BE">
        <w:rPr>
          <w:rFonts w:ascii="Arial" w:hAnsi="Arial" w:cs="Arial"/>
          <w:i/>
          <w:sz w:val="18"/>
          <w:szCs w:val="18"/>
        </w:rPr>
        <w:t>conter a indicação do banco, número da conta e agência do licitante vencedor, para fins de pagamento.</w:t>
      </w:r>
    </w:p>
    <w:p w14:paraId="1B844C06" w14:textId="77777777" w:rsidR="000C48A6" w:rsidRPr="007700BE" w:rsidRDefault="000C48A6" w:rsidP="006443B7">
      <w:pPr>
        <w:pStyle w:val="PargrafodaLista"/>
        <w:numPr>
          <w:ilvl w:val="1"/>
          <w:numId w:val="1"/>
        </w:numPr>
        <w:spacing w:before="240" w:after="240"/>
        <w:contextualSpacing w:val="0"/>
        <w:jc w:val="both"/>
        <w:rPr>
          <w:rFonts w:ascii="Arial" w:hAnsi="Arial" w:cs="Arial"/>
          <w:i/>
          <w:sz w:val="18"/>
          <w:szCs w:val="18"/>
        </w:rPr>
      </w:pPr>
      <w:r w:rsidRPr="007700BE">
        <w:rPr>
          <w:rFonts w:ascii="Arial" w:hAnsi="Arial" w:cs="Arial"/>
          <w:i/>
          <w:sz w:val="18"/>
          <w:szCs w:val="18"/>
        </w:rPr>
        <w:t>A proposta final deverá ser documentada nos autos e será levada em consideração no decorrer da execução do contrato e aplicação de eventual sanção à Contratada, se for o caso.</w:t>
      </w:r>
    </w:p>
    <w:p w14:paraId="392F0DBE" w14:textId="03CF50A0" w:rsidR="002B4A21" w:rsidRPr="007700BE" w:rsidRDefault="000C48A6" w:rsidP="006443B7">
      <w:pPr>
        <w:pStyle w:val="PargrafodaLista"/>
        <w:numPr>
          <w:ilvl w:val="2"/>
          <w:numId w:val="1"/>
        </w:numPr>
        <w:spacing w:before="240" w:after="240"/>
        <w:contextualSpacing w:val="0"/>
        <w:jc w:val="both"/>
        <w:rPr>
          <w:rFonts w:ascii="Arial" w:hAnsi="Arial" w:cs="Arial"/>
          <w:sz w:val="18"/>
          <w:szCs w:val="18"/>
        </w:rPr>
      </w:pPr>
      <w:r w:rsidRPr="007700BE">
        <w:rPr>
          <w:rFonts w:ascii="Arial" w:hAnsi="Arial" w:cs="Arial"/>
          <w:i/>
          <w:sz w:val="18"/>
          <w:szCs w:val="18"/>
        </w:rPr>
        <w:t>Todas as especificações do objeto contidas na proposta, tais como marca, modelo, tipo, fabricante e procedência, vinculam a Contratada</w:t>
      </w:r>
      <w:r w:rsidR="002B4A21" w:rsidRPr="007700BE">
        <w:rPr>
          <w:rFonts w:ascii="Arial" w:hAnsi="Arial" w:cs="Arial"/>
          <w:sz w:val="18"/>
          <w:szCs w:val="18"/>
        </w:rPr>
        <w:t>.</w:t>
      </w:r>
    </w:p>
    <w:p w14:paraId="5BA9A9B2" w14:textId="77777777" w:rsidR="000C48A6" w:rsidRPr="007700BE" w:rsidRDefault="000C48A6" w:rsidP="006443B7">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Os preços deverão ser expressos em moeda corrente nacional, o valor unitário em algarismos e o valor global em algarismos e por extenso (art. 5º da Lei nº 8.666/93).</w:t>
      </w:r>
    </w:p>
    <w:p w14:paraId="16E008A7" w14:textId="77777777" w:rsidR="000C48A6" w:rsidRPr="007700BE" w:rsidRDefault="000C48A6" w:rsidP="006443B7">
      <w:pPr>
        <w:numPr>
          <w:ilvl w:val="2"/>
          <w:numId w:val="1"/>
        </w:numPr>
        <w:spacing w:before="240" w:after="240"/>
        <w:jc w:val="both"/>
        <w:rPr>
          <w:rFonts w:ascii="Arial" w:hAnsi="Arial" w:cs="Arial"/>
          <w:sz w:val="18"/>
          <w:szCs w:val="18"/>
        </w:rPr>
      </w:pPr>
      <w:r w:rsidRPr="007700BE">
        <w:rPr>
          <w:rFonts w:ascii="Arial" w:hAnsi="Arial" w:cs="Arial"/>
          <w:sz w:val="18"/>
          <w:szCs w:val="18"/>
        </w:rPr>
        <w:t>Ocorrendo divergência entre os preços unitários e o preço global, prevalecerão os primeiros; no caso de divergência entre os valores numéricos e os valores expressos por extenso, prevalecerão estes últimos.</w:t>
      </w:r>
    </w:p>
    <w:p w14:paraId="2BB8B33B" w14:textId="77777777" w:rsidR="000C48A6" w:rsidRPr="007700BE" w:rsidRDefault="000C48A6" w:rsidP="006443B7">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A oferta deverá ser firme e precisa, limitada, rigorosamente, ao objeto deste Edital, sem conter alternativas de preço ou de qualquer outra condição que induza o julgamento a mais de um resultado, sob pena de desclassificação.</w:t>
      </w:r>
    </w:p>
    <w:p w14:paraId="67C099A0" w14:textId="77777777" w:rsidR="000C48A6" w:rsidRPr="007700BE" w:rsidRDefault="000C48A6" w:rsidP="006443B7">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A proposta deverá obedecer aos termos deste Edital e seus Anexos, não sendo considerada aquela que não corresponda às especificações ali contidas ou que estabeleça vínculo à proposta de outro licitante.</w:t>
      </w:r>
    </w:p>
    <w:p w14:paraId="5D2F0561" w14:textId="64BC3CF2" w:rsidR="002B4A21" w:rsidRPr="007700BE" w:rsidRDefault="000C48A6" w:rsidP="006443B7">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As propostas que contenham a descrição do objeto, o valor e os documentos complementares estarão disponíveis na internet, após a homologação</w:t>
      </w:r>
      <w:r w:rsidR="00773F67" w:rsidRPr="007700BE">
        <w:rPr>
          <w:rFonts w:ascii="Arial" w:hAnsi="Arial" w:cs="Arial"/>
          <w:sz w:val="18"/>
          <w:szCs w:val="18"/>
        </w:rPr>
        <w:t>.</w:t>
      </w:r>
    </w:p>
    <w:p w14:paraId="63DFF384" w14:textId="77777777" w:rsidR="001C326C" w:rsidRPr="007700BE" w:rsidRDefault="001C326C" w:rsidP="006443B7">
      <w:pPr>
        <w:pStyle w:val="PargrafodaLista"/>
        <w:numPr>
          <w:ilvl w:val="0"/>
          <w:numId w:val="1"/>
        </w:numPr>
        <w:spacing w:before="240" w:after="240"/>
        <w:contextualSpacing w:val="0"/>
        <w:jc w:val="both"/>
        <w:rPr>
          <w:rFonts w:ascii="Arial" w:hAnsi="Arial" w:cs="Arial"/>
          <w:b/>
          <w:sz w:val="18"/>
          <w:szCs w:val="18"/>
          <w:u w:val="single"/>
          <w:shd w:val="clear" w:color="auto" w:fill="B3B3B3"/>
        </w:rPr>
      </w:pPr>
      <w:r w:rsidRPr="007700BE">
        <w:rPr>
          <w:rFonts w:ascii="Arial" w:hAnsi="Arial" w:cs="Arial"/>
          <w:b/>
          <w:sz w:val="18"/>
          <w:szCs w:val="18"/>
          <w:u w:val="single"/>
        </w:rPr>
        <w:t>DOS RECURSOS</w:t>
      </w:r>
    </w:p>
    <w:p w14:paraId="534E094B" w14:textId="31EFF956" w:rsidR="000C48A6" w:rsidRPr="007700BE" w:rsidRDefault="002B4A21" w:rsidP="006443B7">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 xml:space="preserve">Declarado </w:t>
      </w:r>
      <w:r w:rsidR="00590A0B" w:rsidRPr="007700BE">
        <w:rPr>
          <w:rFonts w:ascii="Arial" w:hAnsi="Arial" w:cs="Arial"/>
          <w:sz w:val="18"/>
          <w:szCs w:val="18"/>
        </w:rPr>
        <w:t xml:space="preserve">o </w:t>
      </w:r>
      <w:r w:rsidR="000C48A6" w:rsidRPr="007700BE">
        <w:rPr>
          <w:rFonts w:ascii="Arial" w:hAnsi="Arial" w:cs="Arial"/>
          <w:sz w:val="18"/>
          <w:szCs w:val="18"/>
          <w:lang w:eastAsia="en-US"/>
        </w:rPr>
        <w:t>vencedor e decorr</w:t>
      </w:r>
      <w:r w:rsidR="000C48A6" w:rsidRPr="007700BE">
        <w:rPr>
          <w:rFonts w:ascii="Arial" w:hAnsi="Arial" w:cs="Arial"/>
          <w:sz w:val="18"/>
          <w:szCs w:val="18"/>
        </w:rPr>
        <w:t xml:space="preserve">ida a </w:t>
      </w:r>
      <w:r w:rsidR="000C48A6" w:rsidRPr="007700BE">
        <w:rPr>
          <w:rFonts w:ascii="Arial" w:hAnsi="Arial" w:cs="Arial"/>
          <w:sz w:val="18"/>
          <w:szCs w:val="18"/>
          <w:lang w:eastAsia="en-US"/>
        </w:rPr>
        <w:t xml:space="preserve">fase de regularização fiscal e trabalhista da licitante qualificada como microempresa ou empresa de pequeno porte, se for o caso, será concedido o </w:t>
      </w:r>
      <w:r w:rsidR="000C48A6" w:rsidRPr="007700BE">
        <w:rPr>
          <w:rFonts w:ascii="Arial" w:hAnsi="Arial" w:cs="Arial"/>
          <w:sz w:val="18"/>
          <w:szCs w:val="18"/>
        </w:rPr>
        <w:t>prazo de trinta minutos, para que qualquer licitante manifeste a intenção de recorrer, de forma motivada, isto é, indicando contra qual(is) decisão(ões) pretende recorrer e por quais motivos, em campo próprio do sistema.</w:t>
      </w:r>
    </w:p>
    <w:p w14:paraId="73C77329" w14:textId="22189E06" w:rsidR="000C48A6" w:rsidRPr="007700BE" w:rsidRDefault="000C48A6" w:rsidP="006443B7">
      <w:pPr>
        <w:pStyle w:val="PargrafodaLista"/>
        <w:numPr>
          <w:ilvl w:val="1"/>
          <w:numId w:val="1"/>
        </w:numPr>
        <w:spacing w:before="240" w:after="240"/>
        <w:ind w:left="425"/>
        <w:contextualSpacing w:val="0"/>
        <w:jc w:val="both"/>
        <w:rPr>
          <w:rFonts w:ascii="Arial" w:hAnsi="Arial" w:cs="Arial"/>
          <w:sz w:val="18"/>
          <w:szCs w:val="18"/>
        </w:rPr>
      </w:pPr>
      <w:r w:rsidRPr="007700BE">
        <w:rPr>
          <w:rFonts w:ascii="Arial" w:hAnsi="Arial" w:cs="Arial"/>
          <w:sz w:val="18"/>
          <w:szCs w:val="18"/>
        </w:rPr>
        <w:t xml:space="preserve">Havendo quem se manifeste, caberá </w:t>
      </w:r>
      <w:r w:rsidR="00E3582A" w:rsidRPr="007700BE">
        <w:rPr>
          <w:rFonts w:ascii="Arial" w:hAnsi="Arial" w:cs="Arial"/>
          <w:sz w:val="18"/>
          <w:szCs w:val="18"/>
        </w:rPr>
        <w:t>o pregoeiro</w:t>
      </w:r>
      <w:r w:rsidRPr="007700BE">
        <w:rPr>
          <w:rFonts w:ascii="Arial" w:hAnsi="Arial" w:cs="Arial"/>
          <w:sz w:val="18"/>
          <w:szCs w:val="18"/>
        </w:rPr>
        <w:t xml:space="preserve"> verificar a tempestividade e a existência de motivação da intenção de recorrer, para decidir se admite ou não o recurso, fundamentadamente.</w:t>
      </w:r>
    </w:p>
    <w:p w14:paraId="033044DB" w14:textId="44A4DE39" w:rsidR="002B4A21" w:rsidRPr="007700BE" w:rsidRDefault="000C48A6" w:rsidP="006443B7">
      <w:pPr>
        <w:pStyle w:val="PargrafodaLista"/>
        <w:numPr>
          <w:ilvl w:val="2"/>
          <w:numId w:val="1"/>
        </w:numPr>
        <w:spacing w:before="240" w:after="240"/>
        <w:contextualSpacing w:val="0"/>
        <w:jc w:val="both"/>
        <w:rPr>
          <w:rFonts w:ascii="Arial" w:hAnsi="Arial" w:cs="Arial"/>
          <w:sz w:val="18"/>
          <w:szCs w:val="18"/>
        </w:rPr>
      </w:pPr>
      <w:r w:rsidRPr="007700BE">
        <w:rPr>
          <w:rFonts w:ascii="Arial" w:hAnsi="Arial" w:cs="Arial"/>
          <w:sz w:val="18"/>
          <w:szCs w:val="18"/>
        </w:rPr>
        <w:t>Nesse momento o Pregoeiro não adentrará no mérito recursal, mas apenas verificará as condições de admissibilidade do recurso</w:t>
      </w:r>
      <w:r w:rsidR="002B4A21" w:rsidRPr="007700BE">
        <w:rPr>
          <w:rFonts w:ascii="Arial" w:hAnsi="Arial" w:cs="Arial"/>
          <w:sz w:val="18"/>
          <w:szCs w:val="18"/>
        </w:rPr>
        <w:t>.</w:t>
      </w:r>
    </w:p>
    <w:p w14:paraId="5C5FA251" w14:textId="77777777" w:rsidR="000C48A6" w:rsidRPr="007700BE" w:rsidRDefault="000C48A6" w:rsidP="006443B7">
      <w:pPr>
        <w:numPr>
          <w:ilvl w:val="2"/>
          <w:numId w:val="1"/>
        </w:numPr>
        <w:tabs>
          <w:tab w:val="left" w:pos="1440"/>
        </w:tabs>
        <w:autoSpaceDE w:val="0"/>
        <w:snapToGrid w:val="0"/>
        <w:spacing w:before="240" w:after="240"/>
        <w:jc w:val="both"/>
        <w:rPr>
          <w:rFonts w:ascii="Arial" w:hAnsi="Arial" w:cs="Arial"/>
          <w:sz w:val="18"/>
          <w:szCs w:val="18"/>
          <w:u w:val="single"/>
        </w:rPr>
      </w:pPr>
      <w:r w:rsidRPr="007700BE">
        <w:rPr>
          <w:rFonts w:ascii="Arial" w:hAnsi="Arial" w:cs="Arial"/>
          <w:sz w:val="18"/>
          <w:szCs w:val="18"/>
        </w:rPr>
        <w:t>A falta de manifestação motivada do licitante quanto à intenção de recorrer importará a decadência desse direito.</w:t>
      </w:r>
    </w:p>
    <w:p w14:paraId="5BE2E786" w14:textId="77777777" w:rsidR="000C48A6" w:rsidRPr="007700BE" w:rsidRDefault="000C48A6" w:rsidP="006443B7">
      <w:pPr>
        <w:numPr>
          <w:ilvl w:val="2"/>
          <w:numId w:val="1"/>
        </w:numPr>
        <w:tabs>
          <w:tab w:val="left" w:pos="1440"/>
        </w:tabs>
        <w:autoSpaceDE w:val="0"/>
        <w:snapToGrid w:val="0"/>
        <w:spacing w:before="240" w:after="240"/>
        <w:jc w:val="both"/>
        <w:rPr>
          <w:rFonts w:ascii="Arial" w:hAnsi="Arial" w:cs="Arial"/>
          <w:sz w:val="18"/>
          <w:szCs w:val="18"/>
        </w:rPr>
      </w:pPr>
      <w:r w:rsidRPr="007700BE">
        <w:rPr>
          <w:rFonts w:ascii="Arial" w:hAnsi="Arial" w:cs="Arial"/>
          <w:sz w:val="18"/>
          <w:szCs w:val="18"/>
        </w:rPr>
        <w:t xml:space="preserve">Uma vez admitido o recurso, o recorrente terá, a partir de então, </w:t>
      </w:r>
      <w:r w:rsidRPr="007700BE">
        <w:rPr>
          <w:rFonts w:ascii="Arial" w:hAnsi="Arial" w:cs="Arial"/>
          <w:b/>
          <w:bCs/>
          <w:sz w:val="18"/>
          <w:szCs w:val="18"/>
        </w:rPr>
        <w:t>o prazo de três dias</w:t>
      </w:r>
      <w:r w:rsidRPr="007700BE">
        <w:rPr>
          <w:rFonts w:ascii="Arial" w:hAnsi="Arial" w:cs="Arial"/>
          <w:sz w:val="18"/>
          <w:szCs w:val="18"/>
        </w:rPr>
        <w:t xml:space="preserve"> para apresentar as razões, pelo sistema eletrônico, ficando os demais licitantes, desde logo, intimados para, querendo, apresentarem contrarrazões também pelo sistema eletrônico, em </w:t>
      </w:r>
      <w:r w:rsidRPr="007700BE">
        <w:rPr>
          <w:rFonts w:ascii="Arial" w:hAnsi="Arial" w:cs="Arial"/>
          <w:b/>
          <w:bCs/>
          <w:sz w:val="18"/>
          <w:szCs w:val="18"/>
        </w:rPr>
        <w:t>outros três dias</w:t>
      </w:r>
      <w:r w:rsidRPr="007700BE">
        <w:rPr>
          <w:rFonts w:ascii="Arial" w:hAnsi="Arial" w:cs="Arial"/>
          <w:sz w:val="18"/>
          <w:szCs w:val="18"/>
        </w:rPr>
        <w:t>, que começarão a contar do término do prazo do recorrente, sendo-lhes assegurada vista imediata dos elementos indispensáveis à defesa de seus interesses.</w:t>
      </w:r>
    </w:p>
    <w:p w14:paraId="2AD8E150" w14:textId="77777777" w:rsidR="000C48A6" w:rsidRPr="007700BE" w:rsidRDefault="000C48A6" w:rsidP="006443B7">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 xml:space="preserve">O acolhimento do recurso invalida tão somente os atos insuscetíveis de aproveitamento. </w:t>
      </w:r>
    </w:p>
    <w:p w14:paraId="03EDFF16" w14:textId="5DA6C74A" w:rsidR="000C48A6" w:rsidRPr="007700BE" w:rsidRDefault="000C48A6" w:rsidP="006443B7">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lastRenderedPageBreak/>
        <w:t>Os autos do processo permanecerão com vista franqueada aos interessados, no endereço constante neste Edital</w:t>
      </w:r>
      <w:r w:rsidR="00DD7F33">
        <w:rPr>
          <w:rFonts w:ascii="Arial" w:hAnsi="Arial" w:cs="Arial"/>
          <w:sz w:val="18"/>
          <w:szCs w:val="18"/>
        </w:rPr>
        <w:t>.</w:t>
      </w:r>
    </w:p>
    <w:p w14:paraId="6DCE3F8D" w14:textId="5C2E0228" w:rsidR="002B4A21" w:rsidRPr="007700BE" w:rsidRDefault="000C48A6" w:rsidP="006443B7">
      <w:pPr>
        <w:pStyle w:val="PargrafodaLista"/>
        <w:numPr>
          <w:ilvl w:val="0"/>
          <w:numId w:val="1"/>
        </w:numPr>
        <w:spacing w:before="240" w:after="240"/>
        <w:contextualSpacing w:val="0"/>
        <w:jc w:val="both"/>
        <w:rPr>
          <w:rFonts w:ascii="Arial" w:hAnsi="Arial" w:cs="Arial"/>
          <w:b/>
          <w:bCs/>
          <w:sz w:val="18"/>
          <w:szCs w:val="18"/>
          <w:u w:val="single"/>
        </w:rPr>
      </w:pPr>
      <w:r w:rsidRPr="007700BE">
        <w:rPr>
          <w:rFonts w:ascii="Arial" w:hAnsi="Arial" w:cs="Arial"/>
          <w:b/>
          <w:bCs/>
          <w:sz w:val="18"/>
          <w:szCs w:val="18"/>
          <w:u w:val="single"/>
        </w:rPr>
        <w:t>DA REABERTURA DA SESSÃO PÚBLICA</w:t>
      </w:r>
    </w:p>
    <w:p w14:paraId="44E40C90" w14:textId="77777777" w:rsidR="000C48A6" w:rsidRPr="007700BE" w:rsidRDefault="000C48A6" w:rsidP="006443B7">
      <w:pPr>
        <w:pStyle w:val="Nivel01"/>
        <w:keepNext w:val="0"/>
        <w:keepLines w:val="0"/>
        <w:numPr>
          <w:ilvl w:val="1"/>
          <w:numId w:val="1"/>
        </w:numPr>
        <w:spacing w:after="240"/>
        <w:outlineLvl w:val="9"/>
        <w:rPr>
          <w:rFonts w:ascii="Arial" w:eastAsiaTheme="minorEastAsia" w:hAnsi="Arial" w:cs="Arial"/>
          <w:b w:val="0"/>
          <w:bCs w:val="0"/>
          <w:color w:val="auto"/>
          <w:sz w:val="18"/>
          <w:szCs w:val="18"/>
        </w:rPr>
      </w:pPr>
      <w:r w:rsidRPr="007700BE">
        <w:rPr>
          <w:rFonts w:ascii="Arial" w:eastAsiaTheme="minorEastAsia" w:hAnsi="Arial" w:cs="Arial"/>
          <w:b w:val="0"/>
          <w:bCs w:val="0"/>
          <w:color w:val="auto"/>
          <w:sz w:val="18"/>
          <w:szCs w:val="18"/>
        </w:rPr>
        <w:t>A sessão pública poderá ser reaberta:</w:t>
      </w:r>
    </w:p>
    <w:p w14:paraId="7BC2C68D" w14:textId="77777777" w:rsidR="000C48A6" w:rsidRPr="007700BE" w:rsidRDefault="000C48A6" w:rsidP="006443B7">
      <w:pPr>
        <w:pStyle w:val="Nivel01"/>
        <w:keepNext w:val="0"/>
        <w:keepLines w:val="0"/>
        <w:numPr>
          <w:ilvl w:val="2"/>
          <w:numId w:val="1"/>
        </w:numPr>
        <w:spacing w:after="240"/>
        <w:outlineLvl w:val="9"/>
        <w:rPr>
          <w:rFonts w:ascii="Arial" w:eastAsiaTheme="minorEastAsia" w:hAnsi="Arial" w:cs="Arial"/>
          <w:b w:val="0"/>
          <w:bCs w:val="0"/>
          <w:color w:val="auto"/>
          <w:sz w:val="18"/>
          <w:szCs w:val="18"/>
        </w:rPr>
      </w:pPr>
      <w:r w:rsidRPr="007700BE">
        <w:rPr>
          <w:rFonts w:ascii="Arial" w:eastAsiaTheme="minorEastAsia" w:hAnsi="Arial" w:cs="Arial"/>
          <w:b w:val="0"/>
          <w:bCs w:val="0"/>
          <w:color w:val="auto"/>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A48120B" w14:textId="77777777" w:rsidR="000C48A6" w:rsidRPr="007700BE" w:rsidRDefault="000C48A6" w:rsidP="006443B7">
      <w:pPr>
        <w:pStyle w:val="Nivel01"/>
        <w:keepNext w:val="0"/>
        <w:keepLines w:val="0"/>
        <w:numPr>
          <w:ilvl w:val="2"/>
          <w:numId w:val="1"/>
        </w:numPr>
        <w:spacing w:after="240"/>
        <w:outlineLvl w:val="9"/>
        <w:rPr>
          <w:rFonts w:ascii="Arial" w:eastAsiaTheme="minorEastAsia" w:hAnsi="Arial" w:cs="Arial"/>
          <w:b w:val="0"/>
          <w:bCs w:val="0"/>
          <w:color w:val="auto"/>
          <w:sz w:val="18"/>
          <w:szCs w:val="18"/>
        </w:rPr>
      </w:pPr>
      <w:r w:rsidRPr="007700BE">
        <w:rPr>
          <w:rFonts w:ascii="Arial" w:eastAsiaTheme="minorEastAsia" w:hAnsi="Arial" w:cs="Arial"/>
          <w:b w:val="0"/>
          <w:bCs w:val="0"/>
          <w:color w:val="auto"/>
          <w:sz w:val="18"/>
          <w:szCs w:val="18"/>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39E935E5" w14:textId="77777777" w:rsidR="000C48A6" w:rsidRPr="007700BE" w:rsidRDefault="000C48A6" w:rsidP="006443B7">
      <w:pPr>
        <w:pStyle w:val="Nivel01"/>
        <w:keepNext w:val="0"/>
        <w:keepLines w:val="0"/>
        <w:numPr>
          <w:ilvl w:val="1"/>
          <w:numId w:val="1"/>
        </w:numPr>
        <w:spacing w:after="240"/>
        <w:outlineLvl w:val="9"/>
        <w:rPr>
          <w:rFonts w:ascii="Arial" w:eastAsiaTheme="minorEastAsia" w:hAnsi="Arial" w:cs="Arial"/>
          <w:b w:val="0"/>
          <w:bCs w:val="0"/>
          <w:color w:val="auto"/>
          <w:sz w:val="18"/>
          <w:szCs w:val="18"/>
        </w:rPr>
      </w:pPr>
      <w:r w:rsidRPr="007700BE">
        <w:rPr>
          <w:rFonts w:ascii="Arial" w:eastAsiaTheme="minorEastAsia" w:hAnsi="Arial" w:cs="Arial"/>
          <w:b w:val="0"/>
          <w:bCs w:val="0"/>
          <w:color w:val="auto"/>
          <w:sz w:val="18"/>
          <w:szCs w:val="18"/>
        </w:rPr>
        <w:t>Todos os licitantes remanescentes deverão ser convocados para acompanhar a sessão reaberta.</w:t>
      </w:r>
    </w:p>
    <w:p w14:paraId="42C55C72" w14:textId="77777777" w:rsidR="000C48A6" w:rsidRPr="007700BE" w:rsidRDefault="000C48A6" w:rsidP="006443B7">
      <w:pPr>
        <w:pStyle w:val="Nivel01"/>
        <w:keepNext w:val="0"/>
        <w:keepLines w:val="0"/>
        <w:numPr>
          <w:ilvl w:val="2"/>
          <w:numId w:val="1"/>
        </w:numPr>
        <w:spacing w:after="240"/>
        <w:outlineLvl w:val="9"/>
        <w:rPr>
          <w:rFonts w:ascii="Arial" w:eastAsiaTheme="minorEastAsia" w:hAnsi="Arial" w:cs="Arial"/>
          <w:b w:val="0"/>
          <w:bCs w:val="0"/>
          <w:color w:val="auto"/>
          <w:sz w:val="18"/>
          <w:szCs w:val="18"/>
        </w:rPr>
      </w:pPr>
      <w:r w:rsidRPr="007700BE">
        <w:rPr>
          <w:rFonts w:ascii="Arial" w:eastAsiaTheme="minorEastAsia" w:hAnsi="Arial" w:cs="Arial"/>
          <w:b w:val="0"/>
          <w:bCs w:val="0"/>
          <w:color w:val="auto"/>
          <w:sz w:val="18"/>
          <w:szCs w:val="18"/>
        </w:rPr>
        <w:t>A convocação se dará por meio do sistema eletrônico (“chat”), e-mail, de acordo com a fase do procedimento licitatório.</w:t>
      </w:r>
    </w:p>
    <w:p w14:paraId="6C158DDF" w14:textId="36082C9F" w:rsidR="000C48A6" w:rsidRPr="007700BE" w:rsidRDefault="000C48A6" w:rsidP="006443B7">
      <w:pPr>
        <w:pStyle w:val="PargrafodaLista"/>
        <w:numPr>
          <w:ilvl w:val="2"/>
          <w:numId w:val="1"/>
        </w:numPr>
        <w:spacing w:before="240" w:after="240"/>
        <w:contextualSpacing w:val="0"/>
        <w:jc w:val="both"/>
        <w:rPr>
          <w:rFonts w:ascii="Arial" w:hAnsi="Arial" w:cs="Arial"/>
          <w:sz w:val="18"/>
          <w:szCs w:val="18"/>
        </w:rPr>
      </w:pPr>
      <w:r w:rsidRPr="007700BE">
        <w:rPr>
          <w:rFonts w:ascii="Arial" w:eastAsiaTheme="minorEastAsia" w:hAnsi="Arial" w:cs="Arial"/>
          <w:sz w:val="18"/>
          <w:szCs w:val="18"/>
        </w:rPr>
        <w:t xml:space="preserve">A convocação feita por e-mail dar-se-á de acordo com os dados contidos no </w:t>
      </w:r>
      <w:r w:rsidR="004E3AE1" w:rsidRPr="007700BE">
        <w:rPr>
          <w:rFonts w:ascii="Arial" w:hAnsi="Arial" w:cs="Arial"/>
          <w:b/>
          <w:bCs/>
          <w:sz w:val="18"/>
          <w:szCs w:val="18"/>
        </w:rPr>
        <w:t>CADASTRO DO PORTAL DE COMPRAS PUBLICAS</w:t>
      </w:r>
      <w:r w:rsidRPr="007700BE">
        <w:rPr>
          <w:rFonts w:ascii="Arial" w:eastAsiaTheme="minorEastAsia" w:hAnsi="Arial" w:cs="Arial"/>
          <w:sz w:val="18"/>
          <w:szCs w:val="18"/>
        </w:rPr>
        <w:t>, sendo responsabilidade do licitante manter seus dados cadastrais atualizados.</w:t>
      </w:r>
    </w:p>
    <w:p w14:paraId="1C68F4B2" w14:textId="77777777" w:rsidR="00D5353D" w:rsidRPr="007700BE" w:rsidRDefault="00D5353D" w:rsidP="006443B7">
      <w:pPr>
        <w:numPr>
          <w:ilvl w:val="0"/>
          <w:numId w:val="1"/>
        </w:numPr>
        <w:spacing w:before="240" w:after="240"/>
        <w:jc w:val="both"/>
        <w:rPr>
          <w:rFonts w:ascii="Arial" w:hAnsi="Arial" w:cs="Arial"/>
          <w:b/>
          <w:sz w:val="18"/>
          <w:szCs w:val="18"/>
          <w:u w:val="single"/>
        </w:rPr>
      </w:pPr>
      <w:r w:rsidRPr="007700BE">
        <w:rPr>
          <w:rFonts w:ascii="Arial" w:hAnsi="Arial" w:cs="Arial"/>
          <w:b/>
          <w:sz w:val="18"/>
          <w:szCs w:val="18"/>
          <w:u w:val="single"/>
        </w:rPr>
        <w:t>DA ADJUDICAÇÃO E HOMOLOGAÇÃO</w:t>
      </w:r>
    </w:p>
    <w:p w14:paraId="28901AB7" w14:textId="4B72976A" w:rsidR="002B4A21" w:rsidRPr="007700BE" w:rsidRDefault="002B4A21" w:rsidP="006443B7">
      <w:pPr>
        <w:numPr>
          <w:ilvl w:val="1"/>
          <w:numId w:val="1"/>
        </w:numPr>
        <w:spacing w:before="240" w:after="240"/>
        <w:jc w:val="both"/>
        <w:rPr>
          <w:rFonts w:ascii="Arial" w:hAnsi="Arial" w:cs="Arial"/>
          <w:sz w:val="18"/>
          <w:szCs w:val="18"/>
        </w:rPr>
      </w:pPr>
      <w:r w:rsidRPr="007700BE">
        <w:rPr>
          <w:rFonts w:ascii="Arial" w:hAnsi="Arial" w:cs="Arial"/>
          <w:sz w:val="18"/>
          <w:szCs w:val="18"/>
        </w:rPr>
        <w:t>O objeto da licitação será adjudicado ao licitante declarado vencedor, por ato d</w:t>
      </w:r>
      <w:r w:rsidR="00E3582A" w:rsidRPr="007700BE">
        <w:rPr>
          <w:rFonts w:ascii="Arial" w:hAnsi="Arial" w:cs="Arial"/>
          <w:sz w:val="18"/>
          <w:szCs w:val="18"/>
        </w:rPr>
        <w:t>o pregoeiro</w:t>
      </w:r>
      <w:r w:rsidRPr="007700BE">
        <w:rPr>
          <w:rFonts w:ascii="Arial" w:hAnsi="Arial" w:cs="Arial"/>
          <w:sz w:val="18"/>
          <w:szCs w:val="18"/>
        </w:rPr>
        <w:t>, caso não haja interposição de recurso, ou pela autoridade competente, após a regular decisão dos recursos apresentados.</w:t>
      </w:r>
    </w:p>
    <w:p w14:paraId="138C54F3" w14:textId="77777777" w:rsidR="002B4A21" w:rsidRPr="007700BE" w:rsidRDefault="002B4A21" w:rsidP="006443B7">
      <w:pPr>
        <w:numPr>
          <w:ilvl w:val="1"/>
          <w:numId w:val="1"/>
        </w:numPr>
        <w:spacing w:before="240" w:after="240"/>
        <w:jc w:val="both"/>
        <w:rPr>
          <w:rFonts w:ascii="Arial" w:hAnsi="Arial" w:cs="Arial"/>
          <w:sz w:val="18"/>
          <w:szCs w:val="18"/>
        </w:rPr>
      </w:pPr>
      <w:r w:rsidRPr="007700BE">
        <w:rPr>
          <w:rFonts w:ascii="Arial" w:hAnsi="Arial" w:cs="Arial"/>
          <w:sz w:val="18"/>
          <w:szCs w:val="18"/>
        </w:rPr>
        <w:t xml:space="preserve">Após a fase recursal, constatada a regularidade dos atos praticados, a autoridade competente homologará o procedimento licitatório. </w:t>
      </w:r>
    </w:p>
    <w:p w14:paraId="6921B103" w14:textId="77777777" w:rsidR="00905D4F" w:rsidRPr="007700BE" w:rsidRDefault="00905D4F" w:rsidP="006443B7">
      <w:pPr>
        <w:pStyle w:val="PargrafodaLista"/>
        <w:numPr>
          <w:ilvl w:val="0"/>
          <w:numId w:val="1"/>
        </w:numPr>
        <w:spacing w:before="240" w:after="240"/>
        <w:contextualSpacing w:val="0"/>
        <w:jc w:val="both"/>
        <w:rPr>
          <w:rFonts w:ascii="Arial" w:hAnsi="Arial" w:cs="Arial"/>
          <w:b/>
          <w:sz w:val="18"/>
          <w:szCs w:val="18"/>
          <w:u w:val="single"/>
        </w:rPr>
      </w:pPr>
      <w:r w:rsidRPr="007700BE">
        <w:rPr>
          <w:rFonts w:ascii="Arial" w:hAnsi="Arial" w:cs="Arial"/>
          <w:b/>
          <w:sz w:val="18"/>
          <w:szCs w:val="18"/>
          <w:u w:val="single"/>
        </w:rPr>
        <w:t>DA GARANTIA DE EXECUÇÃO</w:t>
      </w:r>
    </w:p>
    <w:p w14:paraId="641A5DDD" w14:textId="77777777" w:rsidR="00905D4F" w:rsidRPr="007700BE" w:rsidRDefault="00905D4F" w:rsidP="006443B7">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Não haverá exigência de garantia de execução para a presente contratação.</w:t>
      </w:r>
    </w:p>
    <w:p w14:paraId="18289C32" w14:textId="77777777" w:rsidR="00345663" w:rsidRPr="007700BE" w:rsidRDefault="00D5353D" w:rsidP="00345663">
      <w:pPr>
        <w:pStyle w:val="PargrafodaLista"/>
        <w:numPr>
          <w:ilvl w:val="0"/>
          <w:numId w:val="1"/>
        </w:numPr>
        <w:spacing w:before="240" w:after="240"/>
        <w:contextualSpacing w:val="0"/>
        <w:jc w:val="both"/>
        <w:rPr>
          <w:rFonts w:ascii="Arial" w:hAnsi="Arial" w:cs="Arial"/>
          <w:b/>
          <w:sz w:val="18"/>
          <w:szCs w:val="18"/>
          <w:u w:val="single"/>
        </w:rPr>
      </w:pPr>
      <w:r w:rsidRPr="007700BE">
        <w:rPr>
          <w:rFonts w:ascii="Arial" w:hAnsi="Arial" w:cs="Arial"/>
          <w:b/>
          <w:sz w:val="18"/>
          <w:szCs w:val="18"/>
          <w:u w:val="single"/>
        </w:rPr>
        <w:t>DA ATA DE REGISTRO DE PREÇOS</w:t>
      </w:r>
    </w:p>
    <w:p w14:paraId="74ED54A7" w14:textId="77777777" w:rsidR="00345663" w:rsidRPr="007700BE" w:rsidRDefault="00905D4F" w:rsidP="00345663">
      <w:pPr>
        <w:pStyle w:val="PargrafodaLista"/>
        <w:numPr>
          <w:ilvl w:val="1"/>
          <w:numId w:val="1"/>
        </w:numPr>
        <w:spacing w:before="240" w:after="240"/>
        <w:contextualSpacing w:val="0"/>
        <w:jc w:val="both"/>
        <w:rPr>
          <w:rFonts w:ascii="Arial" w:hAnsi="Arial" w:cs="Arial"/>
          <w:b/>
          <w:sz w:val="18"/>
          <w:szCs w:val="18"/>
          <w:u w:val="single"/>
        </w:rPr>
      </w:pPr>
      <w:r w:rsidRPr="007700BE">
        <w:rPr>
          <w:rFonts w:ascii="Arial" w:hAnsi="Arial" w:cs="Arial"/>
          <w:sz w:val="18"/>
          <w:szCs w:val="18"/>
        </w:rPr>
        <w:t xml:space="preserve">Homologado </w:t>
      </w:r>
      <w:r w:rsidR="00811392" w:rsidRPr="007700BE">
        <w:rPr>
          <w:rFonts w:ascii="Arial" w:hAnsi="Arial" w:cs="Arial"/>
          <w:sz w:val="18"/>
          <w:szCs w:val="18"/>
        </w:rPr>
        <w:t xml:space="preserve">o resultado da licitação, terá o adjudicatário o prazo de </w:t>
      </w:r>
      <w:r w:rsidR="004E3AE1" w:rsidRPr="007700BE">
        <w:rPr>
          <w:rFonts w:ascii="Arial" w:hAnsi="Arial" w:cs="Arial"/>
          <w:sz w:val="18"/>
          <w:szCs w:val="18"/>
        </w:rPr>
        <w:t>até 05 (cinco) dias</w:t>
      </w:r>
      <w:r w:rsidR="00811392" w:rsidRPr="007700BE">
        <w:rPr>
          <w:rFonts w:ascii="Arial" w:hAnsi="Arial" w:cs="Arial"/>
          <w:sz w:val="18"/>
          <w:szCs w:val="18"/>
        </w:rPr>
        <w:t>, contados a partir da data de sua convocação, para assinar a Ata de Registro de Preços, cujo prazo de validade encontra-se nela fixado, sob pena de decair do direito à contratação, sem prejuízo das sanções previstas neste Edital.</w:t>
      </w:r>
    </w:p>
    <w:p w14:paraId="4B5AA012" w14:textId="77777777" w:rsidR="00345663" w:rsidRPr="007700BE" w:rsidRDefault="00811392" w:rsidP="00345663">
      <w:pPr>
        <w:pStyle w:val="PargrafodaLista"/>
        <w:numPr>
          <w:ilvl w:val="1"/>
          <w:numId w:val="1"/>
        </w:numPr>
        <w:spacing w:before="240" w:after="240"/>
        <w:contextualSpacing w:val="0"/>
        <w:jc w:val="both"/>
        <w:rPr>
          <w:rFonts w:ascii="Arial" w:hAnsi="Arial" w:cs="Arial"/>
          <w:b/>
          <w:sz w:val="18"/>
          <w:szCs w:val="18"/>
          <w:u w:val="single"/>
        </w:rPr>
      </w:pPr>
      <w:r w:rsidRPr="007700BE">
        <w:rPr>
          <w:rFonts w:ascii="Arial" w:hAnsi="Arial" w:cs="Arial"/>
          <w:sz w:val="18"/>
          <w:szCs w:val="18"/>
        </w:rPr>
        <w:t xml:space="preserve">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w:t>
      </w:r>
      <w:r w:rsidR="004E3AE1" w:rsidRPr="007700BE">
        <w:rPr>
          <w:rFonts w:ascii="Arial" w:hAnsi="Arial" w:cs="Arial"/>
          <w:sz w:val="18"/>
          <w:szCs w:val="18"/>
        </w:rPr>
        <w:t>até 05 (cinco) dias</w:t>
      </w:r>
      <w:r w:rsidRPr="007700BE">
        <w:rPr>
          <w:rFonts w:ascii="Arial" w:hAnsi="Arial" w:cs="Arial"/>
          <w:sz w:val="18"/>
          <w:szCs w:val="18"/>
        </w:rPr>
        <w:t>, a contar da data de seu recebimento.</w:t>
      </w:r>
    </w:p>
    <w:p w14:paraId="309479A1" w14:textId="77777777" w:rsidR="00345663" w:rsidRPr="007700BE" w:rsidRDefault="00811392" w:rsidP="00345663">
      <w:pPr>
        <w:pStyle w:val="PargrafodaLista"/>
        <w:numPr>
          <w:ilvl w:val="1"/>
          <w:numId w:val="1"/>
        </w:numPr>
        <w:spacing w:before="240" w:after="240"/>
        <w:contextualSpacing w:val="0"/>
        <w:jc w:val="both"/>
        <w:rPr>
          <w:rFonts w:ascii="Arial" w:hAnsi="Arial" w:cs="Arial"/>
          <w:b/>
          <w:sz w:val="18"/>
          <w:szCs w:val="18"/>
          <w:u w:val="single"/>
        </w:rPr>
      </w:pPr>
      <w:r w:rsidRPr="007700BE">
        <w:rPr>
          <w:rFonts w:ascii="Arial" w:hAnsi="Arial" w:cs="Arial"/>
          <w:sz w:val="18"/>
          <w:szCs w:val="18"/>
        </w:rPr>
        <w:t>O prazo estabelecido no subitem anterior para assinatura da Ata de Registro de Preços poderá ser prorrogado uma única vez, por igual período, quando solicitado pelo(s) licitante(s) vencedor(s), durante o seu transcurso, e desde que devidamente aceito.</w:t>
      </w:r>
    </w:p>
    <w:p w14:paraId="09220DF3" w14:textId="6EBBAACD" w:rsidR="00811392" w:rsidRPr="007700BE" w:rsidRDefault="00811392" w:rsidP="00345663">
      <w:pPr>
        <w:pStyle w:val="PargrafodaLista"/>
        <w:numPr>
          <w:ilvl w:val="1"/>
          <w:numId w:val="1"/>
        </w:numPr>
        <w:spacing w:before="240" w:after="240"/>
        <w:contextualSpacing w:val="0"/>
        <w:jc w:val="both"/>
        <w:rPr>
          <w:rFonts w:ascii="Arial" w:hAnsi="Arial" w:cs="Arial"/>
          <w:b/>
          <w:sz w:val="18"/>
          <w:szCs w:val="18"/>
          <w:u w:val="single"/>
        </w:rPr>
      </w:pPr>
      <w:r w:rsidRPr="007700BE">
        <w:rPr>
          <w:rFonts w:ascii="Arial" w:hAnsi="Arial" w:cs="Arial"/>
          <w:sz w:val="18"/>
          <w:szCs w:val="18"/>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7DC84EAB" w14:textId="7DC50881" w:rsidR="001972FF" w:rsidRPr="007700BE" w:rsidRDefault="00811392" w:rsidP="00DD7B67">
      <w:pPr>
        <w:pStyle w:val="PargrafodaLista"/>
        <w:numPr>
          <w:ilvl w:val="2"/>
          <w:numId w:val="1"/>
        </w:numPr>
        <w:spacing w:before="240" w:after="240"/>
        <w:contextualSpacing w:val="0"/>
        <w:jc w:val="both"/>
        <w:rPr>
          <w:rFonts w:ascii="Arial" w:hAnsi="Arial" w:cs="Arial"/>
          <w:bCs/>
          <w:sz w:val="18"/>
          <w:szCs w:val="18"/>
        </w:rPr>
      </w:pPr>
      <w:r w:rsidRPr="007700BE">
        <w:rPr>
          <w:rFonts w:ascii="Arial" w:hAnsi="Arial" w:cs="Arial"/>
          <w:bCs/>
          <w:sz w:val="18"/>
          <w:szCs w:val="18"/>
        </w:rPr>
        <w:lastRenderedPageBreak/>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08DC2547" w14:textId="77777777" w:rsidR="001972FF" w:rsidRPr="007700BE" w:rsidRDefault="001972FF" w:rsidP="00DD7B67">
      <w:pPr>
        <w:pStyle w:val="PargrafodaLista"/>
        <w:numPr>
          <w:ilvl w:val="0"/>
          <w:numId w:val="1"/>
        </w:numPr>
        <w:spacing w:before="240" w:after="240"/>
        <w:contextualSpacing w:val="0"/>
        <w:jc w:val="both"/>
        <w:rPr>
          <w:rFonts w:ascii="Arial" w:hAnsi="Arial" w:cs="Arial"/>
          <w:sz w:val="18"/>
          <w:szCs w:val="18"/>
        </w:rPr>
      </w:pPr>
      <w:r w:rsidRPr="007700BE">
        <w:rPr>
          <w:rFonts w:ascii="Arial" w:hAnsi="Arial" w:cs="Arial"/>
          <w:b/>
          <w:sz w:val="18"/>
          <w:szCs w:val="18"/>
          <w:u w:val="single"/>
        </w:rPr>
        <w:t>DA ADESÃO À ATA POR ÓRGÃO NÃO PARTICIPANTES</w:t>
      </w:r>
    </w:p>
    <w:p w14:paraId="00B70FF7" w14:textId="77777777" w:rsidR="001972FF" w:rsidRPr="007700BE" w:rsidRDefault="001972FF" w:rsidP="00DD7B67">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w:t>
      </w:r>
    </w:p>
    <w:p w14:paraId="4615F9AA" w14:textId="77777777" w:rsidR="001972FF" w:rsidRPr="007700BE" w:rsidRDefault="001972FF" w:rsidP="00DD7B67">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Caberá ao fornecedor beneficiário da Ata de Registro de Preços, observadas as condições nela estabelecidas, optar pela aceitação ou não do fornecimento, decorrente da adesão, desde que este fornecimento não prejudique as obrigações presentes e futuras decorrentes da ata assumidas com o órgão gerenciador e órgãos participantes.</w:t>
      </w:r>
    </w:p>
    <w:p w14:paraId="2EAFFC38" w14:textId="77777777" w:rsidR="001972FF" w:rsidRPr="007700BE" w:rsidRDefault="001972FF" w:rsidP="00DD7B67">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 xml:space="preserve">As aquisições ou contratações adicionais a que se refere este item não poderão exceder, por órgãos ou entidade, a </w:t>
      </w:r>
      <w:r w:rsidRPr="007700BE">
        <w:rPr>
          <w:rFonts w:ascii="Arial" w:hAnsi="Arial" w:cs="Arial"/>
          <w:b/>
          <w:sz w:val="18"/>
          <w:szCs w:val="18"/>
        </w:rPr>
        <w:t xml:space="preserve">50% (cinquenta por cento) dos quantitativos dos itens </w:t>
      </w:r>
      <w:r w:rsidRPr="007700BE">
        <w:rPr>
          <w:rFonts w:ascii="Arial" w:hAnsi="Arial" w:cs="Arial"/>
          <w:sz w:val="18"/>
          <w:szCs w:val="18"/>
        </w:rPr>
        <w:t>do instrumento convocatório e registrados na ata de registro de preços para o órgão gerenciador e órgãos participantes.</w:t>
      </w:r>
    </w:p>
    <w:p w14:paraId="2EDFA549" w14:textId="77777777" w:rsidR="001972FF" w:rsidRPr="007700BE" w:rsidRDefault="001972FF" w:rsidP="00DD7B67">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 xml:space="preserve">As adesões à ata de registro de preços são limitadas, na totalidade, ao </w:t>
      </w:r>
      <w:r w:rsidRPr="007700BE">
        <w:rPr>
          <w:rFonts w:ascii="Arial" w:hAnsi="Arial" w:cs="Arial"/>
          <w:b/>
          <w:sz w:val="18"/>
          <w:szCs w:val="18"/>
        </w:rPr>
        <w:t>dobro do quantitativo de cada item registrado na ata de registro de preços</w:t>
      </w:r>
      <w:r w:rsidRPr="007700BE">
        <w:rPr>
          <w:rFonts w:ascii="Arial" w:hAnsi="Arial" w:cs="Arial"/>
          <w:sz w:val="18"/>
          <w:szCs w:val="18"/>
        </w:rPr>
        <w:t xml:space="preserve"> para o órgão gerenciador e órgãos participantes, independentemente do número de órgãos não participantes que vierem a aderir à ata.</w:t>
      </w:r>
    </w:p>
    <w:p w14:paraId="00248A19" w14:textId="77777777" w:rsidR="001972FF" w:rsidRPr="007700BE" w:rsidRDefault="001972FF" w:rsidP="00DD7B67">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Ao órgão não participante que aderir à ata competem os atos relativos à cobrança do cumprimento pelo fornecedor das obrigações contratualmente assumidas e a aplicação, observada a ampla defesa e o contraditório, em relação as suas próprias contratações, informando as ocorrências ao órgão gerenciador.</w:t>
      </w:r>
    </w:p>
    <w:p w14:paraId="6D88C465" w14:textId="77777777" w:rsidR="001972FF" w:rsidRPr="007700BE" w:rsidRDefault="001972FF" w:rsidP="00DD7B67">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Após a autorização do órgão gerenciador, o órgão não participante deverá efetivar a contratação solicitada em até noventa dias, observando-se o prazo de vigência da Ata de Registro de Preços.</w:t>
      </w:r>
    </w:p>
    <w:p w14:paraId="3A0D0792" w14:textId="72691E2F" w:rsidR="001972FF" w:rsidRPr="007700BE" w:rsidRDefault="001972FF" w:rsidP="00DD7B67">
      <w:pPr>
        <w:pStyle w:val="PargrafodaLista"/>
        <w:numPr>
          <w:ilvl w:val="0"/>
          <w:numId w:val="1"/>
        </w:numPr>
        <w:spacing w:before="240" w:after="240"/>
        <w:contextualSpacing w:val="0"/>
        <w:jc w:val="both"/>
        <w:rPr>
          <w:rFonts w:ascii="Arial" w:hAnsi="Arial" w:cs="Arial"/>
          <w:bCs/>
          <w:iCs/>
          <w:sz w:val="18"/>
          <w:szCs w:val="18"/>
        </w:rPr>
      </w:pPr>
      <w:r w:rsidRPr="007700BE">
        <w:rPr>
          <w:rFonts w:ascii="Arial" w:hAnsi="Arial" w:cs="Arial"/>
          <w:sz w:val="18"/>
          <w:szCs w:val="18"/>
        </w:rPr>
        <w:t>Caberá ao órgão gerenciador autorizar, excepcional e justificadamente, a prorrogação do prazo para efetivação da contratação, respeitado o prazo de vigência da ata, desde que solicitada pelo órgão não participante</w:t>
      </w:r>
      <w:r w:rsidR="00DD7B67" w:rsidRPr="007700BE">
        <w:rPr>
          <w:rFonts w:ascii="Arial" w:hAnsi="Arial" w:cs="Arial"/>
          <w:sz w:val="18"/>
          <w:szCs w:val="18"/>
        </w:rPr>
        <w:t>.</w:t>
      </w:r>
    </w:p>
    <w:p w14:paraId="45B7D34E" w14:textId="7F162A64" w:rsidR="00DD7B67" w:rsidRPr="007700BE" w:rsidRDefault="00DD7B67" w:rsidP="00DD7B67">
      <w:pPr>
        <w:pStyle w:val="PargrafodaLista"/>
        <w:numPr>
          <w:ilvl w:val="0"/>
          <w:numId w:val="1"/>
        </w:numPr>
        <w:spacing w:before="240" w:after="240"/>
        <w:contextualSpacing w:val="0"/>
        <w:jc w:val="both"/>
        <w:rPr>
          <w:rFonts w:ascii="Arial" w:hAnsi="Arial" w:cs="Arial"/>
          <w:bCs/>
          <w:iCs/>
          <w:sz w:val="18"/>
          <w:szCs w:val="18"/>
        </w:rPr>
      </w:pPr>
      <w:r w:rsidRPr="007700BE">
        <w:rPr>
          <w:rFonts w:ascii="Arial" w:hAnsi="Arial" w:cs="Arial"/>
          <w:sz w:val="18"/>
          <w:szCs w:val="18"/>
        </w:rPr>
        <w:t xml:space="preserve">As </w:t>
      </w:r>
      <w:r w:rsidR="00E3582A" w:rsidRPr="007700BE">
        <w:rPr>
          <w:rFonts w:ascii="Arial" w:hAnsi="Arial" w:cs="Arial"/>
          <w:sz w:val="18"/>
          <w:szCs w:val="18"/>
        </w:rPr>
        <w:t xml:space="preserve">solicitações deverão ser encaminhadas ao órgão gerenciador PRREFEITURA MUNICIPAL DE LAGOA GRANDE DO MARANHÃO (MA)/FUNDO MUNICIPAL DE SAÚDE, por meio do setor de Licitações através do email: </w:t>
      </w:r>
      <w:hyperlink r:id="rId13" w:history="1">
        <w:r w:rsidR="00E3582A" w:rsidRPr="007700BE">
          <w:rPr>
            <w:rStyle w:val="Hyperlink"/>
            <w:rFonts w:ascii="Arial" w:hAnsi="Arial" w:cs="Arial"/>
            <w:color w:val="auto"/>
            <w:sz w:val="18"/>
            <w:szCs w:val="18"/>
          </w:rPr>
          <w:t>cpl@lagoagrande.ma.gov.br</w:t>
        </w:r>
      </w:hyperlink>
      <w:r w:rsidR="00E3582A" w:rsidRPr="007700BE">
        <w:rPr>
          <w:rFonts w:ascii="Arial" w:hAnsi="Arial" w:cs="Arial"/>
          <w:sz w:val="18"/>
          <w:szCs w:val="18"/>
        </w:rPr>
        <w:t xml:space="preserve"> ou no endereço Avenida 1º de Maio, SN, centro – CEP 65718-000 – LAGOA GRANDE DO MARANHÃO (MA</w:t>
      </w:r>
      <w:r w:rsidRPr="007700BE">
        <w:rPr>
          <w:rFonts w:ascii="Arial" w:hAnsi="Arial" w:cs="Arial"/>
          <w:sz w:val="18"/>
          <w:szCs w:val="18"/>
        </w:rPr>
        <w:t>).</w:t>
      </w:r>
    </w:p>
    <w:p w14:paraId="2A985CD5" w14:textId="13F13889" w:rsidR="00D5353D" w:rsidRPr="007700BE" w:rsidRDefault="00D5353D" w:rsidP="006443B7">
      <w:pPr>
        <w:pStyle w:val="PargrafodaLista"/>
        <w:numPr>
          <w:ilvl w:val="0"/>
          <w:numId w:val="1"/>
        </w:numPr>
        <w:spacing w:before="240" w:after="240"/>
        <w:contextualSpacing w:val="0"/>
        <w:jc w:val="both"/>
        <w:rPr>
          <w:rFonts w:ascii="Arial" w:hAnsi="Arial" w:cs="Arial"/>
          <w:b/>
          <w:sz w:val="18"/>
          <w:szCs w:val="18"/>
          <w:u w:val="single"/>
        </w:rPr>
      </w:pPr>
      <w:r w:rsidRPr="007700BE">
        <w:rPr>
          <w:rFonts w:ascii="Arial" w:hAnsi="Arial" w:cs="Arial"/>
          <w:b/>
          <w:sz w:val="18"/>
          <w:szCs w:val="18"/>
          <w:u w:val="single"/>
        </w:rPr>
        <w:t>D</w:t>
      </w:r>
      <w:r w:rsidR="00811392" w:rsidRPr="007700BE">
        <w:rPr>
          <w:rFonts w:ascii="Arial" w:hAnsi="Arial" w:cs="Arial"/>
          <w:b/>
          <w:sz w:val="18"/>
          <w:szCs w:val="18"/>
          <w:u w:val="single"/>
        </w:rPr>
        <w:t>O TERMO DE CONTRATO OU INSTRUMENTO EQUIVALENTE</w:t>
      </w:r>
    </w:p>
    <w:p w14:paraId="0C6EFF1A" w14:textId="6ED45F8D" w:rsidR="00811392" w:rsidRPr="007700BE" w:rsidRDefault="002B4A21" w:rsidP="006443B7">
      <w:pPr>
        <w:numPr>
          <w:ilvl w:val="1"/>
          <w:numId w:val="1"/>
        </w:numPr>
        <w:spacing w:before="240" w:after="240"/>
        <w:jc w:val="both"/>
        <w:rPr>
          <w:rFonts w:ascii="Arial" w:hAnsi="Arial" w:cs="Arial"/>
          <w:sz w:val="18"/>
          <w:szCs w:val="18"/>
        </w:rPr>
      </w:pPr>
      <w:r w:rsidRPr="007700BE">
        <w:rPr>
          <w:rFonts w:ascii="Arial" w:hAnsi="Arial" w:cs="Arial"/>
          <w:sz w:val="18"/>
          <w:szCs w:val="18"/>
        </w:rPr>
        <w:t>A</w:t>
      </w:r>
      <w:r w:rsidR="00811392" w:rsidRPr="007700BE">
        <w:rPr>
          <w:rFonts w:ascii="Arial" w:hAnsi="Arial" w:cs="Arial"/>
          <w:sz w:val="18"/>
          <w:szCs w:val="18"/>
        </w:rPr>
        <w:t xml:space="preserve">pós </w:t>
      </w:r>
      <w:r w:rsidR="00811392" w:rsidRPr="007700BE">
        <w:rPr>
          <w:rFonts w:ascii="Arial" w:eastAsia="Arial" w:hAnsi="Arial" w:cs="Arial"/>
          <w:sz w:val="18"/>
          <w:szCs w:val="18"/>
        </w:rPr>
        <w:t>a homologação da licitação, em sendo realizada a contratação, será firmado Termo de Contrato ou emitido instrumento equivalente.</w:t>
      </w:r>
    </w:p>
    <w:p w14:paraId="5DC057F0" w14:textId="78126170" w:rsidR="00811392" w:rsidRPr="007700BE" w:rsidRDefault="000A0D89" w:rsidP="006443B7">
      <w:pPr>
        <w:numPr>
          <w:ilvl w:val="1"/>
          <w:numId w:val="1"/>
        </w:numPr>
        <w:spacing w:before="240" w:after="240"/>
        <w:jc w:val="both"/>
        <w:rPr>
          <w:rFonts w:ascii="Arial" w:hAnsi="Arial" w:cs="Arial"/>
          <w:sz w:val="18"/>
          <w:szCs w:val="18"/>
        </w:rPr>
      </w:pPr>
      <w:r w:rsidRPr="007700BE">
        <w:rPr>
          <w:rFonts w:ascii="Arial" w:eastAsia="Arial" w:hAnsi="Arial" w:cs="Arial"/>
          <w:sz w:val="18"/>
          <w:szCs w:val="18"/>
        </w:rPr>
        <w:t>Adjudicatário</w:t>
      </w:r>
      <w:r w:rsidR="00811392" w:rsidRPr="007700BE">
        <w:rPr>
          <w:rFonts w:ascii="Arial" w:eastAsia="Arial" w:hAnsi="Arial" w:cs="Arial"/>
          <w:sz w:val="18"/>
          <w:szCs w:val="18"/>
        </w:rPr>
        <w:t xml:space="preserve"> terá o prazo de </w:t>
      </w:r>
      <w:r w:rsidR="004E3AE1" w:rsidRPr="007700BE">
        <w:rPr>
          <w:rFonts w:ascii="Arial" w:hAnsi="Arial" w:cs="Arial"/>
          <w:b/>
          <w:i/>
          <w:sz w:val="18"/>
          <w:szCs w:val="18"/>
        </w:rPr>
        <w:t>05 (cinco) dias</w:t>
      </w:r>
      <w:r w:rsidR="004E3AE1" w:rsidRPr="007700BE">
        <w:rPr>
          <w:rFonts w:ascii="Arial" w:eastAsia="Arial" w:hAnsi="Arial" w:cs="Arial"/>
          <w:sz w:val="18"/>
          <w:szCs w:val="18"/>
        </w:rPr>
        <w:t xml:space="preserve"> </w:t>
      </w:r>
      <w:r w:rsidR="00811392" w:rsidRPr="007700BE">
        <w:rPr>
          <w:rFonts w:ascii="Arial" w:eastAsia="Arial" w:hAnsi="Arial" w:cs="Arial"/>
          <w:sz w:val="18"/>
          <w:szCs w:val="18"/>
        </w:rPr>
        <w:t>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14:paraId="7767ACF6" w14:textId="7155A471" w:rsidR="00811392" w:rsidRPr="007700BE" w:rsidRDefault="00811392" w:rsidP="006443B7">
      <w:pPr>
        <w:pStyle w:val="PargrafodaLista"/>
        <w:numPr>
          <w:ilvl w:val="2"/>
          <w:numId w:val="1"/>
        </w:numPr>
        <w:spacing w:before="240" w:after="240"/>
        <w:contextualSpacing w:val="0"/>
        <w:jc w:val="both"/>
        <w:rPr>
          <w:rFonts w:ascii="Arial" w:eastAsia="Arial" w:hAnsi="Arial" w:cs="Arial"/>
          <w:sz w:val="18"/>
          <w:szCs w:val="18"/>
        </w:rPr>
      </w:pPr>
      <w:r w:rsidRPr="007700BE">
        <w:rPr>
          <w:rFonts w:ascii="Arial" w:eastAsia="Arial" w:hAnsi="Arial" w:cs="Arial"/>
          <w:sz w:val="18"/>
          <w:szCs w:val="18"/>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w:t>
      </w:r>
      <w:r w:rsidRPr="007700BE">
        <w:rPr>
          <w:rFonts w:ascii="Arial" w:eastAsia="Arial" w:hAnsi="Arial" w:cs="Arial"/>
          <w:b/>
          <w:bCs/>
          <w:sz w:val="18"/>
          <w:szCs w:val="18"/>
        </w:rPr>
        <w:t>5 (cinco) dias</w:t>
      </w:r>
      <w:r w:rsidRPr="007700BE">
        <w:rPr>
          <w:rFonts w:ascii="Arial" w:eastAsia="Arial" w:hAnsi="Arial" w:cs="Arial"/>
          <w:sz w:val="18"/>
          <w:szCs w:val="18"/>
        </w:rPr>
        <w:t>, a contar da data de seu recebimento.</w:t>
      </w:r>
    </w:p>
    <w:p w14:paraId="58AED659" w14:textId="12352877" w:rsidR="00345663" w:rsidRPr="007700BE" w:rsidRDefault="00811392" w:rsidP="00345663">
      <w:pPr>
        <w:pStyle w:val="PargrafodaLista"/>
        <w:numPr>
          <w:ilvl w:val="2"/>
          <w:numId w:val="1"/>
        </w:numPr>
        <w:spacing w:before="240" w:after="240"/>
        <w:contextualSpacing w:val="0"/>
        <w:jc w:val="both"/>
        <w:rPr>
          <w:rFonts w:ascii="Arial" w:hAnsi="Arial" w:cs="Arial"/>
          <w:sz w:val="18"/>
          <w:szCs w:val="18"/>
        </w:rPr>
      </w:pPr>
      <w:r w:rsidRPr="007700BE">
        <w:rPr>
          <w:rFonts w:ascii="Arial" w:eastAsia="Arial" w:hAnsi="Arial" w:cs="Arial"/>
          <w:sz w:val="18"/>
          <w:szCs w:val="18"/>
        </w:rPr>
        <w:t>O prazo previsto no subitem anterior poderá ser prorrogado, por igual período, por solicitação justificada do adjudicatário e aceita pela Administração</w:t>
      </w:r>
      <w:r w:rsidR="009951CB">
        <w:rPr>
          <w:rFonts w:ascii="Arial" w:eastAsia="Arial" w:hAnsi="Arial" w:cs="Arial"/>
          <w:sz w:val="18"/>
          <w:szCs w:val="18"/>
        </w:rPr>
        <w:t>.</w:t>
      </w:r>
    </w:p>
    <w:p w14:paraId="65029EAD" w14:textId="20DDF352" w:rsidR="00811392" w:rsidRPr="007700BE" w:rsidRDefault="00811392" w:rsidP="00345663">
      <w:pPr>
        <w:pStyle w:val="PargrafodaLista"/>
        <w:numPr>
          <w:ilvl w:val="1"/>
          <w:numId w:val="1"/>
        </w:numPr>
        <w:spacing w:before="240" w:after="240"/>
        <w:contextualSpacing w:val="0"/>
        <w:jc w:val="both"/>
        <w:rPr>
          <w:rFonts w:ascii="Arial" w:hAnsi="Arial" w:cs="Arial"/>
          <w:sz w:val="18"/>
          <w:szCs w:val="18"/>
        </w:rPr>
      </w:pPr>
      <w:r w:rsidRPr="007700BE">
        <w:rPr>
          <w:rFonts w:ascii="Arial" w:eastAsia="Arial" w:hAnsi="Arial" w:cs="Arial"/>
          <w:sz w:val="18"/>
          <w:szCs w:val="18"/>
        </w:rPr>
        <w:lastRenderedPageBreak/>
        <w:t>O Aceite da Nota de Empenho ou do instrumento equivalente, emitida à empresa adjudicada, implica no reconhecimento de que:</w:t>
      </w:r>
    </w:p>
    <w:p w14:paraId="5ED5AE3D" w14:textId="77777777" w:rsidR="00811392" w:rsidRPr="007700BE" w:rsidRDefault="00811392" w:rsidP="006443B7">
      <w:pPr>
        <w:pStyle w:val="PargrafodaLista"/>
        <w:numPr>
          <w:ilvl w:val="2"/>
          <w:numId w:val="1"/>
        </w:numPr>
        <w:spacing w:before="240" w:after="240"/>
        <w:contextualSpacing w:val="0"/>
        <w:jc w:val="both"/>
        <w:rPr>
          <w:rFonts w:ascii="Arial" w:eastAsia="Arial" w:hAnsi="Arial" w:cs="Arial"/>
          <w:sz w:val="18"/>
          <w:szCs w:val="18"/>
        </w:rPr>
      </w:pPr>
      <w:r w:rsidRPr="007700BE">
        <w:rPr>
          <w:rFonts w:ascii="Arial" w:eastAsia="Arial" w:hAnsi="Arial" w:cs="Arial"/>
          <w:sz w:val="18"/>
          <w:szCs w:val="18"/>
        </w:rPr>
        <w:t>referida Nota está substituindo o contrato, aplicando-se à relação de negócios ali estabelecida as disposições da Lei nº 8.666, de 1993;</w:t>
      </w:r>
    </w:p>
    <w:p w14:paraId="468A417C" w14:textId="77777777" w:rsidR="00811392" w:rsidRPr="007700BE" w:rsidRDefault="00811392" w:rsidP="006443B7">
      <w:pPr>
        <w:pStyle w:val="PargrafodaLista"/>
        <w:numPr>
          <w:ilvl w:val="2"/>
          <w:numId w:val="1"/>
        </w:numPr>
        <w:spacing w:before="240" w:after="240"/>
        <w:contextualSpacing w:val="0"/>
        <w:jc w:val="both"/>
        <w:rPr>
          <w:rFonts w:ascii="Arial" w:eastAsia="Arial" w:hAnsi="Arial" w:cs="Arial"/>
          <w:sz w:val="18"/>
          <w:szCs w:val="18"/>
        </w:rPr>
      </w:pPr>
      <w:r w:rsidRPr="007700BE">
        <w:rPr>
          <w:rFonts w:ascii="Arial" w:eastAsia="Arial" w:hAnsi="Arial" w:cs="Arial"/>
          <w:sz w:val="18"/>
          <w:szCs w:val="18"/>
        </w:rPr>
        <w:t>a contratada se vincula à sua proposta e às previsões contidas no edital e seus anexos;</w:t>
      </w:r>
    </w:p>
    <w:p w14:paraId="439B7159" w14:textId="30A0D994" w:rsidR="00811392" w:rsidRPr="007700BE" w:rsidRDefault="00811392" w:rsidP="006443B7">
      <w:pPr>
        <w:pStyle w:val="PargrafodaLista"/>
        <w:numPr>
          <w:ilvl w:val="2"/>
          <w:numId w:val="1"/>
        </w:numPr>
        <w:spacing w:before="240" w:after="240"/>
        <w:contextualSpacing w:val="0"/>
        <w:jc w:val="both"/>
        <w:rPr>
          <w:rFonts w:ascii="Arial" w:hAnsi="Arial" w:cs="Arial"/>
          <w:sz w:val="18"/>
          <w:szCs w:val="18"/>
        </w:rPr>
      </w:pPr>
      <w:r w:rsidRPr="007700BE">
        <w:rPr>
          <w:rFonts w:ascii="Arial" w:eastAsia="Arial" w:hAnsi="Arial" w:cs="Arial"/>
          <w:sz w:val="18"/>
          <w:szCs w:val="18"/>
        </w:rPr>
        <w:t>a contratada reconhece que as hipóteses de rescisão são aquelas previstas nos artigos 77 e 78 da Lei nº 8.666/93 e reconhece os direitos da Administração previstos nos artigos 79 e 80 da mesma Lei</w:t>
      </w:r>
    </w:p>
    <w:p w14:paraId="4159DCAD" w14:textId="55170BF8" w:rsidR="00811392" w:rsidRPr="007700BE" w:rsidRDefault="00811392" w:rsidP="006443B7">
      <w:pPr>
        <w:pStyle w:val="PargrafodaLista"/>
        <w:numPr>
          <w:ilvl w:val="1"/>
          <w:numId w:val="1"/>
        </w:numPr>
        <w:spacing w:before="240" w:after="240"/>
        <w:contextualSpacing w:val="0"/>
        <w:jc w:val="both"/>
        <w:rPr>
          <w:rFonts w:ascii="Arial" w:eastAsia="Arial" w:hAnsi="Arial" w:cs="Arial"/>
          <w:sz w:val="18"/>
          <w:szCs w:val="18"/>
        </w:rPr>
      </w:pPr>
      <w:r w:rsidRPr="007700BE">
        <w:rPr>
          <w:rFonts w:ascii="Arial" w:eastAsia="Arial" w:hAnsi="Arial" w:cs="Arial"/>
          <w:sz w:val="18"/>
          <w:szCs w:val="18"/>
        </w:rPr>
        <w:t xml:space="preserve">O prazo de vigência da contratação </w:t>
      </w:r>
      <w:r w:rsidR="004E3AE1" w:rsidRPr="007700BE">
        <w:rPr>
          <w:rFonts w:ascii="Arial" w:eastAsia="Arial" w:hAnsi="Arial" w:cs="Arial"/>
          <w:sz w:val="18"/>
          <w:szCs w:val="18"/>
        </w:rPr>
        <w:t>se encerra no final do exercício financeiro da assinatura do mesmo</w:t>
      </w:r>
      <w:r w:rsidRPr="007700BE">
        <w:rPr>
          <w:rFonts w:ascii="Arial" w:eastAsia="Arial" w:hAnsi="Arial" w:cs="Arial"/>
          <w:sz w:val="18"/>
          <w:szCs w:val="18"/>
        </w:rPr>
        <w:t xml:space="preserve"> prorrogável conforme previsão no instrumento contratual ou no termo de referência.</w:t>
      </w:r>
    </w:p>
    <w:p w14:paraId="04364024" w14:textId="247AF13F" w:rsidR="00811392" w:rsidRPr="007700BE" w:rsidRDefault="00811392" w:rsidP="006443B7">
      <w:pPr>
        <w:pStyle w:val="PargrafodaLista"/>
        <w:numPr>
          <w:ilvl w:val="1"/>
          <w:numId w:val="1"/>
        </w:numPr>
        <w:spacing w:before="240" w:after="240"/>
        <w:contextualSpacing w:val="0"/>
        <w:jc w:val="both"/>
        <w:rPr>
          <w:rFonts w:ascii="Arial" w:eastAsia="Arial" w:hAnsi="Arial" w:cs="Arial"/>
          <w:sz w:val="18"/>
          <w:szCs w:val="18"/>
        </w:rPr>
      </w:pPr>
      <w:r w:rsidRPr="007700BE">
        <w:rPr>
          <w:rFonts w:ascii="Arial" w:eastAsia="Arial" w:hAnsi="Arial" w:cs="Arial"/>
          <w:sz w:val="18"/>
          <w:szCs w:val="18"/>
        </w:rPr>
        <w:t>Previamente à contratação a Administração realizará consulta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773F67" w:rsidRPr="007700BE">
        <w:rPr>
          <w:rFonts w:ascii="Arial" w:eastAsia="Arial" w:hAnsi="Arial" w:cs="Arial"/>
          <w:sz w:val="18"/>
          <w:szCs w:val="18"/>
        </w:rPr>
        <w:t>.</w:t>
      </w:r>
    </w:p>
    <w:p w14:paraId="34555AFF" w14:textId="77777777" w:rsidR="009958C5" w:rsidRPr="007700BE" w:rsidRDefault="009958C5" w:rsidP="006443B7">
      <w:pPr>
        <w:numPr>
          <w:ilvl w:val="1"/>
          <w:numId w:val="1"/>
        </w:numPr>
        <w:spacing w:before="240" w:after="240"/>
        <w:jc w:val="both"/>
        <w:rPr>
          <w:rFonts w:ascii="Arial" w:eastAsia="Arial" w:hAnsi="Arial" w:cs="Arial"/>
          <w:sz w:val="18"/>
          <w:szCs w:val="18"/>
        </w:rPr>
      </w:pPr>
      <w:r w:rsidRPr="007700BE">
        <w:rPr>
          <w:rFonts w:ascii="Arial" w:hAnsi="Arial" w:cs="Arial"/>
          <w:sz w:val="18"/>
          <w:szCs w:val="18"/>
        </w:rPr>
        <w:t>Na assinatura do contrato ou da ata de registro de preços, será exigida a comprovação das condições de habilitação consignadas no edital, que deverão ser mantidas pelo licitante durante a vigência do contrato ou da ata de registro de preços.</w:t>
      </w:r>
    </w:p>
    <w:p w14:paraId="00567C39" w14:textId="4503D223" w:rsidR="00811392" w:rsidRPr="007700BE" w:rsidRDefault="009958C5" w:rsidP="006443B7">
      <w:pPr>
        <w:pStyle w:val="PargrafodaLista"/>
        <w:numPr>
          <w:ilvl w:val="1"/>
          <w:numId w:val="1"/>
        </w:numPr>
        <w:spacing w:before="240" w:after="240"/>
        <w:contextualSpacing w:val="0"/>
        <w:jc w:val="both"/>
        <w:rPr>
          <w:rFonts w:ascii="Arial" w:eastAsia="Arial" w:hAnsi="Arial" w:cs="Arial"/>
          <w:sz w:val="18"/>
          <w:szCs w:val="18"/>
        </w:rPr>
      </w:pPr>
      <w:r w:rsidRPr="007700BE">
        <w:rPr>
          <w:rFonts w:ascii="Arial" w:hAnsi="Arial" w:cs="Arial"/>
          <w:sz w:val="18"/>
          <w:szCs w:val="18"/>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51772081" w14:textId="77777777" w:rsidR="00D5353D" w:rsidRPr="007700BE" w:rsidRDefault="00D5353D" w:rsidP="006443B7">
      <w:pPr>
        <w:pStyle w:val="PargrafodaLista"/>
        <w:numPr>
          <w:ilvl w:val="0"/>
          <w:numId w:val="1"/>
        </w:numPr>
        <w:spacing w:before="240" w:after="240"/>
        <w:contextualSpacing w:val="0"/>
        <w:jc w:val="both"/>
        <w:rPr>
          <w:rFonts w:ascii="Arial" w:hAnsi="Arial" w:cs="Arial"/>
          <w:b/>
          <w:bCs/>
          <w:sz w:val="18"/>
          <w:szCs w:val="18"/>
          <w:u w:val="single"/>
        </w:rPr>
      </w:pPr>
      <w:r w:rsidRPr="007700BE">
        <w:rPr>
          <w:rFonts w:ascii="Arial" w:hAnsi="Arial" w:cs="Arial"/>
          <w:b/>
          <w:sz w:val="18"/>
          <w:szCs w:val="18"/>
          <w:u w:val="single"/>
        </w:rPr>
        <w:t>DAS OBRIGAÇÕES DA CONTRATANTE E DA CONTRATADA</w:t>
      </w:r>
    </w:p>
    <w:p w14:paraId="07C041F4" w14:textId="77777777" w:rsidR="002B4A21" w:rsidRPr="007700BE" w:rsidRDefault="002B4A21" w:rsidP="006443B7">
      <w:pPr>
        <w:numPr>
          <w:ilvl w:val="1"/>
          <w:numId w:val="1"/>
        </w:numPr>
        <w:spacing w:before="240" w:after="240"/>
        <w:jc w:val="both"/>
        <w:rPr>
          <w:rFonts w:ascii="Arial" w:hAnsi="Arial" w:cs="Arial"/>
          <w:sz w:val="18"/>
          <w:szCs w:val="18"/>
        </w:rPr>
      </w:pPr>
      <w:r w:rsidRPr="007700BE">
        <w:rPr>
          <w:rFonts w:ascii="Arial" w:hAnsi="Arial" w:cs="Arial"/>
          <w:sz w:val="18"/>
          <w:szCs w:val="18"/>
        </w:rPr>
        <w:t>As obrigações da Contratante e da Contratada são as estabelecidas no Termo de Referência, no Edital, na Ata de Registro de Preços e na minuta do instrumento de Contrato, quando for o caso.</w:t>
      </w:r>
    </w:p>
    <w:p w14:paraId="53327439" w14:textId="77777777" w:rsidR="00D5353D" w:rsidRPr="007700BE" w:rsidRDefault="00D5353D" w:rsidP="006443B7">
      <w:pPr>
        <w:pStyle w:val="PargrafodaLista"/>
        <w:numPr>
          <w:ilvl w:val="0"/>
          <w:numId w:val="1"/>
        </w:numPr>
        <w:spacing w:before="240" w:after="240"/>
        <w:contextualSpacing w:val="0"/>
        <w:jc w:val="both"/>
        <w:rPr>
          <w:rFonts w:ascii="Arial" w:hAnsi="Arial" w:cs="Arial"/>
          <w:b/>
          <w:sz w:val="18"/>
          <w:szCs w:val="18"/>
          <w:u w:val="single"/>
        </w:rPr>
      </w:pPr>
      <w:r w:rsidRPr="007700BE">
        <w:rPr>
          <w:rFonts w:ascii="Arial" w:hAnsi="Arial" w:cs="Arial"/>
          <w:b/>
          <w:sz w:val="18"/>
          <w:szCs w:val="18"/>
          <w:u w:val="single"/>
        </w:rPr>
        <w:t>DO RECEBIMENTO E CRITÉRIO DE ACEITAÇÃO DO OBJETO</w:t>
      </w:r>
    </w:p>
    <w:p w14:paraId="3CA438AC" w14:textId="77777777" w:rsidR="002B4A21" w:rsidRPr="007700BE" w:rsidRDefault="002B4A21" w:rsidP="006443B7">
      <w:pPr>
        <w:numPr>
          <w:ilvl w:val="1"/>
          <w:numId w:val="1"/>
        </w:numPr>
        <w:spacing w:before="240" w:after="240"/>
        <w:jc w:val="both"/>
        <w:rPr>
          <w:rFonts w:ascii="Arial" w:hAnsi="Arial" w:cs="Arial"/>
          <w:sz w:val="18"/>
          <w:szCs w:val="18"/>
        </w:rPr>
      </w:pPr>
      <w:r w:rsidRPr="007700BE">
        <w:rPr>
          <w:rFonts w:ascii="Arial" w:hAnsi="Arial" w:cs="Arial"/>
          <w:sz w:val="18"/>
          <w:szCs w:val="18"/>
        </w:rPr>
        <w:t>Os critérios de recebimento e aceitação do objeto estão previstos no Termo de Referência.</w:t>
      </w:r>
    </w:p>
    <w:p w14:paraId="52DC3FD8" w14:textId="77777777" w:rsidR="00D5353D" w:rsidRPr="007700BE" w:rsidRDefault="00D5353D" w:rsidP="006443B7">
      <w:pPr>
        <w:pStyle w:val="PargrafodaLista"/>
        <w:numPr>
          <w:ilvl w:val="0"/>
          <w:numId w:val="1"/>
        </w:numPr>
        <w:spacing w:before="240" w:after="240"/>
        <w:contextualSpacing w:val="0"/>
        <w:jc w:val="both"/>
        <w:rPr>
          <w:rFonts w:ascii="Arial" w:hAnsi="Arial" w:cs="Arial"/>
          <w:b/>
          <w:sz w:val="18"/>
          <w:szCs w:val="18"/>
          <w:u w:val="single"/>
          <w:shd w:val="clear" w:color="auto" w:fill="B3B3B3"/>
        </w:rPr>
      </w:pPr>
      <w:r w:rsidRPr="007700BE">
        <w:rPr>
          <w:rFonts w:ascii="Arial" w:hAnsi="Arial" w:cs="Arial"/>
          <w:b/>
          <w:sz w:val="18"/>
          <w:szCs w:val="18"/>
          <w:u w:val="single"/>
        </w:rPr>
        <w:t>DO PAGAMENTO</w:t>
      </w:r>
    </w:p>
    <w:p w14:paraId="0643D2C0" w14:textId="11F62346" w:rsidR="009958C5" w:rsidRPr="007700BE" w:rsidRDefault="009958C5" w:rsidP="006443B7">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lang w:eastAsia="en-US"/>
        </w:rPr>
        <w:t>As regras acerca do pagamento são as estabelecidas no Termo de Referência, anexo a este Edital.</w:t>
      </w:r>
    </w:p>
    <w:p w14:paraId="2169F321" w14:textId="77777777" w:rsidR="00D5353D" w:rsidRPr="007700BE" w:rsidRDefault="00D5353D" w:rsidP="006443B7">
      <w:pPr>
        <w:pStyle w:val="PargrafodaLista"/>
        <w:numPr>
          <w:ilvl w:val="0"/>
          <w:numId w:val="1"/>
        </w:numPr>
        <w:spacing w:before="240" w:after="240"/>
        <w:contextualSpacing w:val="0"/>
        <w:jc w:val="both"/>
        <w:rPr>
          <w:rFonts w:ascii="Arial" w:hAnsi="Arial" w:cs="Arial"/>
          <w:b/>
          <w:sz w:val="18"/>
          <w:szCs w:val="18"/>
          <w:u w:val="single"/>
          <w:shd w:val="clear" w:color="auto" w:fill="B3B3B3"/>
        </w:rPr>
      </w:pPr>
      <w:r w:rsidRPr="007700BE">
        <w:rPr>
          <w:rFonts w:ascii="Arial" w:hAnsi="Arial" w:cs="Arial"/>
          <w:b/>
          <w:sz w:val="18"/>
          <w:szCs w:val="18"/>
          <w:u w:val="single"/>
        </w:rPr>
        <w:t>DA RUBRICA E DOTAÇÃO ORÇAMENTÁRIA</w:t>
      </w:r>
    </w:p>
    <w:p w14:paraId="55341982" w14:textId="77777777" w:rsidR="00905D4F" w:rsidRPr="007700BE" w:rsidRDefault="00905D4F" w:rsidP="006443B7">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Os recursos para a aquisição do objeto do presente registro de preços, de acordo com os quantitativos efetivamente contratados, possuem dotação orçamentária própria e serão certificados por ocasião de cada contratação.</w:t>
      </w:r>
    </w:p>
    <w:p w14:paraId="7DABB24C" w14:textId="3EB75670" w:rsidR="00E763A6" w:rsidRDefault="00905D4F" w:rsidP="00E763A6">
      <w:pPr>
        <w:pStyle w:val="PargrafodaLista"/>
        <w:numPr>
          <w:ilvl w:val="2"/>
          <w:numId w:val="1"/>
        </w:numPr>
        <w:spacing w:before="240" w:after="240"/>
        <w:contextualSpacing w:val="0"/>
        <w:jc w:val="both"/>
        <w:rPr>
          <w:rFonts w:ascii="Arial" w:hAnsi="Arial" w:cs="Arial"/>
          <w:sz w:val="18"/>
          <w:szCs w:val="18"/>
        </w:rPr>
      </w:pPr>
      <w:r w:rsidRPr="007700BE">
        <w:rPr>
          <w:rFonts w:ascii="Arial" w:hAnsi="Arial" w:cs="Arial"/>
          <w:sz w:val="18"/>
          <w:szCs w:val="18"/>
        </w:rPr>
        <w:t>A rubrica orçamentária é a que segue:</w:t>
      </w:r>
    </w:p>
    <w:p w14:paraId="1EBB0313" w14:textId="77777777" w:rsidR="003B1224" w:rsidRPr="003B1224" w:rsidRDefault="003B1224" w:rsidP="003B1224">
      <w:pPr>
        <w:pStyle w:val="PargrafodaLista"/>
        <w:autoSpaceDE w:val="0"/>
        <w:autoSpaceDN w:val="0"/>
        <w:adjustRightInd w:val="0"/>
        <w:spacing w:before="240" w:after="240"/>
        <w:jc w:val="both"/>
        <w:rPr>
          <w:rFonts w:ascii="Arial" w:hAnsi="Arial" w:cs="Arial"/>
          <w:color w:val="000000" w:themeColor="text1"/>
          <w:sz w:val="18"/>
          <w:szCs w:val="18"/>
        </w:rPr>
      </w:pPr>
      <w:r w:rsidRPr="003B1224">
        <w:rPr>
          <w:rFonts w:ascii="Arial" w:hAnsi="Arial" w:cs="Arial"/>
          <w:color w:val="000000" w:themeColor="text1"/>
          <w:sz w:val="18"/>
          <w:szCs w:val="18"/>
        </w:rPr>
        <w:t>ÓRGÃO:</w:t>
      </w:r>
      <w:r w:rsidRPr="003B1224">
        <w:rPr>
          <w:rFonts w:ascii="Arial" w:hAnsi="Arial" w:cs="Arial"/>
          <w:color w:val="000000" w:themeColor="text1"/>
          <w:sz w:val="18"/>
          <w:szCs w:val="18"/>
        </w:rPr>
        <w:tab/>
        <w:t>12 – Fundo Municipal de Saúde</w:t>
      </w:r>
    </w:p>
    <w:p w14:paraId="0771A3C2" w14:textId="77777777" w:rsidR="003B1224" w:rsidRPr="003B1224" w:rsidRDefault="003B1224" w:rsidP="003B1224">
      <w:pPr>
        <w:pStyle w:val="PargrafodaLista"/>
        <w:autoSpaceDE w:val="0"/>
        <w:autoSpaceDN w:val="0"/>
        <w:adjustRightInd w:val="0"/>
        <w:spacing w:before="240" w:after="240"/>
        <w:jc w:val="both"/>
        <w:rPr>
          <w:rFonts w:ascii="Arial" w:hAnsi="Arial" w:cs="Arial"/>
          <w:color w:val="000000" w:themeColor="text1"/>
          <w:sz w:val="18"/>
          <w:szCs w:val="18"/>
        </w:rPr>
      </w:pPr>
      <w:r w:rsidRPr="003B1224">
        <w:rPr>
          <w:rFonts w:ascii="Arial" w:hAnsi="Arial" w:cs="Arial"/>
          <w:color w:val="000000" w:themeColor="text1"/>
          <w:sz w:val="18"/>
          <w:szCs w:val="18"/>
        </w:rPr>
        <w:t xml:space="preserve">UNIDADE ORÇAMENTARIA: </w:t>
      </w:r>
      <w:r w:rsidRPr="003B1224">
        <w:rPr>
          <w:rFonts w:ascii="Arial" w:hAnsi="Arial" w:cs="Arial"/>
          <w:color w:val="000000" w:themeColor="text1"/>
          <w:sz w:val="18"/>
          <w:szCs w:val="18"/>
        </w:rPr>
        <w:tab/>
        <w:t>1201 – Fundo Municipal de Saúde</w:t>
      </w:r>
    </w:p>
    <w:p w14:paraId="2DA3F144" w14:textId="77777777" w:rsidR="003B1224" w:rsidRPr="003B1224" w:rsidRDefault="003B1224" w:rsidP="003B1224">
      <w:pPr>
        <w:pStyle w:val="PargrafodaLista"/>
        <w:autoSpaceDE w:val="0"/>
        <w:autoSpaceDN w:val="0"/>
        <w:adjustRightInd w:val="0"/>
        <w:spacing w:before="240" w:after="240"/>
        <w:jc w:val="both"/>
        <w:rPr>
          <w:rFonts w:ascii="Arial" w:hAnsi="Arial" w:cs="Arial"/>
          <w:color w:val="000000" w:themeColor="text1"/>
          <w:sz w:val="18"/>
          <w:szCs w:val="18"/>
        </w:rPr>
      </w:pPr>
      <w:r w:rsidRPr="003B1224">
        <w:rPr>
          <w:rFonts w:ascii="Arial" w:hAnsi="Arial" w:cs="Arial"/>
          <w:color w:val="000000" w:themeColor="text1"/>
          <w:sz w:val="18"/>
          <w:szCs w:val="18"/>
        </w:rPr>
        <w:t>FUNÇÃO:</w:t>
      </w:r>
      <w:r w:rsidRPr="003B1224">
        <w:rPr>
          <w:rFonts w:ascii="Arial" w:hAnsi="Arial" w:cs="Arial"/>
          <w:color w:val="000000" w:themeColor="text1"/>
          <w:sz w:val="18"/>
          <w:szCs w:val="18"/>
        </w:rPr>
        <w:tab/>
        <w:t>10 – Saúde</w:t>
      </w:r>
    </w:p>
    <w:p w14:paraId="056B827E" w14:textId="77777777" w:rsidR="003B1224" w:rsidRPr="003B1224" w:rsidRDefault="003B1224" w:rsidP="003B1224">
      <w:pPr>
        <w:pStyle w:val="PargrafodaLista"/>
        <w:autoSpaceDE w:val="0"/>
        <w:autoSpaceDN w:val="0"/>
        <w:adjustRightInd w:val="0"/>
        <w:spacing w:before="240" w:after="240"/>
        <w:jc w:val="both"/>
        <w:rPr>
          <w:rFonts w:ascii="Arial" w:hAnsi="Arial" w:cs="Arial"/>
          <w:color w:val="000000" w:themeColor="text1"/>
          <w:sz w:val="18"/>
          <w:szCs w:val="18"/>
        </w:rPr>
      </w:pPr>
      <w:r w:rsidRPr="003B1224">
        <w:rPr>
          <w:rFonts w:ascii="Arial" w:hAnsi="Arial" w:cs="Arial"/>
          <w:color w:val="000000" w:themeColor="text1"/>
          <w:sz w:val="18"/>
          <w:szCs w:val="18"/>
        </w:rPr>
        <w:t>SUB FUNÇÃO:</w:t>
      </w:r>
      <w:r w:rsidRPr="003B1224">
        <w:rPr>
          <w:rFonts w:ascii="Arial" w:hAnsi="Arial" w:cs="Arial"/>
          <w:color w:val="000000" w:themeColor="text1"/>
          <w:sz w:val="18"/>
          <w:szCs w:val="18"/>
        </w:rPr>
        <w:tab/>
        <w:t>122 – Administração Geral</w:t>
      </w:r>
    </w:p>
    <w:p w14:paraId="0879C583" w14:textId="77777777" w:rsidR="003B1224" w:rsidRPr="003B1224" w:rsidRDefault="003B1224" w:rsidP="003B1224">
      <w:pPr>
        <w:pStyle w:val="PargrafodaLista"/>
        <w:autoSpaceDE w:val="0"/>
        <w:autoSpaceDN w:val="0"/>
        <w:adjustRightInd w:val="0"/>
        <w:spacing w:before="240" w:after="240"/>
        <w:jc w:val="both"/>
        <w:rPr>
          <w:rFonts w:ascii="Arial" w:hAnsi="Arial" w:cs="Arial"/>
          <w:color w:val="000000" w:themeColor="text1"/>
          <w:sz w:val="18"/>
          <w:szCs w:val="18"/>
        </w:rPr>
      </w:pPr>
      <w:r w:rsidRPr="003B1224">
        <w:rPr>
          <w:rFonts w:ascii="Arial" w:hAnsi="Arial" w:cs="Arial"/>
          <w:color w:val="000000" w:themeColor="text1"/>
          <w:sz w:val="18"/>
          <w:szCs w:val="18"/>
        </w:rPr>
        <w:t>PROGRAMA:</w:t>
      </w:r>
      <w:r w:rsidRPr="003B1224">
        <w:rPr>
          <w:rFonts w:ascii="Arial" w:hAnsi="Arial" w:cs="Arial"/>
          <w:color w:val="000000" w:themeColor="text1"/>
          <w:sz w:val="18"/>
          <w:szCs w:val="18"/>
        </w:rPr>
        <w:tab/>
        <w:t>0002 – Apoio Administrativo</w:t>
      </w:r>
    </w:p>
    <w:p w14:paraId="429AECBC" w14:textId="77777777" w:rsidR="003B1224" w:rsidRPr="003B1224" w:rsidRDefault="003B1224" w:rsidP="003B1224">
      <w:pPr>
        <w:pStyle w:val="PargrafodaLista"/>
        <w:autoSpaceDE w:val="0"/>
        <w:autoSpaceDN w:val="0"/>
        <w:adjustRightInd w:val="0"/>
        <w:spacing w:before="240" w:after="240"/>
        <w:jc w:val="both"/>
        <w:rPr>
          <w:rFonts w:ascii="Arial" w:hAnsi="Arial" w:cs="Arial"/>
          <w:color w:val="000000" w:themeColor="text1"/>
          <w:sz w:val="18"/>
          <w:szCs w:val="18"/>
        </w:rPr>
      </w:pPr>
      <w:r w:rsidRPr="003B1224">
        <w:rPr>
          <w:rFonts w:ascii="Arial" w:hAnsi="Arial" w:cs="Arial"/>
          <w:color w:val="000000" w:themeColor="text1"/>
          <w:sz w:val="18"/>
          <w:szCs w:val="18"/>
        </w:rPr>
        <w:t>PROJETO ATIVIDADE:</w:t>
      </w:r>
      <w:r w:rsidRPr="003B1224">
        <w:rPr>
          <w:rFonts w:ascii="Arial" w:hAnsi="Arial" w:cs="Arial"/>
          <w:color w:val="000000" w:themeColor="text1"/>
          <w:sz w:val="18"/>
          <w:szCs w:val="18"/>
        </w:rPr>
        <w:tab/>
        <w:t>2.046 – Manutenção e Func. do Fundo Municipal de Saúde</w:t>
      </w:r>
    </w:p>
    <w:p w14:paraId="4C78C056" w14:textId="77777777" w:rsidR="003B1224" w:rsidRPr="003B1224" w:rsidRDefault="003B1224" w:rsidP="003B1224">
      <w:pPr>
        <w:pStyle w:val="PargrafodaLista"/>
        <w:autoSpaceDE w:val="0"/>
        <w:autoSpaceDN w:val="0"/>
        <w:adjustRightInd w:val="0"/>
        <w:spacing w:before="240" w:after="240"/>
        <w:jc w:val="both"/>
        <w:rPr>
          <w:rFonts w:ascii="Arial" w:hAnsi="Arial" w:cs="Arial"/>
          <w:color w:val="000000" w:themeColor="text1"/>
          <w:sz w:val="18"/>
          <w:szCs w:val="18"/>
        </w:rPr>
      </w:pPr>
      <w:r w:rsidRPr="003B1224">
        <w:rPr>
          <w:rFonts w:ascii="Arial" w:hAnsi="Arial" w:cs="Arial"/>
          <w:color w:val="000000" w:themeColor="text1"/>
          <w:sz w:val="18"/>
          <w:szCs w:val="18"/>
        </w:rPr>
        <w:lastRenderedPageBreak/>
        <w:t>CLASSIFICAÇÃO ECONÔMICA:</w:t>
      </w:r>
      <w:r w:rsidRPr="003B1224">
        <w:rPr>
          <w:rFonts w:ascii="Arial" w:hAnsi="Arial" w:cs="Arial"/>
          <w:color w:val="000000" w:themeColor="text1"/>
          <w:sz w:val="18"/>
          <w:szCs w:val="18"/>
        </w:rPr>
        <w:tab/>
        <w:t>3.3.90.30.00 – Material de Consumo</w:t>
      </w:r>
    </w:p>
    <w:p w14:paraId="4ED44DBF" w14:textId="4D6F8B60" w:rsidR="0046045E" w:rsidRDefault="003B1224" w:rsidP="003B1224">
      <w:pPr>
        <w:pStyle w:val="PargrafodaLista"/>
        <w:autoSpaceDE w:val="0"/>
        <w:autoSpaceDN w:val="0"/>
        <w:adjustRightInd w:val="0"/>
        <w:spacing w:before="240" w:after="240"/>
        <w:jc w:val="both"/>
        <w:rPr>
          <w:rFonts w:ascii="Arial" w:hAnsi="Arial" w:cs="Arial"/>
          <w:color w:val="000000" w:themeColor="text1"/>
          <w:sz w:val="18"/>
          <w:szCs w:val="18"/>
        </w:rPr>
      </w:pPr>
      <w:r w:rsidRPr="003B1224">
        <w:rPr>
          <w:rFonts w:ascii="Arial" w:hAnsi="Arial" w:cs="Arial"/>
          <w:color w:val="000000" w:themeColor="text1"/>
          <w:sz w:val="18"/>
          <w:szCs w:val="18"/>
        </w:rPr>
        <w:t>FONTE DE RECURSO:</w:t>
      </w:r>
      <w:r w:rsidRPr="003B1224">
        <w:rPr>
          <w:rFonts w:ascii="Arial" w:hAnsi="Arial" w:cs="Arial"/>
          <w:color w:val="000000" w:themeColor="text1"/>
          <w:sz w:val="18"/>
          <w:szCs w:val="18"/>
        </w:rPr>
        <w:tab/>
        <w:t>1500100200 – Receita de Imposto e Trans. – Saúde 1600000000 – Transferência SUS Bloco de Manutenção</w:t>
      </w:r>
    </w:p>
    <w:p w14:paraId="4B42CE98" w14:textId="77777777" w:rsidR="003B1224" w:rsidRPr="003B1224" w:rsidRDefault="003B1224" w:rsidP="003B1224">
      <w:pPr>
        <w:pStyle w:val="PargrafodaLista"/>
        <w:autoSpaceDE w:val="0"/>
        <w:autoSpaceDN w:val="0"/>
        <w:adjustRightInd w:val="0"/>
        <w:spacing w:before="240" w:after="240"/>
        <w:jc w:val="both"/>
        <w:rPr>
          <w:rFonts w:ascii="Arial" w:hAnsi="Arial" w:cs="Arial"/>
          <w:color w:val="000000" w:themeColor="text1"/>
          <w:sz w:val="18"/>
          <w:szCs w:val="18"/>
        </w:rPr>
      </w:pPr>
    </w:p>
    <w:p w14:paraId="6D4243BE" w14:textId="6FF616C4" w:rsidR="00B11E1C" w:rsidRPr="007700BE" w:rsidRDefault="00B11E1C" w:rsidP="006443B7">
      <w:pPr>
        <w:pStyle w:val="PargrafodaLista"/>
        <w:numPr>
          <w:ilvl w:val="0"/>
          <w:numId w:val="1"/>
        </w:numPr>
        <w:autoSpaceDE w:val="0"/>
        <w:autoSpaceDN w:val="0"/>
        <w:adjustRightInd w:val="0"/>
        <w:spacing w:before="240" w:after="240"/>
        <w:contextualSpacing w:val="0"/>
        <w:jc w:val="both"/>
        <w:rPr>
          <w:rFonts w:ascii="Arial" w:hAnsi="Arial" w:cs="Arial"/>
          <w:b/>
          <w:sz w:val="18"/>
          <w:szCs w:val="18"/>
          <w:u w:val="single"/>
        </w:rPr>
      </w:pPr>
      <w:r w:rsidRPr="007700BE">
        <w:rPr>
          <w:rFonts w:ascii="Arial" w:hAnsi="Arial" w:cs="Arial"/>
          <w:b/>
          <w:sz w:val="18"/>
          <w:szCs w:val="18"/>
          <w:u w:val="single"/>
        </w:rPr>
        <w:t>DO REAJUSTE</w:t>
      </w:r>
    </w:p>
    <w:p w14:paraId="4ECE7E87" w14:textId="77777777" w:rsidR="00B11E1C" w:rsidRPr="007700BE" w:rsidRDefault="00B11E1C" w:rsidP="006443B7">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 xml:space="preserve"> Os preços são fixos e irreajustáveis no prazo de um ano contado da data limite para a apresentação das propostas.</w:t>
      </w:r>
    </w:p>
    <w:p w14:paraId="37122217" w14:textId="6A0FC976" w:rsidR="00B11E1C" w:rsidRPr="007700BE" w:rsidRDefault="00B11E1C" w:rsidP="006443B7">
      <w:pPr>
        <w:pStyle w:val="PargrafodaLista"/>
        <w:numPr>
          <w:ilvl w:val="2"/>
          <w:numId w:val="1"/>
        </w:numPr>
        <w:spacing w:before="240" w:after="240"/>
        <w:contextualSpacing w:val="0"/>
        <w:jc w:val="both"/>
        <w:rPr>
          <w:rFonts w:ascii="Arial" w:hAnsi="Arial" w:cs="Arial"/>
          <w:sz w:val="18"/>
          <w:szCs w:val="18"/>
        </w:rPr>
      </w:pPr>
      <w:r w:rsidRPr="007700BE">
        <w:rPr>
          <w:rFonts w:ascii="Arial" w:hAnsi="Arial" w:cs="Arial"/>
          <w:sz w:val="18"/>
          <w:szCs w:val="18"/>
        </w:rPr>
        <w:t>Dentro do prazo de vigência do contrato e mediante solicitação da contratada, os preços contratados poderão sofrer reajuste após o interregno de um ano, aplicando-se o índice IP</w:t>
      </w:r>
      <w:r w:rsidR="00345663" w:rsidRPr="007700BE">
        <w:rPr>
          <w:rFonts w:ascii="Arial" w:hAnsi="Arial" w:cs="Arial"/>
          <w:sz w:val="18"/>
          <w:szCs w:val="18"/>
        </w:rPr>
        <w:t>CA/IBGE</w:t>
      </w:r>
      <w:r w:rsidRPr="007700BE">
        <w:rPr>
          <w:rFonts w:ascii="Arial" w:hAnsi="Arial" w:cs="Arial"/>
          <w:sz w:val="18"/>
          <w:szCs w:val="18"/>
        </w:rPr>
        <w:t xml:space="preserve"> exclusivamente para as obrigações iniciadas e concluídas após a ocorrência da anualidade.</w:t>
      </w:r>
    </w:p>
    <w:p w14:paraId="57B8D3B1" w14:textId="77777777" w:rsidR="00B11E1C" w:rsidRPr="007700BE" w:rsidRDefault="00B11E1C" w:rsidP="006443B7">
      <w:pPr>
        <w:pStyle w:val="PargrafodaLista"/>
        <w:numPr>
          <w:ilvl w:val="1"/>
          <w:numId w:val="1"/>
        </w:numPr>
        <w:spacing w:before="240" w:after="240"/>
        <w:ind w:left="425"/>
        <w:contextualSpacing w:val="0"/>
        <w:jc w:val="both"/>
        <w:rPr>
          <w:rFonts w:ascii="Arial" w:hAnsi="Arial" w:cs="Arial"/>
          <w:sz w:val="18"/>
          <w:szCs w:val="18"/>
        </w:rPr>
      </w:pPr>
      <w:r w:rsidRPr="007700BE">
        <w:rPr>
          <w:rFonts w:ascii="Arial" w:hAnsi="Arial" w:cs="Arial"/>
          <w:sz w:val="18"/>
          <w:szCs w:val="18"/>
        </w:rPr>
        <w:t>Nos reajustes subsequentes ao primeiro, o interregno mínimo de um ano será contado a partir dos efeitos financeiros do último reajuste.</w:t>
      </w:r>
    </w:p>
    <w:p w14:paraId="12569850" w14:textId="77777777" w:rsidR="00B11E1C" w:rsidRPr="007700BE" w:rsidRDefault="00B11E1C" w:rsidP="006443B7">
      <w:pPr>
        <w:pStyle w:val="PargrafodaLista"/>
        <w:numPr>
          <w:ilvl w:val="1"/>
          <w:numId w:val="1"/>
        </w:numPr>
        <w:spacing w:before="240" w:after="240"/>
        <w:ind w:left="425"/>
        <w:contextualSpacing w:val="0"/>
        <w:jc w:val="both"/>
        <w:rPr>
          <w:rFonts w:ascii="Arial" w:hAnsi="Arial" w:cs="Arial"/>
          <w:sz w:val="18"/>
          <w:szCs w:val="18"/>
        </w:rPr>
      </w:pPr>
      <w:r w:rsidRPr="007700BE">
        <w:rPr>
          <w:rFonts w:ascii="Arial" w:hAnsi="Arial" w:cs="Arial"/>
          <w:sz w:val="18"/>
          <w:szCs w:val="18"/>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5A465E1B" w14:textId="77777777" w:rsidR="00B11E1C" w:rsidRPr="007700BE" w:rsidRDefault="00B11E1C" w:rsidP="006443B7">
      <w:pPr>
        <w:pStyle w:val="PargrafodaLista"/>
        <w:numPr>
          <w:ilvl w:val="1"/>
          <w:numId w:val="1"/>
        </w:numPr>
        <w:spacing w:before="240" w:after="240"/>
        <w:ind w:left="425"/>
        <w:contextualSpacing w:val="0"/>
        <w:jc w:val="both"/>
        <w:rPr>
          <w:rFonts w:ascii="Arial" w:hAnsi="Arial" w:cs="Arial"/>
          <w:sz w:val="18"/>
          <w:szCs w:val="18"/>
        </w:rPr>
      </w:pPr>
      <w:r w:rsidRPr="007700BE">
        <w:rPr>
          <w:rFonts w:ascii="Arial" w:hAnsi="Arial" w:cs="Arial"/>
          <w:sz w:val="18"/>
          <w:szCs w:val="18"/>
        </w:rPr>
        <w:t>Nas aferições finais, o índice utilizado para reajuste será, obrigatoriamente, o definitivo.</w:t>
      </w:r>
    </w:p>
    <w:p w14:paraId="68881580" w14:textId="77777777" w:rsidR="00B11E1C" w:rsidRPr="007700BE" w:rsidRDefault="00B11E1C" w:rsidP="006443B7">
      <w:pPr>
        <w:pStyle w:val="PargrafodaLista"/>
        <w:numPr>
          <w:ilvl w:val="1"/>
          <w:numId w:val="1"/>
        </w:numPr>
        <w:spacing w:before="240" w:after="240"/>
        <w:ind w:left="425"/>
        <w:contextualSpacing w:val="0"/>
        <w:jc w:val="both"/>
        <w:rPr>
          <w:rFonts w:ascii="Arial" w:hAnsi="Arial" w:cs="Arial"/>
          <w:sz w:val="18"/>
          <w:szCs w:val="18"/>
        </w:rPr>
      </w:pPr>
      <w:r w:rsidRPr="007700BE">
        <w:rPr>
          <w:rFonts w:ascii="Arial" w:hAnsi="Arial" w:cs="Arial"/>
          <w:sz w:val="18"/>
          <w:szCs w:val="18"/>
        </w:rPr>
        <w:t>Caso o índice estabelecido para reajustamento venha a ser extinto ou de qualquer forma não possa mais ser utilizado, será adotado, em substituição, o que vier a ser determinado pela legislação então em vigor.</w:t>
      </w:r>
    </w:p>
    <w:p w14:paraId="70932EBE" w14:textId="77777777" w:rsidR="00B11E1C" w:rsidRPr="007700BE" w:rsidRDefault="00B11E1C" w:rsidP="006443B7">
      <w:pPr>
        <w:pStyle w:val="PargrafodaLista"/>
        <w:numPr>
          <w:ilvl w:val="1"/>
          <w:numId w:val="1"/>
        </w:numPr>
        <w:spacing w:before="240" w:after="240"/>
        <w:ind w:left="425"/>
        <w:contextualSpacing w:val="0"/>
        <w:jc w:val="both"/>
        <w:rPr>
          <w:rFonts w:ascii="Arial" w:hAnsi="Arial" w:cs="Arial"/>
          <w:sz w:val="18"/>
          <w:szCs w:val="18"/>
        </w:rPr>
      </w:pPr>
      <w:r w:rsidRPr="007700BE">
        <w:rPr>
          <w:rFonts w:ascii="Arial" w:hAnsi="Arial" w:cs="Arial"/>
          <w:sz w:val="18"/>
          <w:szCs w:val="18"/>
        </w:rPr>
        <w:t xml:space="preserve">Na ausência de previsão legal quanto ao índice substituto, as partes elegerão novo índice oficial, para reajustamento do preço do valor remanescente, por meio de termo aditivo. </w:t>
      </w:r>
    </w:p>
    <w:p w14:paraId="7EBE7FF5" w14:textId="77777777" w:rsidR="00B11E1C" w:rsidRPr="007700BE" w:rsidRDefault="00B11E1C" w:rsidP="006443B7">
      <w:pPr>
        <w:pStyle w:val="PargrafodaLista"/>
        <w:numPr>
          <w:ilvl w:val="1"/>
          <w:numId w:val="1"/>
        </w:numPr>
        <w:spacing w:before="240" w:after="240"/>
        <w:ind w:left="425"/>
        <w:contextualSpacing w:val="0"/>
        <w:jc w:val="both"/>
        <w:rPr>
          <w:rFonts w:ascii="Arial" w:hAnsi="Arial" w:cs="Arial"/>
          <w:sz w:val="18"/>
          <w:szCs w:val="18"/>
        </w:rPr>
      </w:pPr>
      <w:r w:rsidRPr="007700BE">
        <w:rPr>
          <w:rFonts w:ascii="Arial" w:hAnsi="Arial" w:cs="Arial"/>
          <w:sz w:val="18"/>
          <w:szCs w:val="18"/>
        </w:rPr>
        <w:t>O reajuste será realizado por apostilamento.</w:t>
      </w:r>
      <w:bookmarkStart w:id="1" w:name="_Hlk51502219"/>
    </w:p>
    <w:p w14:paraId="27D7952E" w14:textId="77777777" w:rsidR="00D5353D" w:rsidRPr="007700BE" w:rsidRDefault="00D5353D" w:rsidP="006443B7">
      <w:pPr>
        <w:pStyle w:val="PargrafodaLista"/>
        <w:numPr>
          <w:ilvl w:val="0"/>
          <w:numId w:val="1"/>
        </w:numPr>
        <w:spacing w:before="240" w:after="240"/>
        <w:contextualSpacing w:val="0"/>
        <w:jc w:val="both"/>
        <w:rPr>
          <w:rFonts w:ascii="Arial" w:hAnsi="Arial" w:cs="Arial"/>
          <w:b/>
          <w:sz w:val="18"/>
          <w:szCs w:val="18"/>
          <w:u w:val="single"/>
        </w:rPr>
      </w:pPr>
      <w:r w:rsidRPr="007700BE">
        <w:rPr>
          <w:rFonts w:ascii="Arial" w:hAnsi="Arial" w:cs="Arial"/>
          <w:b/>
          <w:sz w:val="18"/>
          <w:szCs w:val="18"/>
          <w:u w:val="single"/>
        </w:rPr>
        <w:t>DAS SANÇÕES ADMINISTRATIVAS</w:t>
      </w:r>
    </w:p>
    <w:p w14:paraId="7B1A7DA7" w14:textId="77777777" w:rsidR="001F04D4" w:rsidRPr="007700BE" w:rsidRDefault="001F04D4" w:rsidP="006443B7">
      <w:pPr>
        <w:pStyle w:val="PargrafodaLista"/>
        <w:numPr>
          <w:ilvl w:val="1"/>
          <w:numId w:val="1"/>
        </w:numPr>
        <w:autoSpaceDE w:val="0"/>
        <w:autoSpaceDN w:val="0"/>
        <w:adjustRightInd w:val="0"/>
        <w:spacing w:before="240" w:after="240"/>
        <w:contextualSpacing w:val="0"/>
        <w:jc w:val="both"/>
        <w:rPr>
          <w:rFonts w:ascii="Arial" w:hAnsi="Arial" w:cs="Arial"/>
          <w:sz w:val="18"/>
          <w:szCs w:val="18"/>
        </w:rPr>
      </w:pPr>
      <w:r w:rsidRPr="007700BE">
        <w:rPr>
          <w:rFonts w:ascii="Arial" w:hAnsi="Arial" w:cs="Arial"/>
          <w:sz w:val="18"/>
          <w:szCs w:val="18"/>
        </w:rPr>
        <w:t>Comete infração administrativa, nos termos da Lei nº 8.666/93, da Lei nº 10.520/2002, a Contratada que, no decorrer da contratação:</w:t>
      </w:r>
      <w:bookmarkStart w:id="2" w:name="_Hlk51573192"/>
    </w:p>
    <w:p w14:paraId="6E26A100" w14:textId="77777777" w:rsidR="001617C2" w:rsidRPr="007700BE" w:rsidRDefault="001617C2" w:rsidP="006443B7">
      <w:pPr>
        <w:numPr>
          <w:ilvl w:val="2"/>
          <w:numId w:val="1"/>
        </w:numPr>
        <w:tabs>
          <w:tab w:val="left" w:pos="1440"/>
        </w:tabs>
        <w:autoSpaceDE w:val="0"/>
        <w:snapToGrid w:val="0"/>
        <w:spacing w:before="240" w:after="240"/>
        <w:jc w:val="both"/>
        <w:rPr>
          <w:rFonts w:ascii="Arial" w:hAnsi="Arial" w:cs="Arial"/>
          <w:sz w:val="18"/>
          <w:szCs w:val="18"/>
          <w:shd w:val="clear" w:color="auto" w:fill="FFFFFF"/>
        </w:rPr>
      </w:pPr>
      <w:r w:rsidRPr="007700BE">
        <w:rPr>
          <w:rFonts w:ascii="Arial" w:hAnsi="Arial" w:cs="Arial"/>
          <w:sz w:val="18"/>
          <w:szCs w:val="18"/>
          <w:shd w:val="clear" w:color="auto" w:fill="FFFFFF"/>
        </w:rPr>
        <w:t>não assinar o termo de contrato ou aceitar/retirar o instrumento equivalente, quando convocado dentro do prazo de validade da proposta;</w:t>
      </w:r>
    </w:p>
    <w:p w14:paraId="5AFB794E" w14:textId="77777777" w:rsidR="001617C2" w:rsidRPr="007700BE" w:rsidRDefault="001617C2" w:rsidP="006443B7">
      <w:pPr>
        <w:pStyle w:val="PargrafodaLista"/>
        <w:numPr>
          <w:ilvl w:val="2"/>
          <w:numId w:val="1"/>
        </w:numPr>
        <w:spacing w:before="240" w:after="240"/>
        <w:contextualSpacing w:val="0"/>
        <w:rPr>
          <w:rFonts w:ascii="Arial" w:hAnsi="Arial" w:cs="Arial"/>
          <w:sz w:val="18"/>
          <w:szCs w:val="18"/>
          <w:shd w:val="clear" w:color="auto" w:fill="FFFFFF"/>
        </w:rPr>
      </w:pPr>
      <w:r w:rsidRPr="007700BE">
        <w:rPr>
          <w:rFonts w:ascii="Arial" w:hAnsi="Arial" w:cs="Arial"/>
          <w:sz w:val="18"/>
          <w:szCs w:val="18"/>
          <w:shd w:val="clear" w:color="auto" w:fill="FFFFFF"/>
        </w:rPr>
        <w:t>não assinar a ata de registro de preços, quando cabível;</w:t>
      </w:r>
    </w:p>
    <w:p w14:paraId="7C698C5C" w14:textId="77777777" w:rsidR="001617C2" w:rsidRPr="007700BE" w:rsidRDefault="001617C2" w:rsidP="006443B7">
      <w:pPr>
        <w:numPr>
          <w:ilvl w:val="2"/>
          <w:numId w:val="1"/>
        </w:numPr>
        <w:tabs>
          <w:tab w:val="left" w:pos="1440"/>
        </w:tabs>
        <w:autoSpaceDE w:val="0"/>
        <w:snapToGrid w:val="0"/>
        <w:spacing w:before="240" w:after="240"/>
        <w:jc w:val="both"/>
        <w:rPr>
          <w:rFonts w:ascii="Arial" w:hAnsi="Arial" w:cs="Arial"/>
          <w:sz w:val="18"/>
          <w:szCs w:val="18"/>
          <w:shd w:val="clear" w:color="auto" w:fill="FFFFFF"/>
        </w:rPr>
      </w:pPr>
      <w:r w:rsidRPr="007700BE">
        <w:rPr>
          <w:rFonts w:ascii="Arial" w:hAnsi="Arial" w:cs="Arial"/>
          <w:sz w:val="18"/>
          <w:szCs w:val="18"/>
          <w:shd w:val="clear" w:color="auto" w:fill="FFFFFF"/>
        </w:rPr>
        <w:t>apresentar documentação falsa;</w:t>
      </w:r>
    </w:p>
    <w:p w14:paraId="783A9C41" w14:textId="77777777" w:rsidR="001617C2" w:rsidRPr="007700BE" w:rsidRDefault="001617C2" w:rsidP="006443B7">
      <w:pPr>
        <w:numPr>
          <w:ilvl w:val="2"/>
          <w:numId w:val="1"/>
        </w:numPr>
        <w:tabs>
          <w:tab w:val="left" w:pos="1440"/>
        </w:tabs>
        <w:autoSpaceDE w:val="0"/>
        <w:snapToGrid w:val="0"/>
        <w:spacing w:before="240" w:after="240"/>
        <w:jc w:val="both"/>
        <w:rPr>
          <w:rFonts w:ascii="Arial" w:hAnsi="Arial" w:cs="Arial"/>
          <w:sz w:val="18"/>
          <w:szCs w:val="18"/>
          <w:shd w:val="clear" w:color="auto" w:fill="FFFFFF"/>
        </w:rPr>
      </w:pPr>
      <w:r w:rsidRPr="007700BE">
        <w:rPr>
          <w:rFonts w:ascii="Arial" w:hAnsi="Arial" w:cs="Arial"/>
          <w:sz w:val="18"/>
          <w:szCs w:val="18"/>
          <w:shd w:val="clear" w:color="auto" w:fill="FFFFFF"/>
        </w:rPr>
        <w:t>deixar de entregar os documentos exigidos no certame;</w:t>
      </w:r>
    </w:p>
    <w:p w14:paraId="7B896D1C" w14:textId="77777777" w:rsidR="001617C2" w:rsidRPr="007700BE" w:rsidRDefault="001617C2" w:rsidP="006443B7">
      <w:pPr>
        <w:numPr>
          <w:ilvl w:val="2"/>
          <w:numId w:val="1"/>
        </w:numPr>
        <w:tabs>
          <w:tab w:val="left" w:pos="1440"/>
        </w:tabs>
        <w:autoSpaceDE w:val="0"/>
        <w:snapToGrid w:val="0"/>
        <w:spacing w:before="240" w:after="240"/>
        <w:jc w:val="both"/>
        <w:rPr>
          <w:rFonts w:ascii="Arial" w:hAnsi="Arial" w:cs="Arial"/>
          <w:sz w:val="18"/>
          <w:szCs w:val="18"/>
          <w:shd w:val="clear" w:color="auto" w:fill="FFFFFF"/>
        </w:rPr>
      </w:pPr>
      <w:r w:rsidRPr="007700BE">
        <w:rPr>
          <w:rFonts w:ascii="Arial" w:hAnsi="Arial" w:cs="Arial"/>
          <w:sz w:val="18"/>
          <w:szCs w:val="18"/>
        </w:rPr>
        <w:t>ensejar o retardamento da execução do objeto;</w:t>
      </w:r>
    </w:p>
    <w:p w14:paraId="622BC2FB" w14:textId="77777777" w:rsidR="001617C2" w:rsidRPr="007700BE" w:rsidRDefault="001617C2" w:rsidP="006443B7">
      <w:pPr>
        <w:numPr>
          <w:ilvl w:val="2"/>
          <w:numId w:val="1"/>
        </w:numPr>
        <w:tabs>
          <w:tab w:val="left" w:pos="1440"/>
        </w:tabs>
        <w:autoSpaceDE w:val="0"/>
        <w:snapToGrid w:val="0"/>
        <w:spacing w:before="240" w:after="240"/>
        <w:jc w:val="both"/>
        <w:rPr>
          <w:rFonts w:ascii="Arial" w:hAnsi="Arial" w:cs="Arial"/>
          <w:sz w:val="18"/>
          <w:szCs w:val="18"/>
          <w:shd w:val="clear" w:color="auto" w:fill="FFFFFF"/>
        </w:rPr>
      </w:pPr>
      <w:r w:rsidRPr="007700BE">
        <w:rPr>
          <w:rFonts w:ascii="Arial" w:hAnsi="Arial" w:cs="Arial"/>
          <w:sz w:val="18"/>
          <w:szCs w:val="18"/>
          <w:shd w:val="clear" w:color="auto" w:fill="FFFFFF"/>
        </w:rPr>
        <w:t>não mantiver a proposta;</w:t>
      </w:r>
    </w:p>
    <w:p w14:paraId="43E4021B" w14:textId="77777777" w:rsidR="001617C2" w:rsidRPr="007700BE" w:rsidRDefault="001617C2" w:rsidP="006443B7">
      <w:pPr>
        <w:numPr>
          <w:ilvl w:val="2"/>
          <w:numId w:val="1"/>
        </w:numPr>
        <w:tabs>
          <w:tab w:val="left" w:pos="1440"/>
        </w:tabs>
        <w:autoSpaceDE w:val="0"/>
        <w:snapToGrid w:val="0"/>
        <w:spacing w:before="240" w:after="240"/>
        <w:jc w:val="both"/>
        <w:rPr>
          <w:rFonts w:ascii="Arial" w:hAnsi="Arial" w:cs="Arial"/>
          <w:sz w:val="18"/>
          <w:szCs w:val="18"/>
          <w:shd w:val="clear" w:color="auto" w:fill="FFFFFF"/>
        </w:rPr>
      </w:pPr>
      <w:r w:rsidRPr="007700BE">
        <w:rPr>
          <w:rFonts w:ascii="Arial" w:hAnsi="Arial" w:cs="Arial"/>
          <w:sz w:val="18"/>
          <w:szCs w:val="18"/>
          <w:shd w:val="clear" w:color="auto" w:fill="FFFFFF"/>
        </w:rPr>
        <w:t>cometer fraude fiscal;</w:t>
      </w:r>
    </w:p>
    <w:p w14:paraId="47C483D6" w14:textId="1D31A75E" w:rsidR="001617C2" w:rsidRPr="007700BE" w:rsidRDefault="001617C2" w:rsidP="006443B7">
      <w:pPr>
        <w:pStyle w:val="PargrafodaLista"/>
        <w:numPr>
          <w:ilvl w:val="2"/>
          <w:numId w:val="1"/>
        </w:numPr>
        <w:autoSpaceDE w:val="0"/>
        <w:autoSpaceDN w:val="0"/>
        <w:adjustRightInd w:val="0"/>
        <w:spacing w:before="240" w:after="240"/>
        <w:contextualSpacing w:val="0"/>
        <w:jc w:val="both"/>
        <w:rPr>
          <w:rFonts w:ascii="Arial" w:hAnsi="Arial" w:cs="Arial"/>
          <w:sz w:val="18"/>
          <w:szCs w:val="18"/>
        </w:rPr>
      </w:pPr>
      <w:r w:rsidRPr="007700BE">
        <w:rPr>
          <w:rFonts w:ascii="Arial" w:hAnsi="Arial" w:cs="Arial"/>
          <w:sz w:val="18"/>
          <w:szCs w:val="18"/>
          <w:shd w:val="clear" w:color="auto" w:fill="FFFFFF"/>
        </w:rPr>
        <w:t>comportar-se de modo inidôneo</w:t>
      </w:r>
    </w:p>
    <w:p w14:paraId="76CF89E2" w14:textId="77777777" w:rsidR="001617C2" w:rsidRPr="007700BE" w:rsidRDefault="001617C2" w:rsidP="006443B7">
      <w:pPr>
        <w:numPr>
          <w:ilvl w:val="1"/>
          <w:numId w:val="1"/>
        </w:numPr>
        <w:spacing w:before="240" w:after="240"/>
        <w:jc w:val="both"/>
        <w:rPr>
          <w:rFonts w:ascii="Arial" w:hAnsi="Arial" w:cs="Arial"/>
          <w:sz w:val="18"/>
          <w:szCs w:val="18"/>
        </w:rPr>
      </w:pPr>
      <w:r w:rsidRPr="007700BE">
        <w:rPr>
          <w:rFonts w:ascii="Arial" w:hAnsi="Arial" w:cs="Arial"/>
          <w:sz w:val="18"/>
          <w:szCs w:val="18"/>
        </w:rPr>
        <w:t xml:space="preserve">As sanções do item acima também se aplicam aos integrantes do cadastro de reserva, em pregão para registro de preços que, convocados, não honrarem o compromisso assumido injustificadamente. </w:t>
      </w:r>
    </w:p>
    <w:p w14:paraId="12E99E10" w14:textId="77777777" w:rsidR="001617C2" w:rsidRPr="007700BE" w:rsidRDefault="001617C2" w:rsidP="006443B7">
      <w:pPr>
        <w:pStyle w:val="PargrafodaLista"/>
        <w:numPr>
          <w:ilvl w:val="1"/>
          <w:numId w:val="1"/>
        </w:numPr>
        <w:spacing w:before="240" w:after="240"/>
        <w:contextualSpacing w:val="0"/>
        <w:jc w:val="both"/>
        <w:rPr>
          <w:rFonts w:ascii="Arial" w:hAnsi="Arial" w:cs="Arial"/>
          <w:sz w:val="18"/>
          <w:szCs w:val="18"/>
          <w:shd w:val="clear" w:color="auto" w:fill="FFFFFF"/>
        </w:rPr>
      </w:pPr>
      <w:r w:rsidRPr="007700BE">
        <w:rPr>
          <w:rFonts w:ascii="Arial" w:hAnsi="Arial" w:cs="Arial"/>
          <w:sz w:val="18"/>
          <w:szCs w:val="18"/>
          <w:shd w:val="clear" w:color="auto" w:fill="FFFFFF"/>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6019E54" w14:textId="06FC61E3" w:rsidR="001617C2" w:rsidRPr="007700BE" w:rsidRDefault="001617C2" w:rsidP="006443B7">
      <w:pPr>
        <w:pStyle w:val="PargrafodaLista"/>
        <w:numPr>
          <w:ilvl w:val="1"/>
          <w:numId w:val="1"/>
        </w:numPr>
        <w:autoSpaceDE w:val="0"/>
        <w:autoSpaceDN w:val="0"/>
        <w:adjustRightInd w:val="0"/>
        <w:spacing w:before="240" w:after="240"/>
        <w:contextualSpacing w:val="0"/>
        <w:jc w:val="both"/>
        <w:rPr>
          <w:rFonts w:ascii="Arial" w:hAnsi="Arial" w:cs="Arial"/>
          <w:sz w:val="18"/>
          <w:szCs w:val="18"/>
        </w:rPr>
      </w:pPr>
      <w:r w:rsidRPr="007700BE">
        <w:rPr>
          <w:rFonts w:ascii="Arial" w:hAnsi="Arial" w:cs="Arial"/>
          <w:sz w:val="18"/>
          <w:szCs w:val="18"/>
          <w:shd w:val="clear" w:color="auto" w:fill="FFFFFF"/>
        </w:rPr>
        <w:t>O licitante/adjudicatário que cometer qualquer das infrações discriminadas nos subitens anteriores ficará sujeito, sem prejuízo da responsabilidade civil e criminal, às seguintes sanções</w:t>
      </w:r>
      <w:r w:rsidR="00815B93">
        <w:rPr>
          <w:rFonts w:ascii="Arial" w:hAnsi="Arial" w:cs="Arial"/>
          <w:sz w:val="18"/>
          <w:szCs w:val="18"/>
          <w:shd w:val="clear" w:color="auto" w:fill="FFFFFF"/>
        </w:rPr>
        <w:t>.</w:t>
      </w:r>
    </w:p>
    <w:p w14:paraId="7E694F2E" w14:textId="77777777" w:rsidR="001617C2" w:rsidRPr="007700BE" w:rsidRDefault="001617C2" w:rsidP="006443B7">
      <w:pPr>
        <w:pStyle w:val="PargrafodaLista"/>
        <w:numPr>
          <w:ilvl w:val="2"/>
          <w:numId w:val="1"/>
        </w:numPr>
        <w:spacing w:before="240" w:after="240"/>
        <w:contextualSpacing w:val="0"/>
        <w:jc w:val="both"/>
        <w:rPr>
          <w:rFonts w:ascii="Arial" w:hAnsi="Arial" w:cs="Arial"/>
          <w:sz w:val="18"/>
          <w:szCs w:val="18"/>
          <w:shd w:val="clear" w:color="auto" w:fill="FFFFFF"/>
        </w:rPr>
      </w:pPr>
      <w:r w:rsidRPr="007700BE">
        <w:rPr>
          <w:rFonts w:ascii="Arial" w:hAnsi="Arial" w:cs="Arial"/>
          <w:sz w:val="18"/>
          <w:szCs w:val="18"/>
          <w:shd w:val="clear" w:color="auto" w:fill="FFFFFF"/>
        </w:rPr>
        <w:t>Advertência por faltas leves, assim entendidas como aquelas que não acarretarem prejuízos significativos ao objeto da contratação;</w:t>
      </w:r>
    </w:p>
    <w:p w14:paraId="290F840F" w14:textId="62FCAB3B" w:rsidR="001617C2" w:rsidRPr="007700BE" w:rsidRDefault="001617C2" w:rsidP="006443B7">
      <w:pPr>
        <w:pStyle w:val="PargrafodaLista"/>
        <w:numPr>
          <w:ilvl w:val="2"/>
          <w:numId w:val="1"/>
        </w:numPr>
        <w:spacing w:before="240" w:after="240"/>
        <w:contextualSpacing w:val="0"/>
        <w:jc w:val="both"/>
        <w:rPr>
          <w:rFonts w:ascii="Arial" w:hAnsi="Arial" w:cs="Arial"/>
          <w:sz w:val="18"/>
          <w:szCs w:val="18"/>
          <w:shd w:val="clear" w:color="auto" w:fill="FFFFFF"/>
        </w:rPr>
      </w:pPr>
      <w:r w:rsidRPr="007700BE">
        <w:rPr>
          <w:rFonts w:ascii="Arial" w:hAnsi="Arial" w:cs="Arial"/>
          <w:sz w:val="18"/>
          <w:szCs w:val="18"/>
          <w:shd w:val="clear" w:color="auto" w:fill="FFFFFF"/>
        </w:rPr>
        <w:t>Multa de 10% (dez por cento) sobre o valor estimado do(s) item(s) prejudicado(s) pela conduta do licitante;</w:t>
      </w:r>
    </w:p>
    <w:p w14:paraId="534A001A" w14:textId="77777777" w:rsidR="001617C2" w:rsidRPr="007700BE" w:rsidRDefault="001617C2" w:rsidP="006443B7">
      <w:pPr>
        <w:pStyle w:val="PargrafodaLista"/>
        <w:numPr>
          <w:ilvl w:val="2"/>
          <w:numId w:val="1"/>
        </w:numPr>
        <w:spacing w:before="240" w:after="240"/>
        <w:contextualSpacing w:val="0"/>
        <w:jc w:val="both"/>
        <w:rPr>
          <w:rFonts w:ascii="Arial" w:hAnsi="Arial" w:cs="Arial"/>
          <w:sz w:val="18"/>
          <w:szCs w:val="18"/>
          <w:shd w:val="clear" w:color="auto" w:fill="FFFFFF"/>
        </w:rPr>
      </w:pPr>
      <w:r w:rsidRPr="007700BE">
        <w:rPr>
          <w:rFonts w:ascii="Arial" w:hAnsi="Arial" w:cs="Arial"/>
          <w:sz w:val="18"/>
          <w:szCs w:val="18"/>
          <w:shd w:val="clear" w:color="auto" w:fill="FFFFFF"/>
        </w:rPr>
        <w:t>Suspensão de licitar e impedimento de contratar com o órgão, entidade ou unidade administrativa pela qual a Administração Pública opera e atua concretamente, pelo prazo de até dois anos;</w:t>
      </w:r>
    </w:p>
    <w:p w14:paraId="3B64FFED" w14:textId="60F0C930" w:rsidR="001617C2" w:rsidRPr="007700BE" w:rsidRDefault="001617C2" w:rsidP="006443B7">
      <w:pPr>
        <w:pStyle w:val="PargrafodaLista"/>
        <w:numPr>
          <w:ilvl w:val="2"/>
          <w:numId w:val="1"/>
        </w:numPr>
        <w:autoSpaceDE w:val="0"/>
        <w:autoSpaceDN w:val="0"/>
        <w:adjustRightInd w:val="0"/>
        <w:spacing w:before="240" w:after="240"/>
        <w:contextualSpacing w:val="0"/>
        <w:jc w:val="both"/>
        <w:rPr>
          <w:rFonts w:ascii="Arial" w:hAnsi="Arial" w:cs="Arial"/>
          <w:sz w:val="18"/>
          <w:szCs w:val="18"/>
        </w:rPr>
      </w:pPr>
      <w:r w:rsidRPr="007700BE">
        <w:rPr>
          <w:rFonts w:ascii="Arial" w:hAnsi="Arial" w:cs="Arial"/>
          <w:sz w:val="18"/>
          <w:szCs w:val="18"/>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D447273" w14:textId="77777777" w:rsidR="001F04D4" w:rsidRPr="007700BE" w:rsidRDefault="001F04D4" w:rsidP="006443B7">
      <w:pPr>
        <w:pStyle w:val="PargrafodaLista"/>
        <w:numPr>
          <w:ilvl w:val="1"/>
          <w:numId w:val="1"/>
        </w:numPr>
        <w:autoSpaceDE w:val="0"/>
        <w:autoSpaceDN w:val="0"/>
        <w:adjustRightInd w:val="0"/>
        <w:spacing w:before="240" w:after="240"/>
        <w:contextualSpacing w:val="0"/>
        <w:jc w:val="both"/>
        <w:rPr>
          <w:rFonts w:ascii="Arial" w:hAnsi="Arial" w:cs="Arial"/>
          <w:sz w:val="18"/>
          <w:szCs w:val="18"/>
        </w:rPr>
      </w:pPr>
      <w:r w:rsidRPr="007700BE">
        <w:rPr>
          <w:rFonts w:ascii="Arial" w:hAnsi="Arial" w:cs="Arial"/>
          <w:sz w:val="18"/>
          <w:szCs w:val="18"/>
        </w:rPr>
        <w:t xml:space="preserve"> A aplicação de qualquer das penalidades previstas realizar-se-á em processo administrativo que assegurará o contraditório e a ampla defesa, observando-se o procedimento previsto na Lei nº 8.666/93, e subsidiariamente na Lei 9.784/99.</w:t>
      </w:r>
    </w:p>
    <w:p w14:paraId="2F1A2AEC" w14:textId="77777777" w:rsidR="001F04D4" w:rsidRPr="007700BE" w:rsidRDefault="001F04D4" w:rsidP="006443B7">
      <w:pPr>
        <w:pStyle w:val="PargrafodaLista"/>
        <w:numPr>
          <w:ilvl w:val="1"/>
          <w:numId w:val="1"/>
        </w:numPr>
        <w:autoSpaceDE w:val="0"/>
        <w:autoSpaceDN w:val="0"/>
        <w:adjustRightInd w:val="0"/>
        <w:spacing w:before="240" w:after="240"/>
        <w:contextualSpacing w:val="0"/>
        <w:jc w:val="both"/>
        <w:rPr>
          <w:rFonts w:ascii="Arial" w:hAnsi="Arial" w:cs="Arial"/>
          <w:sz w:val="18"/>
          <w:szCs w:val="18"/>
        </w:rPr>
      </w:pPr>
      <w:r w:rsidRPr="007700BE">
        <w:rPr>
          <w:rFonts w:ascii="Arial" w:hAnsi="Arial" w:cs="Arial"/>
          <w:sz w:val="18"/>
          <w:szCs w:val="18"/>
        </w:rPr>
        <w:t xml:space="preserve"> A autoridade competente, na aplicação das sanções, levará em consideração a gravidade da conduta do infrator, o caráter educativo da pena, bem como o dano causado à Administração, observado o princípio da proporcionalidade.</w:t>
      </w:r>
    </w:p>
    <w:p w14:paraId="44FC3DFB" w14:textId="33BCFDA9" w:rsidR="001F04D4" w:rsidRPr="007700BE" w:rsidRDefault="001F04D4" w:rsidP="006443B7">
      <w:pPr>
        <w:pStyle w:val="PargrafodaLista"/>
        <w:numPr>
          <w:ilvl w:val="1"/>
          <w:numId w:val="1"/>
        </w:numPr>
        <w:autoSpaceDE w:val="0"/>
        <w:autoSpaceDN w:val="0"/>
        <w:adjustRightInd w:val="0"/>
        <w:spacing w:before="240" w:after="240"/>
        <w:contextualSpacing w:val="0"/>
        <w:jc w:val="both"/>
        <w:rPr>
          <w:rFonts w:ascii="Arial" w:hAnsi="Arial" w:cs="Arial"/>
          <w:sz w:val="18"/>
          <w:szCs w:val="18"/>
        </w:rPr>
      </w:pPr>
      <w:r w:rsidRPr="007700BE">
        <w:rPr>
          <w:rFonts w:ascii="Arial" w:hAnsi="Arial" w:cs="Arial"/>
          <w:sz w:val="18"/>
          <w:szCs w:val="18"/>
        </w:rPr>
        <w:t xml:space="preserve"> As multas devidas e/ou prejuízos causados à Contratante serão deduzidos dos valores a serem pagos, ou recolhidos em favor do Município de </w:t>
      </w:r>
      <w:r w:rsidR="00041FC0" w:rsidRPr="007700BE">
        <w:rPr>
          <w:rFonts w:ascii="Arial" w:hAnsi="Arial" w:cs="Arial"/>
          <w:sz w:val="18"/>
          <w:szCs w:val="18"/>
        </w:rPr>
        <w:t>Lagoa Grande do Maranhão</w:t>
      </w:r>
      <w:r w:rsidRPr="007700BE">
        <w:rPr>
          <w:rFonts w:ascii="Arial" w:hAnsi="Arial" w:cs="Arial"/>
          <w:sz w:val="18"/>
          <w:szCs w:val="18"/>
        </w:rPr>
        <w:t>, ou ainda quando for o caso, serão inscritos na Dívida Ativa Municipal e cobrados judicialmente.</w:t>
      </w:r>
    </w:p>
    <w:p w14:paraId="6149EA87" w14:textId="77777777" w:rsidR="001F04D4" w:rsidRPr="007700BE" w:rsidRDefault="001F04D4" w:rsidP="006443B7">
      <w:pPr>
        <w:pStyle w:val="PargrafodaLista"/>
        <w:numPr>
          <w:ilvl w:val="2"/>
          <w:numId w:val="1"/>
        </w:numPr>
        <w:autoSpaceDE w:val="0"/>
        <w:autoSpaceDN w:val="0"/>
        <w:adjustRightInd w:val="0"/>
        <w:spacing w:before="240" w:after="240"/>
        <w:contextualSpacing w:val="0"/>
        <w:jc w:val="both"/>
        <w:rPr>
          <w:rFonts w:ascii="Arial" w:hAnsi="Arial" w:cs="Arial"/>
          <w:sz w:val="18"/>
          <w:szCs w:val="18"/>
        </w:rPr>
      </w:pPr>
      <w:r w:rsidRPr="007700BE">
        <w:rPr>
          <w:rFonts w:ascii="Arial" w:hAnsi="Arial" w:cs="Arial"/>
          <w:sz w:val="18"/>
          <w:szCs w:val="18"/>
        </w:rPr>
        <w:t xml:space="preserve"> Caso a Contratante determine, a multa deverá ser recolhida no prazo de 15 (quinze) dias, a contar da data do recebimento da comunicação enviada pela autoridade competente.</w:t>
      </w:r>
    </w:p>
    <w:p w14:paraId="06EA4DDF" w14:textId="77777777" w:rsidR="001F04D4" w:rsidRPr="007700BE" w:rsidRDefault="001F04D4" w:rsidP="006443B7">
      <w:pPr>
        <w:pStyle w:val="PargrafodaLista"/>
        <w:numPr>
          <w:ilvl w:val="1"/>
          <w:numId w:val="1"/>
        </w:numPr>
        <w:autoSpaceDE w:val="0"/>
        <w:autoSpaceDN w:val="0"/>
        <w:adjustRightInd w:val="0"/>
        <w:spacing w:before="240" w:after="240"/>
        <w:contextualSpacing w:val="0"/>
        <w:jc w:val="both"/>
        <w:rPr>
          <w:rFonts w:ascii="Arial" w:hAnsi="Arial" w:cs="Arial"/>
          <w:sz w:val="18"/>
          <w:szCs w:val="18"/>
        </w:rPr>
      </w:pPr>
      <w:r w:rsidRPr="007700BE">
        <w:rPr>
          <w:rFonts w:ascii="Arial" w:hAnsi="Arial" w:cs="Arial"/>
          <w:sz w:val="18"/>
          <w:szCs w:val="18"/>
        </w:rPr>
        <w:t xml:space="preserve"> As sanções aqui previstas são independentes entre si, podendo ser aplicadas isoladas ou no caso das multas, cumulativamente, sem prejuízo de outras medidas cabíveis.</w:t>
      </w:r>
    </w:p>
    <w:p w14:paraId="30CA7513" w14:textId="77777777" w:rsidR="001F04D4" w:rsidRPr="007700BE" w:rsidRDefault="001F04D4" w:rsidP="006443B7">
      <w:pPr>
        <w:pStyle w:val="PargrafodaLista"/>
        <w:numPr>
          <w:ilvl w:val="1"/>
          <w:numId w:val="1"/>
        </w:numPr>
        <w:spacing w:before="240" w:after="240"/>
        <w:contextualSpacing w:val="0"/>
        <w:rPr>
          <w:rFonts w:ascii="Arial" w:hAnsi="Arial" w:cs="Arial"/>
          <w:sz w:val="18"/>
          <w:szCs w:val="18"/>
        </w:rPr>
      </w:pPr>
      <w:r w:rsidRPr="007700BE">
        <w:rPr>
          <w:rFonts w:ascii="Arial" w:hAnsi="Arial" w:cs="Arial"/>
          <w:sz w:val="18"/>
          <w:szCs w:val="18"/>
        </w:rPr>
        <w:t xml:space="preserve"> As infrações e sanções relativas a atos praticados no decorrer da licitação estão previstas no Edital.</w:t>
      </w:r>
      <w:bookmarkEnd w:id="2"/>
    </w:p>
    <w:bookmarkEnd w:id="1"/>
    <w:p w14:paraId="7E12C868" w14:textId="77777777" w:rsidR="00CB36AF" w:rsidRPr="007700BE" w:rsidRDefault="00CB36AF" w:rsidP="006443B7">
      <w:pPr>
        <w:pStyle w:val="PargrafodaLista"/>
        <w:numPr>
          <w:ilvl w:val="0"/>
          <w:numId w:val="1"/>
        </w:numPr>
        <w:spacing w:before="240" w:after="240"/>
        <w:contextualSpacing w:val="0"/>
        <w:jc w:val="both"/>
        <w:rPr>
          <w:rFonts w:ascii="Arial" w:hAnsi="Arial" w:cs="Arial"/>
          <w:sz w:val="18"/>
          <w:szCs w:val="18"/>
        </w:rPr>
      </w:pPr>
      <w:r w:rsidRPr="007700BE">
        <w:rPr>
          <w:rFonts w:ascii="Arial" w:hAnsi="Arial" w:cs="Arial"/>
          <w:b/>
          <w:sz w:val="18"/>
          <w:szCs w:val="18"/>
          <w:u w:val="single"/>
        </w:rPr>
        <w:t>DA FORMAÇÃO DO CADASTRO DE RESERVA</w:t>
      </w:r>
    </w:p>
    <w:p w14:paraId="44FA1FA4" w14:textId="77777777" w:rsidR="00CB36AF" w:rsidRPr="007700BE" w:rsidRDefault="00CB36AF" w:rsidP="006443B7">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Após o encerramento da etapa competitiva, os licitantes poderão reduzir seus preços ao valor da proposta do licitante mais bem classificado.</w:t>
      </w:r>
    </w:p>
    <w:p w14:paraId="7922DF4A" w14:textId="77777777" w:rsidR="00CB36AF" w:rsidRPr="007700BE" w:rsidRDefault="00CB36AF" w:rsidP="006443B7">
      <w:pPr>
        <w:numPr>
          <w:ilvl w:val="2"/>
          <w:numId w:val="1"/>
        </w:numPr>
        <w:spacing w:before="240" w:after="240"/>
        <w:jc w:val="both"/>
        <w:rPr>
          <w:rFonts w:ascii="Arial" w:hAnsi="Arial" w:cs="Arial"/>
          <w:sz w:val="18"/>
          <w:szCs w:val="18"/>
        </w:rPr>
      </w:pPr>
      <w:r w:rsidRPr="007700BE">
        <w:rPr>
          <w:rFonts w:ascii="Arial" w:hAnsi="Arial" w:cs="Arial"/>
          <w:sz w:val="18"/>
          <w:szCs w:val="18"/>
        </w:rPr>
        <w:t>A apresentação de novas propostas na forma deste item não prejudicará o resultado do certame em relação ao licitante melhor classificado.</w:t>
      </w:r>
    </w:p>
    <w:p w14:paraId="40308755" w14:textId="77777777" w:rsidR="00CB36AF" w:rsidRPr="007700BE" w:rsidRDefault="00CB36AF" w:rsidP="006443B7">
      <w:pPr>
        <w:numPr>
          <w:ilvl w:val="1"/>
          <w:numId w:val="1"/>
        </w:numPr>
        <w:spacing w:before="240" w:after="240"/>
        <w:jc w:val="both"/>
        <w:rPr>
          <w:rFonts w:ascii="Arial" w:hAnsi="Arial" w:cs="Arial"/>
          <w:sz w:val="18"/>
          <w:szCs w:val="18"/>
        </w:rPr>
      </w:pPr>
      <w:r w:rsidRPr="007700BE">
        <w:rPr>
          <w:rFonts w:ascii="Arial" w:hAnsi="Arial" w:cs="Arial"/>
          <w:sz w:val="18"/>
          <w:szCs w:val="18"/>
        </w:rPr>
        <w:t>Havendo um ou mais licitantes que aceitem cotar suas propostas em valor igual ao do licitante vencedor, estes serão classificados segundo a ordem da última proposta individual apresentada durante a fase competitiva.</w:t>
      </w:r>
    </w:p>
    <w:p w14:paraId="307498ED" w14:textId="7267F06B" w:rsidR="00CB36AF" w:rsidRPr="007700BE" w:rsidRDefault="00CB36AF" w:rsidP="006443B7">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Esta ordem de classificação dos licitantes registrados deverá ser respeitada nas contratações e somente será utilizada acaso o melhor colocado no certame não assine a ata ou tenha seu registro cancelado.</w:t>
      </w:r>
    </w:p>
    <w:p w14:paraId="520266D9" w14:textId="77777777" w:rsidR="00D5353D" w:rsidRPr="007700BE" w:rsidRDefault="00D5353D" w:rsidP="006443B7">
      <w:pPr>
        <w:pStyle w:val="PargrafodaLista"/>
        <w:numPr>
          <w:ilvl w:val="0"/>
          <w:numId w:val="1"/>
        </w:numPr>
        <w:spacing w:before="240" w:after="240"/>
        <w:contextualSpacing w:val="0"/>
        <w:jc w:val="both"/>
        <w:rPr>
          <w:rFonts w:ascii="Arial" w:hAnsi="Arial" w:cs="Arial"/>
          <w:b/>
          <w:sz w:val="18"/>
          <w:szCs w:val="18"/>
          <w:u w:val="single"/>
        </w:rPr>
      </w:pPr>
      <w:r w:rsidRPr="007700BE">
        <w:rPr>
          <w:rFonts w:ascii="Arial" w:hAnsi="Arial" w:cs="Arial"/>
          <w:b/>
          <w:sz w:val="18"/>
          <w:szCs w:val="18"/>
          <w:u w:val="single"/>
        </w:rPr>
        <w:lastRenderedPageBreak/>
        <w:t>DA IMPUGNAÇÃO DO EDITAL E PEDIDO DE ESCLARECIMENTOS</w:t>
      </w:r>
    </w:p>
    <w:p w14:paraId="7A91EAF9" w14:textId="7243F10B" w:rsidR="00983772" w:rsidRPr="007700BE" w:rsidRDefault="00983772" w:rsidP="006443B7">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b/>
          <w:bCs/>
          <w:sz w:val="18"/>
          <w:szCs w:val="18"/>
        </w:rPr>
        <w:t>Até 0</w:t>
      </w:r>
      <w:r w:rsidR="00D229B4" w:rsidRPr="007700BE">
        <w:rPr>
          <w:rFonts w:ascii="Arial" w:hAnsi="Arial" w:cs="Arial"/>
          <w:b/>
          <w:bCs/>
          <w:sz w:val="18"/>
          <w:szCs w:val="18"/>
        </w:rPr>
        <w:t>3</w:t>
      </w:r>
      <w:r w:rsidRPr="007700BE">
        <w:rPr>
          <w:rFonts w:ascii="Arial" w:hAnsi="Arial" w:cs="Arial"/>
          <w:b/>
          <w:bCs/>
          <w:sz w:val="18"/>
          <w:szCs w:val="18"/>
        </w:rPr>
        <w:t xml:space="preserve"> (</w:t>
      </w:r>
      <w:r w:rsidR="00D229B4" w:rsidRPr="007700BE">
        <w:rPr>
          <w:rFonts w:ascii="Arial" w:hAnsi="Arial" w:cs="Arial"/>
          <w:b/>
          <w:bCs/>
          <w:sz w:val="18"/>
          <w:szCs w:val="18"/>
        </w:rPr>
        <w:t>três</w:t>
      </w:r>
      <w:r w:rsidRPr="007700BE">
        <w:rPr>
          <w:rFonts w:ascii="Arial" w:hAnsi="Arial" w:cs="Arial"/>
          <w:b/>
          <w:bCs/>
          <w:sz w:val="18"/>
          <w:szCs w:val="18"/>
        </w:rPr>
        <w:t>) dias úteis</w:t>
      </w:r>
      <w:r w:rsidRPr="007700BE">
        <w:rPr>
          <w:rFonts w:ascii="Arial" w:hAnsi="Arial" w:cs="Arial"/>
          <w:sz w:val="18"/>
          <w:szCs w:val="18"/>
        </w:rPr>
        <w:t xml:space="preserve"> antes da data designada para a abertura da sessão pública, qualquer pessoa poderá impugnar este Edital.</w:t>
      </w:r>
    </w:p>
    <w:p w14:paraId="7CF3F95A" w14:textId="0B60FD3A" w:rsidR="00983772" w:rsidRPr="007700BE" w:rsidRDefault="00983772" w:rsidP="006443B7">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 xml:space="preserve">A </w:t>
      </w:r>
      <w:r w:rsidR="00D229B4" w:rsidRPr="007700BE">
        <w:rPr>
          <w:rFonts w:ascii="Arial" w:hAnsi="Arial" w:cs="Arial"/>
          <w:b/>
          <w:bCs/>
          <w:sz w:val="18"/>
          <w:szCs w:val="18"/>
        </w:rPr>
        <w:t>IMPUGNAÇÃO DEVERÁ ser realizada EXCLUSIVAMENTE por FORMA ELETRÔNICA no sistema www.portaldecompraspublicas.com.br</w:t>
      </w:r>
      <w:r w:rsidRPr="007700BE">
        <w:rPr>
          <w:rFonts w:ascii="Arial" w:hAnsi="Arial" w:cs="Arial"/>
          <w:sz w:val="18"/>
          <w:szCs w:val="18"/>
        </w:rPr>
        <w:t>.</w:t>
      </w:r>
    </w:p>
    <w:p w14:paraId="64436EBF" w14:textId="3719EC30" w:rsidR="00983772" w:rsidRPr="007700BE" w:rsidRDefault="00983772" w:rsidP="006443B7">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 xml:space="preserve">Caberá </w:t>
      </w:r>
      <w:r w:rsidR="00E3582A" w:rsidRPr="007700BE">
        <w:rPr>
          <w:rFonts w:ascii="Arial" w:hAnsi="Arial" w:cs="Arial"/>
          <w:sz w:val="18"/>
          <w:szCs w:val="18"/>
        </w:rPr>
        <w:t>o pregoeiro</w:t>
      </w:r>
      <w:r w:rsidRPr="007700BE">
        <w:rPr>
          <w:rFonts w:ascii="Arial" w:hAnsi="Arial" w:cs="Arial"/>
          <w:sz w:val="18"/>
          <w:szCs w:val="18"/>
        </w:rPr>
        <w:t xml:space="preserve"> decidir sobre a impugnação no prazo de </w:t>
      </w:r>
      <w:r w:rsidRPr="007700BE">
        <w:rPr>
          <w:rFonts w:ascii="Arial" w:hAnsi="Arial" w:cs="Arial"/>
          <w:b/>
          <w:bCs/>
          <w:sz w:val="18"/>
          <w:szCs w:val="18"/>
        </w:rPr>
        <w:t xml:space="preserve">até </w:t>
      </w:r>
      <w:r w:rsidR="00D229B4" w:rsidRPr="007700BE">
        <w:rPr>
          <w:rFonts w:ascii="Arial" w:hAnsi="Arial" w:cs="Arial"/>
          <w:b/>
          <w:bCs/>
          <w:sz w:val="18"/>
          <w:szCs w:val="18"/>
        </w:rPr>
        <w:t>02 (dois) dias úteis</w:t>
      </w:r>
      <w:r w:rsidR="00D229B4" w:rsidRPr="007700BE">
        <w:rPr>
          <w:rFonts w:ascii="Arial" w:hAnsi="Arial" w:cs="Arial"/>
          <w:sz w:val="18"/>
          <w:szCs w:val="18"/>
        </w:rPr>
        <w:t xml:space="preserve"> contados da data de recebimento da impugnação</w:t>
      </w:r>
      <w:r w:rsidRPr="007700BE">
        <w:rPr>
          <w:rFonts w:ascii="Arial" w:hAnsi="Arial" w:cs="Arial"/>
          <w:sz w:val="18"/>
          <w:szCs w:val="18"/>
        </w:rPr>
        <w:t>.</w:t>
      </w:r>
    </w:p>
    <w:p w14:paraId="3457F4D7" w14:textId="77777777" w:rsidR="00983772" w:rsidRPr="007700BE" w:rsidRDefault="00983772" w:rsidP="006443B7">
      <w:pPr>
        <w:numPr>
          <w:ilvl w:val="1"/>
          <w:numId w:val="1"/>
        </w:numPr>
        <w:spacing w:before="240" w:after="240"/>
        <w:ind w:left="425"/>
        <w:jc w:val="both"/>
        <w:rPr>
          <w:rFonts w:ascii="Arial" w:hAnsi="Arial" w:cs="Arial"/>
          <w:sz w:val="18"/>
          <w:szCs w:val="18"/>
        </w:rPr>
      </w:pPr>
      <w:r w:rsidRPr="007700BE">
        <w:rPr>
          <w:rFonts w:ascii="Arial" w:hAnsi="Arial" w:cs="Arial"/>
          <w:sz w:val="18"/>
          <w:szCs w:val="18"/>
        </w:rPr>
        <w:t>Acolhida a impugnação, será definida e publicada nova data para a realização do certame.</w:t>
      </w:r>
    </w:p>
    <w:p w14:paraId="3AE4E927" w14:textId="636179F1" w:rsidR="00983772" w:rsidRPr="007700BE" w:rsidRDefault="00983772" w:rsidP="006443B7">
      <w:pPr>
        <w:numPr>
          <w:ilvl w:val="1"/>
          <w:numId w:val="1"/>
        </w:numPr>
        <w:spacing w:before="240" w:after="240"/>
        <w:ind w:left="425"/>
        <w:jc w:val="both"/>
        <w:rPr>
          <w:rFonts w:ascii="Arial" w:hAnsi="Arial" w:cs="Arial"/>
          <w:sz w:val="18"/>
          <w:szCs w:val="18"/>
        </w:rPr>
      </w:pPr>
      <w:r w:rsidRPr="007700BE">
        <w:rPr>
          <w:rFonts w:ascii="Arial" w:hAnsi="Arial" w:cs="Arial"/>
          <w:sz w:val="18"/>
          <w:szCs w:val="18"/>
        </w:rPr>
        <w:t xml:space="preserve">Os pedidos de esclarecimentos referentes a este processo licitatório deverão ser enviados </w:t>
      </w:r>
      <w:r w:rsidR="00E3582A" w:rsidRPr="007700BE">
        <w:rPr>
          <w:rFonts w:ascii="Arial" w:hAnsi="Arial" w:cs="Arial"/>
          <w:sz w:val="18"/>
          <w:szCs w:val="18"/>
        </w:rPr>
        <w:t>o pregoeiro</w:t>
      </w:r>
      <w:r w:rsidRPr="007700BE">
        <w:rPr>
          <w:rFonts w:ascii="Arial" w:hAnsi="Arial" w:cs="Arial"/>
          <w:sz w:val="18"/>
          <w:szCs w:val="18"/>
        </w:rPr>
        <w:t xml:space="preserve">, </w:t>
      </w:r>
      <w:r w:rsidRPr="007700BE">
        <w:rPr>
          <w:rFonts w:ascii="Arial" w:hAnsi="Arial" w:cs="Arial"/>
          <w:b/>
          <w:bCs/>
          <w:sz w:val="18"/>
          <w:szCs w:val="18"/>
        </w:rPr>
        <w:t>até 0</w:t>
      </w:r>
      <w:r w:rsidR="00D229B4" w:rsidRPr="007700BE">
        <w:rPr>
          <w:rFonts w:ascii="Arial" w:hAnsi="Arial" w:cs="Arial"/>
          <w:b/>
          <w:bCs/>
          <w:sz w:val="18"/>
          <w:szCs w:val="18"/>
        </w:rPr>
        <w:t>3</w:t>
      </w:r>
      <w:r w:rsidRPr="007700BE">
        <w:rPr>
          <w:rFonts w:ascii="Arial" w:hAnsi="Arial" w:cs="Arial"/>
          <w:b/>
          <w:bCs/>
          <w:sz w:val="18"/>
          <w:szCs w:val="18"/>
        </w:rPr>
        <w:t xml:space="preserve"> (</w:t>
      </w:r>
      <w:r w:rsidR="00D229B4" w:rsidRPr="007700BE">
        <w:rPr>
          <w:rFonts w:ascii="Arial" w:hAnsi="Arial" w:cs="Arial"/>
          <w:b/>
          <w:bCs/>
          <w:sz w:val="18"/>
          <w:szCs w:val="18"/>
        </w:rPr>
        <w:t>três</w:t>
      </w:r>
      <w:r w:rsidRPr="007700BE">
        <w:rPr>
          <w:rFonts w:ascii="Arial" w:hAnsi="Arial" w:cs="Arial"/>
          <w:b/>
          <w:bCs/>
          <w:sz w:val="18"/>
          <w:szCs w:val="18"/>
        </w:rPr>
        <w:t>) dias úteis anteriores</w:t>
      </w:r>
      <w:r w:rsidRPr="007700BE">
        <w:rPr>
          <w:rFonts w:ascii="Arial" w:hAnsi="Arial" w:cs="Arial"/>
          <w:sz w:val="18"/>
          <w:szCs w:val="18"/>
        </w:rPr>
        <w:t xml:space="preserve"> à data </w:t>
      </w:r>
      <w:r w:rsidR="00BE288F" w:rsidRPr="007700BE">
        <w:rPr>
          <w:rFonts w:ascii="Arial" w:hAnsi="Arial" w:cs="Arial"/>
          <w:sz w:val="18"/>
          <w:szCs w:val="18"/>
        </w:rPr>
        <w:t xml:space="preserve">designada para abertura da sessão pública, exclusivamente por meio eletrônico via internet, em campo próprio do Sistema Portal de Compras Públicas no endereço eletrônico </w:t>
      </w:r>
      <w:hyperlink r:id="rId14" w:history="1">
        <w:r w:rsidR="00BE288F" w:rsidRPr="007700BE">
          <w:rPr>
            <w:rStyle w:val="Hyperlink"/>
            <w:rFonts w:ascii="Arial" w:hAnsi="Arial" w:cs="Arial"/>
            <w:b/>
            <w:bCs/>
            <w:color w:val="auto"/>
            <w:sz w:val="18"/>
            <w:szCs w:val="18"/>
          </w:rPr>
          <w:t>www.portaldecompraspublicas.com.br</w:t>
        </w:r>
      </w:hyperlink>
      <w:r w:rsidRPr="007700BE">
        <w:rPr>
          <w:rFonts w:ascii="Arial" w:hAnsi="Arial" w:cs="Arial"/>
          <w:bCs/>
          <w:sz w:val="18"/>
          <w:szCs w:val="18"/>
          <w:lang w:eastAsia="en-US"/>
        </w:rPr>
        <w:t>.</w:t>
      </w:r>
    </w:p>
    <w:p w14:paraId="7580F4B9" w14:textId="4E2F6374" w:rsidR="00BE288F" w:rsidRPr="007700BE" w:rsidRDefault="00BE288F" w:rsidP="006443B7">
      <w:pPr>
        <w:numPr>
          <w:ilvl w:val="1"/>
          <w:numId w:val="1"/>
        </w:numPr>
        <w:spacing w:before="240" w:after="240"/>
        <w:ind w:left="425"/>
        <w:jc w:val="both"/>
        <w:rPr>
          <w:rFonts w:ascii="Arial" w:hAnsi="Arial" w:cs="Arial"/>
          <w:sz w:val="18"/>
          <w:szCs w:val="18"/>
        </w:rPr>
      </w:pPr>
      <w:r w:rsidRPr="007700BE">
        <w:rPr>
          <w:rFonts w:ascii="Arial" w:hAnsi="Arial" w:cs="Arial"/>
          <w:sz w:val="18"/>
          <w:szCs w:val="18"/>
        </w:rPr>
        <w:t xml:space="preserve">O pregoeiro responderá aos pedidos de esclarecimentos no prazo de </w:t>
      </w:r>
      <w:r w:rsidRPr="007700BE">
        <w:rPr>
          <w:rFonts w:ascii="Arial" w:hAnsi="Arial" w:cs="Arial"/>
          <w:b/>
          <w:bCs/>
          <w:sz w:val="18"/>
          <w:szCs w:val="18"/>
        </w:rPr>
        <w:t>02 (dois) dias úteis</w:t>
      </w:r>
      <w:r w:rsidRPr="007700BE">
        <w:rPr>
          <w:rFonts w:ascii="Arial" w:hAnsi="Arial" w:cs="Arial"/>
          <w:sz w:val="18"/>
          <w:szCs w:val="18"/>
        </w:rPr>
        <w:t>, contado da data de recebimento do pedido, e poderá requisitar subsídios formais aos responsáveis pela elaboração do edital e dos anexos.</w:t>
      </w:r>
    </w:p>
    <w:p w14:paraId="4BF55A0B" w14:textId="34C1BB63" w:rsidR="00983772" w:rsidRPr="007700BE" w:rsidRDefault="00983772" w:rsidP="006443B7">
      <w:pPr>
        <w:numPr>
          <w:ilvl w:val="1"/>
          <w:numId w:val="1"/>
        </w:numPr>
        <w:spacing w:before="240" w:after="240"/>
        <w:ind w:left="425"/>
        <w:jc w:val="both"/>
        <w:rPr>
          <w:rFonts w:ascii="Arial" w:hAnsi="Arial" w:cs="Arial"/>
          <w:sz w:val="18"/>
          <w:szCs w:val="18"/>
        </w:rPr>
      </w:pPr>
      <w:r w:rsidRPr="007700BE">
        <w:rPr>
          <w:rFonts w:ascii="Arial" w:hAnsi="Arial" w:cs="Arial"/>
          <w:sz w:val="18"/>
          <w:szCs w:val="18"/>
        </w:rPr>
        <w:t>As impugnações e pedidos de esclarecimentos não suspendem os prazos previstos no certame</w:t>
      </w:r>
      <w:r w:rsidR="00BE288F" w:rsidRPr="007700BE">
        <w:rPr>
          <w:rFonts w:ascii="Arial" w:hAnsi="Arial" w:cs="Arial"/>
          <w:sz w:val="18"/>
          <w:szCs w:val="18"/>
        </w:rPr>
        <w:t>, salvo quando se amoldarem ao art. 21 parágrafo 4º, da Lei 8.666/93</w:t>
      </w:r>
      <w:r w:rsidRPr="007700BE">
        <w:rPr>
          <w:rFonts w:ascii="Arial" w:hAnsi="Arial" w:cs="Arial"/>
          <w:sz w:val="18"/>
          <w:szCs w:val="18"/>
        </w:rPr>
        <w:t>.</w:t>
      </w:r>
    </w:p>
    <w:p w14:paraId="073E8CE6" w14:textId="372260A4" w:rsidR="00BE288F" w:rsidRPr="007700BE" w:rsidRDefault="00BE288F" w:rsidP="006443B7">
      <w:pPr>
        <w:numPr>
          <w:ilvl w:val="1"/>
          <w:numId w:val="1"/>
        </w:numPr>
        <w:spacing w:before="240" w:after="240"/>
        <w:ind w:left="425"/>
        <w:jc w:val="both"/>
        <w:rPr>
          <w:rFonts w:ascii="Arial" w:hAnsi="Arial" w:cs="Arial"/>
          <w:sz w:val="18"/>
          <w:szCs w:val="18"/>
        </w:rPr>
      </w:pPr>
      <w:r w:rsidRPr="007700BE">
        <w:rPr>
          <w:rFonts w:ascii="Arial" w:hAnsi="Arial" w:cs="Arial"/>
          <w:sz w:val="18"/>
          <w:szCs w:val="18"/>
        </w:rPr>
        <w:t>A concessão de efeito suspensivo à impugnação é medida excepcional e deverá ser motivada pelo pregoeiro, nos autos do processo de licitação.</w:t>
      </w:r>
    </w:p>
    <w:p w14:paraId="3CE25729" w14:textId="0D3E34C4" w:rsidR="00BE288F" w:rsidRPr="007700BE" w:rsidRDefault="00BE288F" w:rsidP="006443B7">
      <w:pPr>
        <w:numPr>
          <w:ilvl w:val="1"/>
          <w:numId w:val="1"/>
        </w:numPr>
        <w:spacing w:before="240" w:after="240"/>
        <w:ind w:left="425"/>
        <w:jc w:val="both"/>
        <w:rPr>
          <w:rFonts w:ascii="Arial" w:hAnsi="Arial" w:cs="Arial"/>
          <w:sz w:val="18"/>
          <w:szCs w:val="18"/>
        </w:rPr>
      </w:pPr>
      <w:r w:rsidRPr="007700BE">
        <w:rPr>
          <w:rFonts w:ascii="Arial" w:hAnsi="Arial" w:cs="Arial"/>
          <w:sz w:val="18"/>
          <w:szCs w:val="18"/>
        </w:rPr>
        <w:t>As respostas aos pedidos de esclarecimentos serão divulgadas pelo sistema e vincularão os participantes e a administração</w:t>
      </w:r>
      <w:r w:rsidR="00DD24FD" w:rsidRPr="007700BE">
        <w:rPr>
          <w:rFonts w:ascii="Arial" w:hAnsi="Arial" w:cs="Arial"/>
          <w:sz w:val="18"/>
          <w:szCs w:val="18"/>
        </w:rPr>
        <w:t>.</w:t>
      </w:r>
    </w:p>
    <w:p w14:paraId="0668CD80" w14:textId="7CB63907" w:rsidR="00983772" w:rsidRPr="007700BE" w:rsidRDefault="00983772" w:rsidP="006443B7">
      <w:pPr>
        <w:pStyle w:val="PargrafodaLista"/>
        <w:numPr>
          <w:ilvl w:val="1"/>
          <w:numId w:val="1"/>
        </w:numPr>
        <w:spacing w:before="240" w:after="240"/>
        <w:contextualSpacing w:val="0"/>
        <w:jc w:val="both"/>
        <w:rPr>
          <w:rFonts w:ascii="Arial" w:hAnsi="Arial" w:cs="Arial"/>
          <w:sz w:val="18"/>
          <w:szCs w:val="18"/>
        </w:rPr>
      </w:pPr>
      <w:r w:rsidRPr="007700BE">
        <w:rPr>
          <w:rFonts w:ascii="Arial" w:hAnsi="Arial" w:cs="Arial"/>
          <w:sz w:val="18"/>
          <w:szCs w:val="18"/>
        </w:rPr>
        <w:t xml:space="preserve">As </w:t>
      </w:r>
      <w:r w:rsidR="00BE288F" w:rsidRPr="007700BE">
        <w:rPr>
          <w:rFonts w:ascii="Arial" w:hAnsi="Arial" w:cs="Arial"/>
          <w:sz w:val="18"/>
          <w:szCs w:val="18"/>
        </w:rPr>
        <w:t xml:space="preserve">respostas às impugnações e aos esclarecimentos solicitados, bem como outros avisos de ordem geral, serão cadastradas no sítio </w:t>
      </w:r>
      <w:r w:rsidR="00BE288F" w:rsidRPr="007700BE">
        <w:rPr>
          <w:rFonts w:ascii="Arial" w:hAnsi="Arial" w:cs="Arial"/>
          <w:b/>
          <w:bCs/>
          <w:sz w:val="18"/>
          <w:szCs w:val="18"/>
        </w:rPr>
        <w:t>www.portaldecompraspublicas.com.br</w:t>
      </w:r>
      <w:r w:rsidR="00BE288F" w:rsidRPr="007700BE">
        <w:rPr>
          <w:rFonts w:ascii="Arial" w:hAnsi="Arial" w:cs="Arial"/>
          <w:sz w:val="18"/>
          <w:szCs w:val="18"/>
        </w:rPr>
        <w:t>, sendo de responsabilidade dos licitantes, seu acompanhamento.</w:t>
      </w:r>
    </w:p>
    <w:p w14:paraId="0BB7FB88" w14:textId="77777777" w:rsidR="00D5353D" w:rsidRPr="007700BE" w:rsidRDefault="00D5353D" w:rsidP="006443B7">
      <w:pPr>
        <w:pStyle w:val="PargrafodaLista"/>
        <w:numPr>
          <w:ilvl w:val="0"/>
          <w:numId w:val="1"/>
        </w:numPr>
        <w:spacing w:before="240" w:after="240"/>
        <w:contextualSpacing w:val="0"/>
        <w:jc w:val="both"/>
        <w:rPr>
          <w:rFonts w:ascii="Arial" w:hAnsi="Arial" w:cs="Arial"/>
          <w:b/>
          <w:sz w:val="18"/>
          <w:szCs w:val="18"/>
          <w:u w:val="single"/>
        </w:rPr>
      </w:pPr>
      <w:r w:rsidRPr="007700BE">
        <w:rPr>
          <w:rFonts w:ascii="Arial" w:hAnsi="Arial" w:cs="Arial"/>
          <w:b/>
          <w:sz w:val="18"/>
          <w:szCs w:val="18"/>
          <w:u w:val="single"/>
        </w:rPr>
        <w:t>DAS DISPOSIÇÕES GERAIS</w:t>
      </w:r>
    </w:p>
    <w:p w14:paraId="1C714945" w14:textId="77777777" w:rsidR="00CB36AF" w:rsidRPr="007700BE" w:rsidRDefault="00CB36AF" w:rsidP="006443B7">
      <w:pPr>
        <w:numPr>
          <w:ilvl w:val="1"/>
          <w:numId w:val="1"/>
        </w:numPr>
        <w:spacing w:before="240" w:after="240"/>
        <w:jc w:val="both"/>
        <w:rPr>
          <w:rFonts w:ascii="Arial" w:hAnsi="Arial" w:cs="Arial"/>
          <w:sz w:val="18"/>
          <w:szCs w:val="18"/>
        </w:rPr>
      </w:pPr>
      <w:r w:rsidRPr="007700BE">
        <w:rPr>
          <w:rFonts w:ascii="Arial" w:hAnsi="Arial" w:cs="Arial"/>
          <w:sz w:val="18"/>
          <w:szCs w:val="18"/>
        </w:rPr>
        <w:t>Da sessão pública do Pregão divulgar-se-á Ata no sistema eletrônico.</w:t>
      </w:r>
    </w:p>
    <w:p w14:paraId="411494B6" w14:textId="77777777" w:rsidR="00CB36AF" w:rsidRPr="007700BE" w:rsidRDefault="00CB36AF" w:rsidP="006443B7">
      <w:pPr>
        <w:numPr>
          <w:ilvl w:val="1"/>
          <w:numId w:val="1"/>
        </w:numPr>
        <w:spacing w:before="240" w:after="240"/>
        <w:jc w:val="both"/>
        <w:rPr>
          <w:rFonts w:ascii="Arial" w:hAnsi="Arial" w:cs="Arial"/>
          <w:sz w:val="18"/>
          <w:szCs w:val="18"/>
        </w:rPr>
      </w:pPr>
      <w:r w:rsidRPr="007700BE">
        <w:rPr>
          <w:rFonts w:ascii="Arial" w:hAnsi="Arial" w:cs="Arial"/>
          <w:sz w:val="18"/>
          <w:szCs w:val="18"/>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1FE5ED51" w14:textId="77777777" w:rsidR="00CB36AF" w:rsidRPr="007700BE" w:rsidRDefault="00CB36AF" w:rsidP="006443B7">
      <w:pPr>
        <w:numPr>
          <w:ilvl w:val="1"/>
          <w:numId w:val="1"/>
        </w:numPr>
        <w:spacing w:before="240" w:after="240"/>
        <w:jc w:val="both"/>
        <w:rPr>
          <w:rFonts w:ascii="Arial" w:hAnsi="Arial" w:cs="Arial"/>
          <w:b/>
          <w:bCs/>
          <w:sz w:val="18"/>
          <w:szCs w:val="18"/>
        </w:rPr>
      </w:pPr>
      <w:r w:rsidRPr="007700BE">
        <w:rPr>
          <w:rFonts w:ascii="Arial" w:hAnsi="Arial" w:cs="Arial"/>
          <w:b/>
          <w:bCs/>
          <w:sz w:val="18"/>
          <w:szCs w:val="18"/>
        </w:rPr>
        <w:t>Todas as referências de tempo no Edital, no aviso e durante a sessão pública observarão o horário de Brasília – DF</w:t>
      </w:r>
    </w:p>
    <w:p w14:paraId="705C1222" w14:textId="77777777" w:rsidR="00CB36AF" w:rsidRPr="007700BE" w:rsidRDefault="00CB36AF" w:rsidP="006443B7">
      <w:pPr>
        <w:numPr>
          <w:ilvl w:val="1"/>
          <w:numId w:val="1"/>
        </w:numPr>
        <w:spacing w:before="240" w:after="240"/>
        <w:jc w:val="both"/>
        <w:rPr>
          <w:rFonts w:ascii="Arial" w:hAnsi="Arial" w:cs="Arial"/>
          <w:sz w:val="18"/>
          <w:szCs w:val="18"/>
        </w:rPr>
      </w:pPr>
      <w:r w:rsidRPr="007700BE">
        <w:rPr>
          <w:rFonts w:ascii="Arial" w:hAnsi="Arial" w:cs="Arial"/>
          <w:sz w:val="18"/>
          <w:szCs w:val="18"/>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73088C8" w14:textId="77777777" w:rsidR="00CB36AF" w:rsidRPr="007700BE" w:rsidRDefault="00CB36AF" w:rsidP="006443B7">
      <w:pPr>
        <w:numPr>
          <w:ilvl w:val="1"/>
          <w:numId w:val="1"/>
        </w:numPr>
        <w:spacing w:before="240" w:after="240"/>
        <w:jc w:val="both"/>
        <w:rPr>
          <w:rFonts w:ascii="Arial" w:hAnsi="Arial" w:cs="Arial"/>
          <w:sz w:val="18"/>
          <w:szCs w:val="18"/>
        </w:rPr>
      </w:pPr>
      <w:r w:rsidRPr="007700BE">
        <w:rPr>
          <w:rFonts w:ascii="Arial" w:hAnsi="Arial" w:cs="Arial"/>
          <w:sz w:val="18"/>
          <w:szCs w:val="18"/>
        </w:rPr>
        <w:t>A homologação do resultado desta licitação não implicará direito à contratação.</w:t>
      </w:r>
    </w:p>
    <w:p w14:paraId="3BFC1FD2" w14:textId="77777777" w:rsidR="00CB36AF" w:rsidRPr="007700BE" w:rsidRDefault="00CB36AF" w:rsidP="006443B7">
      <w:pPr>
        <w:numPr>
          <w:ilvl w:val="1"/>
          <w:numId w:val="1"/>
        </w:numPr>
        <w:spacing w:before="240" w:after="240"/>
        <w:jc w:val="both"/>
        <w:rPr>
          <w:rFonts w:ascii="Arial" w:hAnsi="Arial" w:cs="Arial"/>
          <w:sz w:val="18"/>
          <w:szCs w:val="18"/>
        </w:rPr>
      </w:pPr>
      <w:r w:rsidRPr="007700BE">
        <w:rPr>
          <w:rFonts w:ascii="Arial" w:hAnsi="Arial" w:cs="Arial"/>
          <w:sz w:val="18"/>
          <w:szCs w:val="18"/>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25D99D9" w14:textId="77777777" w:rsidR="00CB36AF" w:rsidRPr="007700BE" w:rsidRDefault="00CB36AF" w:rsidP="006443B7">
      <w:pPr>
        <w:numPr>
          <w:ilvl w:val="1"/>
          <w:numId w:val="1"/>
        </w:numPr>
        <w:spacing w:before="240" w:after="240"/>
        <w:jc w:val="both"/>
        <w:rPr>
          <w:rFonts w:ascii="Arial" w:hAnsi="Arial" w:cs="Arial"/>
          <w:sz w:val="18"/>
          <w:szCs w:val="18"/>
        </w:rPr>
      </w:pPr>
      <w:r w:rsidRPr="007700BE">
        <w:rPr>
          <w:rFonts w:ascii="Arial" w:hAnsi="Arial" w:cs="Arial"/>
          <w:sz w:val="18"/>
          <w:szCs w:val="18"/>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6BE3FC83" w14:textId="77777777" w:rsidR="00CB36AF" w:rsidRPr="007700BE" w:rsidRDefault="00CB36AF" w:rsidP="006443B7">
      <w:pPr>
        <w:numPr>
          <w:ilvl w:val="1"/>
          <w:numId w:val="1"/>
        </w:numPr>
        <w:spacing w:before="240" w:after="240"/>
        <w:jc w:val="both"/>
        <w:rPr>
          <w:rFonts w:ascii="Arial" w:hAnsi="Arial" w:cs="Arial"/>
          <w:sz w:val="18"/>
          <w:szCs w:val="18"/>
        </w:rPr>
      </w:pPr>
      <w:r w:rsidRPr="007700BE">
        <w:rPr>
          <w:rFonts w:ascii="Arial" w:hAnsi="Arial" w:cs="Arial"/>
          <w:sz w:val="18"/>
          <w:szCs w:val="18"/>
        </w:rPr>
        <w:t>Na contagem dos prazos estabelecidos neste Edital e seus Anexos, excluir-se-á o dia do início e incluir-se-á o do vencimento. Só se iniciam e vencem os prazos em dias de expediente na Administração.</w:t>
      </w:r>
    </w:p>
    <w:p w14:paraId="245B0FE6" w14:textId="75B6BD06" w:rsidR="00CB36AF" w:rsidRPr="007700BE" w:rsidRDefault="00CB36AF" w:rsidP="006443B7">
      <w:pPr>
        <w:numPr>
          <w:ilvl w:val="1"/>
          <w:numId w:val="1"/>
        </w:numPr>
        <w:spacing w:before="240" w:after="240"/>
        <w:jc w:val="both"/>
        <w:rPr>
          <w:rFonts w:ascii="Arial" w:hAnsi="Arial" w:cs="Arial"/>
          <w:sz w:val="18"/>
          <w:szCs w:val="18"/>
        </w:rPr>
      </w:pPr>
      <w:r w:rsidRPr="007700BE">
        <w:rPr>
          <w:rFonts w:ascii="Arial" w:hAnsi="Arial" w:cs="Arial"/>
          <w:sz w:val="18"/>
          <w:szCs w:val="18"/>
        </w:rPr>
        <w:t>O desatendimento de exigências formais não essenciais não importará o afastamento do licitante, desde que seja possível o aproveitamento do ato, observados os princípios da isonomia e do interesse público.</w:t>
      </w:r>
    </w:p>
    <w:p w14:paraId="7E7E7634" w14:textId="7914B357" w:rsidR="00BE288F" w:rsidRPr="007700BE" w:rsidRDefault="00BE288F" w:rsidP="006443B7">
      <w:pPr>
        <w:numPr>
          <w:ilvl w:val="1"/>
          <w:numId w:val="1"/>
        </w:numPr>
        <w:spacing w:before="240" w:after="240"/>
        <w:jc w:val="both"/>
        <w:rPr>
          <w:rFonts w:ascii="Arial" w:hAnsi="Arial" w:cs="Arial"/>
          <w:sz w:val="18"/>
          <w:szCs w:val="18"/>
        </w:rPr>
      </w:pPr>
      <w:r w:rsidRPr="007700BE">
        <w:rPr>
          <w:rFonts w:ascii="Arial" w:hAnsi="Arial" w:cs="Arial"/>
          <w:sz w:val="18"/>
          <w:szCs w:val="18"/>
        </w:rPr>
        <w:t>O licitante é o responsável pela fidelidade e legitimidade das informações prestadas e dos documentos apresentados em qualquer fase da licitação.</w:t>
      </w:r>
    </w:p>
    <w:p w14:paraId="2A3103EC" w14:textId="0BBE48D9" w:rsidR="00BE288F" w:rsidRPr="007700BE" w:rsidRDefault="00BE288F" w:rsidP="006443B7">
      <w:pPr>
        <w:pStyle w:val="PargrafodaLista"/>
        <w:numPr>
          <w:ilvl w:val="2"/>
          <w:numId w:val="1"/>
        </w:numPr>
        <w:spacing w:before="240" w:after="240"/>
        <w:contextualSpacing w:val="0"/>
        <w:jc w:val="both"/>
        <w:rPr>
          <w:rFonts w:ascii="Arial" w:hAnsi="Arial" w:cs="Arial"/>
          <w:sz w:val="18"/>
          <w:szCs w:val="18"/>
        </w:rPr>
      </w:pPr>
      <w:r w:rsidRPr="007700BE">
        <w:rPr>
          <w:rFonts w:ascii="Arial" w:hAnsi="Arial" w:cs="Arial"/>
          <w:sz w:val="18"/>
          <w:szCs w:val="18"/>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14:paraId="547DAA05" w14:textId="1DFD6BD9" w:rsidR="00CB36AF" w:rsidRPr="007700BE" w:rsidRDefault="00CB36AF" w:rsidP="006443B7">
      <w:pPr>
        <w:numPr>
          <w:ilvl w:val="1"/>
          <w:numId w:val="1"/>
        </w:numPr>
        <w:spacing w:before="240" w:after="240"/>
        <w:jc w:val="both"/>
        <w:rPr>
          <w:rFonts w:ascii="Arial" w:hAnsi="Arial" w:cs="Arial"/>
          <w:sz w:val="18"/>
          <w:szCs w:val="18"/>
        </w:rPr>
      </w:pPr>
      <w:r w:rsidRPr="007700BE">
        <w:rPr>
          <w:rFonts w:ascii="Arial" w:hAnsi="Arial" w:cs="Arial"/>
          <w:sz w:val="18"/>
          <w:szCs w:val="18"/>
        </w:rPr>
        <w:t>Em caso de divergência entre disposições deste Edital e de seus anexos ou demais peças que compõem o processo, prevalecerá as deste Edital.</w:t>
      </w:r>
    </w:p>
    <w:p w14:paraId="1E1F3475" w14:textId="3CD30A3B" w:rsidR="00BE288F" w:rsidRPr="007700BE" w:rsidRDefault="00BE288F" w:rsidP="006443B7">
      <w:pPr>
        <w:numPr>
          <w:ilvl w:val="1"/>
          <w:numId w:val="1"/>
        </w:numPr>
        <w:spacing w:before="240" w:after="240"/>
        <w:jc w:val="both"/>
        <w:rPr>
          <w:rFonts w:ascii="Arial" w:hAnsi="Arial" w:cs="Arial"/>
          <w:sz w:val="18"/>
          <w:szCs w:val="18"/>
        </w:rPr>
      </w:pPr>
      <w:r w:rsidRPr="007700BE">
        <w:rPr>
          <w:rFonts w:ascii="Arial" w:hAnsi="Arial" w:cs="Arial"/>
          <w:sz w:val="18"/>
          <w:szCs w:val="18"/>
        </w:rPr>
        <w:t>O FUNDO MUNICIPAL DE SAÚDE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14:paraId="073C541A" w14:textId="23CF85C7" w:rsidR="00BE288F" w:rsidRPr="007700BE" w:rsidRDefault="00BE288F" w:rsidP="006443B7">
      <w:pPr>
        <w:pStyle w:val="PargrafodaLista"/>
        <w:numPr>
          <w:ilvl w:val="2"/>
          <w:numId w:val="1"/>
        </w:numPr>
        <w:spacing w:before="240" w:after="240"/>
        <w:contextualSpacing w:val="0"/>
        <w:jc w:val="both"/>
        <w:rPr>
          <w:rFonts w:ascii="Arial" w:hAnsi="Arial" w:cs="Arial"/>
          <w:sz w:val="18"/>
          <w:szCs w:val="18"/>
        </w:rPr>
      </w:pPr>
      <w:r w:rsidRPr="007700BE">
        <w:rPr>
          <w:rFonts w:ascii="Arial" w:hAnsi="Arial" w:cs="Arial"/>
          <w:sz w:val="18"/>
          <w:szCs w:val="18"/>
        </w:rPr>
        <w:t>A anulação do pregão induz à do contrato.</w:t>
      </w:r>
    </w:p>
    <w:p w14:paraId="6B4BF138" w14:textId="5878727E" w:rsidR="00BE288F" w:rsidRPr="007700BE" w:rsidRDefault="00BB1722" w:rsidP="006443B7">
      <w:pPr>
        <w:pStyle w:val="PargrafodaLista"/>
        <w:numPr>
          <w:ilvl w:val="2"/>
          <w:numId w:val="1"/>
        </w:numPr>
        <w:spacing w:before="240" w:after="240"/>
        <w:contextualSpacing w:val="0"/>
        <w:jc w:val="both"/>
        <w:rPr>
          <w:rFonts w:ascii="Arial" w:hAnsi="Arial" w:cs="Arial"/>
          <w:sz w:val="18"/>
          <w:szCs w:val="18"/>
        </w:rPr>
      </w:pPr>
      <w:r w:rsidRPr="007700BE">
        <w:rPr>
          <w:rFonts w:ascii="Arial" w:hAnsi="Arial" w:cs="Arial"/>
          <w:sz w:val="18"/>
          <w:szCs w:val="18"/>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4322AF73" w14:textId="50400BAF" w:rsidR="00CB36AF" w:rsidRPr="007700BE" w:rsidRDefault="00CB36AF" w:rsidP="006443B7">
      <w:pPr>
        <w:numPr>
          <w:ilvl w:val="1"/>
          <w:numId w:val="1"/>
        </w:numPr>
        <w:spacing w:before="240" w:after="240"/>
        <w:jc w:val="both"/>
        <w:rPr>
          <w:rFonts w:ascii="Arial" w:hAnsi="Arial" w:cs="Arial"/>
          <w:sz w:val="18"/>
          <w:szCs w:val="18"/>
        </w:rPr>
      </w:pPr>
      <w:r w:rsidRPr="007700BE">
        <w:rPr>
          <w:rFonts w:ascii="Arial" w:hAnsi="Arial" w:cs="Arial"/>
          <w:sz w:val="18"/>
          <w:szCs w:val="18"/>
        </w:rPr>
        <w:t xml:space="preserve">O </w:t>
      </w:r>
      <w:r w:rsidR="000A1318" w:rsidRPr="007700BE">
        <w:rPr>
          <w:rFonts w:ascii="Arial" w:hAnsi="Arial" w:cs="Arial"/>
          <w:sz w:val="18"/>
          <w:szCs w:val="18"/>
        </w:rPr>
        <w:t xml:space="preserve">Edital está disponibilizado, na íntegra, no endereço eletrônico: </w:t>
      </w:r>
      <w:r w:rsidR="000A1318" w:rsidRPr="007700BE">
        <w:rPr>
          <w:rFonts w:ascii="Arial" w:hAnsi="Arial" w:cs="Arial"/>
          <w:b/>
          <w:bCs/>
          <w:sz w:val="18"/>
          <w:szCs w:val="18"/>
        </w:rPr>
        <w:t>www.portaldecompraspublicas.com.br</w:t>
      </w:r>
      <w:r w:rsidR="000A1318" w:rsidRPr="007700BE">
        <w:rPr>
          <w:rFonts w:ascii="Arial" w:hAnsi="Arial" w:cs="Arial"/>
          <w:sz w:val="18"/>
          <w:szCs w:val="18"/>
        </w:rPr>
        <w:t>, e também poderão ser lidos e/ou obtidos na Sala de reuniões com a Equipe de Pregão no endereço Av. 01º de maio, SN, centro, Lagoa Grande do Maranhão (MA), nos dias úteis, no horário das 08:00 horas às 12:00 horas, mesmo endereço e período no qual os autos do processo administrativo permanecerão com vista franqueada aos interessados</w:t>
      </w:r>
      <w:r w:rsidR="00BB1722" w:rsidRPr="007700BE">
        <w:rPr>
          <w:rFonts w:ascii="Arial" w:hAnsi="Arial" w:cs="Arial"/>
          <w:sz w:val="18"/>
          <w:szCs w:val="18"/>
        </w:rPr>
        <w:t>.</w:t>
      </w:r>
    </w:p>
    <w:p w14:paraId="3D7A7F67" w14:textId="77777777" w:rsidR="009252CC" w:rsidRPr="007700BE" w:rsidRDefault="009252CC" w:rsidP="006443B7">
      <w:pPr>
        <w:numPr>
          <w:ilvl w:val="1"/>
          <w:numId w:val="1"/>
        </w:numPr>
        <w:spacing w:before="240" w:after="240"/>
        <w:jc w:val="both"/>
        <w:rPr>
          <w:rFonts w:ascii="Arial" w:hAnsi="Arial" w:cs="Arial"/>
          <w:sz w:val="18"/>
          <w:szCs w:val="18"/>
        </w:rPr>
      </w:pPr>
      <w:r w:rsidRPr="007700BE">
        <w:rPr>
          <w:rFonts w:ascii="Arial" w:hAnsi="Arial" w:cs="Arial"/>
          <w:sz w:val="18"/>
          <w:szCs w:val="18"/>
        </w:rPr>
        <w:t>Integram este Edital, para todos os fins e efeitos, os seguintes anexos:</w:t>
      </w:r>
    </w:p>
    <w:p w14:paraId="1D632ECE" w14:textId="7D5F135F" w:rsidR="009252CC" w:rsidRPr="007700BE" w:rsidRDefault="009252CC" w:rsidP="006443B7">
      <w:pPr>
        <w:numPr>
          <w:ilvl w:val="2"/>
          <w:numId w:val="1"/>
        </w:numPr>
        <w:spacing w:before="240" w:after="240"/>
        <w:jc w:val="both"/>
        <w:rPr>
          <w:rFonts w:ascii="Arial" w:hAnsi="Arial" w:cs="Arial"/>
          <w:sz w:val="18"/>
          <w:szCs w:val="18"/>
        </w:rPr>
      </w:pPr>
      <w:r w:rsidRPr="007700BE">
        <w:rPr>
          <w:rFonts w:ascii="Arial" w:hAnsi="Arial" w:cs="Arial"/>
          <w:sz w:val="18"/>
          <w:szCs w:val="18"/>
        </w:rPr>
        <w:t xml:space="preserve">ANEXO </w:t>
      </w:r>
      <w:r w:rsidRPr="007700BE">
        <w:rPr>
          <w:rFonts w:ascii="Arial" w:hAnsi="Arial" w:cs="Arial"/>
          <w:b/>
          <w:bCs/>
          <w:sz w:val="18"/>
          <w:szCs w:val="18"/>
        </w:rPr>
        <w:t>I</w:t>
      </w:r>
      <w:r w:rsidRPr="007700BE">
        <w:rPr>
          <w:rFonts w:ascii="Arial" w:hAnsi="Arial" w:cs="Arial"/>
          <w:sz w:val="18"/>
          <w:szCs w:val="18"/>
        </w:rPr>
        <w:t xml:space="preserve"> - Termo de Referência.</w:t>
      </w:r>
    </w:p>
    <w:p w14:paraId="43771DDF" w14:textId="519D5B85" w:rsidR="006852D8" w:rsidRPr="007700BE" w:rsidRDefault="006852D8" w:rsidP="006443B7">
      <w:pPr>
        <w:numPr>
          <w:ilvl w:val="2"/>
          <w:numId w:val="1"/>
        </w:numPr>
        <w:spacing w:before="240" w:after="240"/>
        <w:jc w:val="both"/>
        <w:rPr>
          <w:rFonts w:ascii="Arial" w:hAnsi="Arial" w:cs="Arial"/>
          <w:sz w:val="18"/>
          <w:szCs w:val="18"/>
        </w:rPr>
      </w:pPr>
      <w:r w:rsidRPr="007700BE">
        <w:rPr>
          <w:rFonts w:ascii="Arial" w:hAnsi="Arial" w:cs="Arial"/>
          <w:sz w:val="18"/>
          <w:szCs w:val="18"/>
        </w:rPr>
        <w:t xml:space="preserve">ANEXO </w:t>
      </w:r>
      <w:r w:rsidRPr="007700BE">
        <w:rPr>
          <w:rFonts w:ascii="Arial" w:hAnsi="Arial" w:cs="Arial"/>
          <w:b/>
          <w:bCs/>
          <w:sz w:val="18"/>
          <w:szCs w:val="18"/>
        </w:rPr>
        <w:t>II</w:t>
      </w:r>
      <w:r w:rsidRPr="007700BE">
        <w:rPr>
          <w:rFonts w:ascii="Arial" w:hAnsi="Arial" w:cs="Arial"/>
          <w:sz w:val="18"/>
          <w:szCs w:val="18"/>
        </w:rPr>
        <w:t xml:space="preserve"> – Modelo de Carta Proposta de Preço</w:t>
      </w:r>
    </w:p>
    <w:p w14:paraId="28868E66" w14:textId="1CCCDEF3" w:rsidR="009252CC" w:rsidRPr="007700BE" w:rsidRDefault="009252CC" w:rsidP="006443B7">
      <w:pPr>
        <w:numPr>
          <w:ilvl w:val="2"/>
          <w:numId w:val="1"/>
        </w:numPr>
        <w:spacing w:before="240" w:after="240"/>
        <w:jc w:val="both"/>
        <w:rPr>
          <w:rFonts w:ascii="Arial" w:hAnsi="Arial" w:cs="Arial"/>
          <w:sz w:val="18"/>
          <w:szCs w:val="18"/>
        </w:rPr>
      </w:pPr>
      <w:r w:rsidRPr="007700BE">
        <w:rPr>
          <w:rFonts w:ascii="Arial" w:hAnsi="Arial" w:cs="Arial"/>
          <w:sz w:val="18"/>
          <w:szCs w:val="18"/>
        </w:rPr>
        <w:t xml:space="preserve">ANEXO </w:t>
      </w:r>
      <w:r w:rsidRPr="007700BE">
        <w:rPr>
          <w:rFonts w:ascii="Arial" w:hAnsi="Arial" w:cs="Arial"/>
          <w:b/>
          <w:bCs/>
          <w:sz w:val="18"/>
          <w:szCs w:val="18"/>
        </w:rPr>
        <w:t>I</w:t>
      </w:r>
      <w:r w:rsidR="006852D8" w:rsidRPr="007700BE">
        <w:rPr>
          <w:rFonts w:ascii="Arial" w:hAnsi="Arial" w:cs="Arial"/>
          <w:b/>
          <w:bCs/>
          <w:sz w:val="18"/>
          <w:szCs w:val="18"/>
        </w:rPr>
        <w:t>I</w:t>
      </w:r>
      <w:r w:rsidRPr="007700BE">
        <w:rPr>
          <w:rFonts w:ascii="Arial" w:hAnsi="Arial" w:cs="Arial"/>
          <w:b/>
          <w:bCs/>
          <w:sz w:val="18"/>
          <w:szCs w:val="18"/>
        </w:rPr>
        <w:t xml:space="preserve">I - </w:t>
      </w:r>
      <w:r w:rsidRPr="007700BE">
        <w:rPr>
          <w:rFonts w:ascii="Arial" w:hAnsi="Arial" w:cs="Arial"/>
          <w:sz w:val="18"/>
          <w:szCs w:val="18"/>
        </w:rPr>
        <w:t>Minuta de Ata de Registro de Preços;</w:t>
      </w:r>
    </w:p>
    <w:p w14:paraId="38E11E0A" w14:textId="00ABC81E" w:rsidR="009252CC" w:rsidRPr="007700BE" w:rsidRDefault="009252CC" w:rsidP="006443B7">
      <w:pPr>
        <w:numPr>
          <w:ilvl w:val="2"/>
          <w:numId w:val="1"/>
        </w:numPr>
        <w:spacing w:before="240" w:after="240"/>
        <w:jc w:val="both"/>
        <w:rPr>
          <w:rFonts w:ascii="Arial" w:hAnsi="Arial" w:cs="Arial"/>
          <w:sz w:val="18"/>
          <w:szCs w:val="18"/>
        </w:rPr>
      </w:pPr>
      <w:r w:rsidRPr="007700BE">
        <w:rPr>
          <w:rFonts w:ascii="Arial" w:hAnsi="Arial" w:cs="Arial"/>
          <w:sz w:val="18"/>
          <w:szCs w:val="18"/>
        </w:rPr>
        <w:t xml:space="preserve">ANEXO </w:t>
      </w:r>
      <w:r w:rsidRPr="007700BE">
        <w:rPr>
          <w:rFonts w:ascii="Arial" w:hAnsi="Arial" w:cs="Arial"/>
          <w:b/>
          <w:bCs/>
          <w:sz w:val="18"/>
          <w:szCs w:val="18"/>
        </w:rPr>
        <w:t>I</w:t>
      </w:r>
      <w:r w:rsidR="006852D8" w:rsidRPr="007700BE">
        <w:rPr>
          <w:rFonts w:ascii="Arial" w:hAnsi="Arial" w:cs="Arial"/>
          <w:b/>
          <w:bCs/>
          <w:sz w:val="18"/>
          <w:szCs w:val="18"/>
        </w:rPr>
        <w:t>V</w:t>
      </w:r>
      <w:r w:rsidRPr="007700BE">
        <w:rPr>
          <w:rFonts w:ascii="Arial" w:hAnsi="Arial" w:cs="Arial"/>
          <w:sz w:val="18"/>
          <w:szCs w:val="18"/>
        </w:rPr>
        <w:t xml:space="preserve"> - Minuta do Termo de Contrato;</w:t>
      </w:r>
    </w:p>
    <w:p w14:paraId="7C060FDA" w14:textId="14954D69" w:rsidR="00451D76" w:rsidRDefault="00451D76" w:rsidP="00451D76">
      <w:pPr>
        <w:spacing w:line="276" w:lineRule="auto"/>
        <w:jc w:val="center"/>
        <w:rPr>
          <w:rFonts w:ascii="Arial" w:hAnsi="Arial" w:cs="Arial"/>
          <w:sz w:val="18"/>
          <w:szCs w:val="18"/>
        </w:rPr>
      </w:pPr>
    </w:p>
    <w:p w14:paraId="7EE7E6B4" w14:textId="77777777" w:rsidR="0046045E" w:rsidRPr="0046045E" w:rsidRDefault="0046045E" w:rsidP="0046045E">
      <w:pPr>
        <w:spacing w:line="276" w:lineRule="auto"/>
        <w:jc w:val="center"/>
        <w:rPr>
          <w:rFonts w:ascii="Arial" w:hAnsi="Arial" w:cs="Arial"/>
          <w:sz w:val="18"/>
          <w:szCs w:val="18"/>
        </w:rPr>
      </w:pPr>
      <w:r w:rsidRPr="0046045E">
        <w:rPr>
          <w:rFonts w:ascii="Arial" w:hAnsi="Arial" w:cs="Arial"/>
          <w:sz w:val="18"/>
          <w:szCs w:val="18"/>
        </w:rPr>
        <w:t>Lagoa Grande do Maranhão (MA), 17 de novembro de 2022</w:t>
      </w:r>
    </w:p>
    <w:p w14:paraId="0EC4E65A" w14:textId="77777777" w:rsidR="0046045E" w:rsidRPr="0046045E" w:rsidRDefault="0046045E" w:rsidP="0046045E">
      <w:pPr>
        <w:spacing w:line="276" w:lineRule="auto"/>
        <w:jc w:val="center"/>
        <w:rPr>
          <w:rFonts w:ascii="Arial" w:hAnsi="Arial" w:cs="Arial"/>
          <w:sz w:val="18"/>
          <w:szCs w:val="18"/>
        </w:rPr>
      </w:pPr>
    </w:p>
    <w:p w14:paraId="32C5B422" w14:textId="77777777" w:rsidR="0046045E" w:rsidRPr="0046045E" w:rsidRDefault="0046045E" w:rsidP="0046045E">
      <w:pPr>
        <w:spacing w:line="276" w:lineRule="auto"/>
        <w:jc w:val="center"/>
        <w:rPr>
          <w:rFonts w:ascii="Arial" w:hAnsi="Arial" w:cs="Arial"/>
          <w:sz w:val="18"/>
          <w:szCs w:val="18"/>
        </w:rPr>
      </w:pPr>
    </w:p>
    <w:p w14:paraId="659C40FC" w14:textId="77777777" w:rsidR="0046045E" w:rsidRPr="0046045E" w:rsidRDefault="0046045E" w:rsidP="0046045E">
      <w:pPr>
        <w:spacing w:line="276" w:lineRule="auto"/>
        <w:jc w:val="center"/>
        <w:rPr>
          <w:rFonts w:ascii="Arial" w:hAnsi="Arial" w:cs="Arial"/>
          <w:sz w:val="18"/>
          <w:szCs w:val="18"/>
        </w:rPr>
      </w:pPr>
      <w:r w:rsidRPr="0046045E">
        <w:rPr>
          <w:rFonts w:ascii="Arial" w:hAnsi="Arial" w:cs="Arial"/>
          <w:sz w:val="18"/>
          <w:szCs w:val="18"/>
        </w:rPr>
        <w:t>Skarlet Policarpo Araújo</w:t>
      </w:r>
    </w:p>
    <w:p w14:paraId="3675EC13" w14:textId="77777777" w:rsidR="0046045E" w:rsidRPr="0046045E" w:rsidRDefault="0046045E" w:rsidP="0046045E">
      <w:pPr>
        <w:spacing w:line="276" w:lineRule="auto"/>
        <w:jc w:val="center"/>
        <w:rPr>
          <w:rFonts w:ascii="Arial" w:hAnsi="Arial" w:cs="Arial"/>
          <w:sz w:val="18"/>
          <w:szCs w:val="18"/>
        </w:rPr>
      </w:pPr>
      <w:r w:rsidRPr="0046045E">
        <w:rPr>
          <w:rFonts w:ascii="Arial" w:hAnsi="Arial" w:cs="Arial"/>
          <w:sz w:val="18"/>
          <w:szCs w:val="18"/>
        </w:rPr>
        <w:t>Secretária Municipal de Saúde</w:t>
      </w:r>
    </w:p>
    <w:p w14:paraId="409BD6F7" w14:textId="64EE5749" w:rsidR="00F41DD5" w:rsidRDefault="0046045E" w:rsidP="0046045E">
      <w:pPr>
        <w:spacing w:line="276" w:lineRule="auto"/>
        <w:jc w:val="center"/>
        <w:rPr>
          <w:rFonts w:ascii="Arial" w:hAnsi="Arial" w:cs="Arial"/>
          <w:sz w:val="18"/>
          <w:szCs w:val="18"/>
        </w:rPr>
      </w:pPr>
      <w:r w:rsidRPr="0046045E">
        <w:rPr>
          <w:rFonts w:ascii="Arial" w:hAnsi="Arial" w:cs="Arial"/>
          <w:sz w:val="18"/>
          <w:szCs w:val="18"/>
        </w:rPr>
        <w:t>Portaria nº 44/2022</w:t>
      </w:r>
    </w:p>
    <w:p w14:paraId="490E556A" w14:textId="108F63C3" w:rsidR="00F41DD5" w:rsidRDefault="00F41DD5" w:rsidP="00F41DD5">
      <w:pPr>
        <w:spacing w:after="200" w:line="276" w:lineRule="auto"/>
        <w:jc w:val="center"/>
        <w:rPr>
          <w:rFonts w:ascii="Arial" w:hAnsi="Arial" w:cs="Arial"/>
          <w:sz w:val="18"/>
          <w:szCs w:val="18"/>
        </w:rPr>
      </w:pPr>
    </w:p>
    <w:p w14:paraId="00BBD0C0" w14:textId="77777777" w:rsidR="00E763A6" w:rsidRPr="007700BE" w:rsidRDefault="00E763A6" w:rsidP="00E763A6">
      <w:pPr>
        <w:jc w:val="center"/>
        <w:rPr>
          <w:rFonts w:ascii="Arial" w:hAnsi="Arial" w:cs="Arial"/>
          <w:b/>
          <w:sz w:val="20"/>
        </w:rPr>
      </w:pPr>
      <w:r w:rsidRPr="007700BE">
        <w:rPr>
          <w:rFonts w:ascii="Arial" w:hAnsi="Arial" w:cs="Arial"/>
          <w:b/>
          <w:sz w:val="20"/>
        </w:rPr>
        <w:lastRenderedPageBreak/>
        <w:t>ANEXO I</w:t>
      </w:r>
    </w:p>
    <w:p w14:paraId="40441511" w14:textId="77777777" w:rsidR="00E763A6" w:rsidRPr="007700BE" w:rsidRDefault="00E763A6" w:rsidP="00E763A6">
      <w:pPr>
        <w:jc w:val="center"/>
        <w:rPr>
          <w:rFonts w:ascii="Arial" w:hAnsi="Arial" w:cs="Arial"/>
          <w:b/>
          <w:sz w:val="20"/>
        </w:rPr>
      </w:pPr>
    </w:p>
    <w:p w14:paraId="0EE8F350" w14:textId="77777777" w:rsidR="00E763A6" w:rsidRPr="007700BE" w:rsidRDefault="00E763A6" w:rsidP="00E763A6">
      <w:pPr>
        <w:jc w:val="center"/>
        <w:rPr>
          <w:rFonts w:ascii="Arial" w:hAnsi="Arial" w:cs="Arial"/>
          <w:b/>
          <w:sz w:val="20"/>
        </w:rPr>
      </w:pPr>
      <w:r w:rsidRPr="007700BE">
        <w:rPr>
          <w:rFonts w:ascii="Arial" w:hAnsi="Arial" w:cs="Arial"/>
          <w:b/>
          <w:sz w:val="20"/>
        </w:rPr>
        <w:t>TERMO DE REFERÊNCIA</w:t>
      </w:r>
    </w:p>
    <w:p w14:paraId="19CB039B" w14:textId="4DD92080" w:rsidR="00E763A6" w:rsidRPr="007700BE" w:rsidRDefault="00E763A6" w:rsidP="00E763A6">
      <w:pPr>
        <w:jc w:val="center"/>
        <w:rPr>
          <w:rFonts w:ascii="Arial" w:hAnsi="Arial" w:cs="Arial"/>
          <w:b/>
          <w:sz w:val="20"/>
        </w:rPr>
      </w:pPr>
    </w:p>
    <w:p w14:paraId="5D888269" w14:textId="77777777" w:rsidR="00466E63" w:rsidRPr="007700BE" w:rsidRDefault="00466E63" w:rsidP="00466E63">
      <w:pPr>
        <w:rPr>
          <w:rFonts w:ascii="Arial" w:hAnsi="Arial" w:cs="Arial"/>
          <w:b/>
          <w:sz w:val="18"/>
          <w:szCs w:val="18"/>
        </w:rPr>
      </w:pPr>
    </w:p>
    <w:p w14:paraId="16EFA9AE" w14:textId="77777777" w:rsidR="00815B93" w:rsidRPr="00815B93" w:rsidRDefault="00815B93" w:rsidP="00815B93">
      <w:pPr>
        <w:jc w:val="center"/>
        <w:rPr>
          <w:rFonts w:ascii="Arial" w:hAnsi="Arial" w:cs="Arial"/>
          <w:sz w:val="18"/>
          <w:szCs w:val="18"/>
        </w:rPr>
      </w:pPr>
    </w:p>
    <w:p w14:paraId="034D422B" w14:textId="77777777" w:rsidR="00815B93" w:rsidRPr="00815B93" w:rsidRDefault="00815B93" w:rsidP="00815B93">
      <w:pPr>
        <w:jc w:val="both"/>
        <w:rPr>
          <w:rFonts w:ascii="Arial" w:hAnsi="Arial" w:cs="Arial"/>
          <w:sz w:val="18"/>
          <w:szCs w:val="18"/>
        </w:rPr>
      </w:pPr>
      <w:r w:rsidRPr="00815B93">
        <w:rPr>
          <w:rFonts w:ascii="Arial" w:hAnsi="Arial" w:cs="Arial"/>
          <w:sz w:val="18"/>
          <w:szCs w:val="18"/>
        </w:rPr>
        <w:t>CONSIDERAÇÕES INICIAIS: JUSTIFICATIVA POR ESTABELECER EXCLUSIVIDADE PARA ME/EPP NO CERTAME.</w:t>
      </w:r>
    </w:p>
    <w:p w14:paraId="45F029D0" w14:textId="77777777" w:rsidR="00815B93" w:rsidRPr="00815B93" w:rsidRDefault="00815B93" w:rsidP="00815B93">
      <w:pPr>
        <w:jc w:val="both"/>
        <w:rPr>
          <w:rFonts w:ascii="Arial" w:hAnsi="Arial" w:cs="Arial"/>
          <w:sz w:val="18"/>
          <w:szCs w:val="18"/>
        </w:rPr>
      </w:pPr>
    </w:p>
    <w:p w14:paraId="1C5605FC" w14:textId="2980E144" w:rsidR="00E763A6" w:rsidRPr="007700BE" w:rsidRDefault="00815B93" w:rsidP="00815B93">
      <w:pPr>
        <w:jc w:val="both"/>
        <w:rPr>
          <w:rFonts w:ascii="Arial" w:hAnsi="Arial" w:cs="Arial"/>
          <w:b/>
          <w:sz w:val="20"/>
        </w:rPr>
      </w:pPr>
      <w:r w:rsidRPr="00815B93">
        <w:rPr>
          <w:rFonts w:ascii="Arial" w:hAnsi="Arial" w:cs="Arial"/>
          <w:sz w:val="18"/>
          <w:szCs w:val="18"/>
        </w:rPr>
        <w:t>1 NOTA EXPLICATIVA: Em observância ao princípio da motivação que determina que a Administração Pública exponha os fundamentos de fato e de direito de suas decisões, justifica-se que a decisão de estabelecer no certame exclusividade para Microempresas e Empresas de Pequeno Porte consta do art. 48, inciso I da Lei Complementar 123/2006, do Decreto nº 8.538/2015; e cumprindo-se fielmente o direito fundamental constitucional previsto no art. 5º, inciso XXXIII, c/c. art. 63 da Lei 8.666/93.</w:t>
      </w:r>
    </w:p>
    <w:p w14:paraId="201F4246" w14:textId="77777777" w:rsidR="00816546" w:rsidRPr="007700BE" w:rsidRDefault="00816546" w:rsidP="00816546">
      <w:pPr>
        <w:spacing w:before="240" w:after="240"/>
        <w:jc w:val="both"/>
        <w:rPr>
          <w:rFonts w:ascii="Arial" w:hAnsi="Arial" w:cs="Arial"/>
          <w:b/>
          <w:sz w:val="18"/>
          <w:szCs w:val="18"/>
        </w:rPr>
      </w:pPr>
      <w:r w:rsidRPr="007700BE">
        <w:rPr>
          <w:rFonts w:ascii="Arial" w:hAnsi="Arial" w:cs="Arial"/>
          <w:b/>
          <w:sz w:val="18"/>
          <w:szCs w:val="18"/>
        </w:rPr>
        <w:t>1. OBJETO</w:t>
      </w:r>
    </w:p>
    <w:p w14:paraId="6A3E3B50" w14:textId="18B73761" w:rsidR="00816546" w:rsidRPr="007700BE" w:rsidRDefault="00815B93" w:rsidP="00815B93">
      <w:pPr>
        <w:numPr>
          <w:ilvl w:val="1"/>
          <w:numId w:val="29"/>
        </w:numPr>
        <w:spacing w:before="240" w:after="240"/>
        <w:jc w:val="both"/>
        <w:rPr>
          <w:rFonts w:ascii="Arial" w:hAnsi="Arial" w:cs="Arial"/>
          <w:sz w:val="18"/>
          <w:szCs w:val="18"/>
        </w:rPr>
      </w:pPr>
      <w:r w:rsidRPr="00815B93">
        <w:rPr>
          <w:rFonts w:ascii="Arial" w:hAnsi="Arial" w:cs="Arial"/>
          <w:sz w:val="18"/>
          <w:szCs w:val="18"/>
        </w:rPr>
        <w:t>Seleção de proposta mais vantajosa para REGISTRO DE PREÇOS objetivando eventual e futura contratação de pessoa (s) jurídica (s) para fornecimento de equipamentos destinados para uso dos Agentes Comunitários de Saúde e dos Agentes de Combate de Endemias, conforme Portaria MS Nº 3.241, de 07 de dezembro de 2020, através do Fundo Municipal de Saúde do Município d</w:t>
      </w:r>
      <w:r>
        <w:rPr>
          <w:rFonts w:ascii="Arial" w:hAnsi="Arial" w:cs="Arial"/>
          <w:sz w:val="18"/>
          <w:szCs w:val="18"/>
        </w:rPr>
        <w:t>e Lagoa Grande do Maranhão (MA)</w:t>
      </w:r>
      <w:r w:rsidR="002302AB" w:rsidRPr="007700BE">
        <w:rPr>
          <w:rFonts w:ascii="Arial" w:hAnsi="Arial" w:cs="Arial"/>
          <w:sz w:val="18"/>
          <w:szCs w:val="18"/>
        </w:rPr>
        <w:t>.</w:t>
      </w:r>
    </w:p>
    <w:p w14:paraId="70765BA1" w14:textId="77777777" w:rsidR="00816546" w:rsidRPr="007700BE" w:rsidRDefault="00816546" w:rsidP="00816546">
      <w:pPr>
        <w:numPr>
          <w:ilvl w:val="0"/>
          <w:numId w:val="29"/>
        </w:numPr>
        <w:spacing w:before="240" w:after="240"/>
        <w:jc w:val="both"/>
        <w:rPr>
          <w:rFonts w:ascii="Arial" w:hAnsi="Arial" w:cs="Arial"/>
          <w:b/>
          <w:bCs/>
          <w:sz w:val="18"/>
          <w:szCs w:val="18"/>
        </w:rPr>
      </w:pPr>
      <w:r w:rsidRPr="007700BE">
        <w:rPr>
          <w:rFonts w:ascii="Arial" w:hAnsi="Arial" w:cs="Arial"/>
          <w:b/>
          <w:bCs/>
          <w:sz w:val="18"/>
          <w:szCs w:val="18"/>
        </w:rPr>
        <w:t>ESPECIFICAÇÃO E CUSTO ESTIMADO</w:t>
      </w:r>
    </w:p>
    <w:p w14:paraId="07A61B17" w14:textId="7DF548A1" w:rsidR="00816546" w:rsidRPr="007700BE" w:rsidRDefault="00816546" w:rsidP="00816546">
      <w:pPr>
        <w:numPr>
          <w:ilvl w:val="1"/>
          <w:numId w:val="29"/>
        </w:numPr>
        <w:spacing w:before="240" w:after="240"/>
        <w:jc w:val="both"/>
        <w:rPr>
          <w:rFonts w:ascii="Arial" w:hAnsi="Arial" w:cs="Arial"/>
          <w:sz w:val="18"/>
          <w:szCs w:val="18"/>
        </w:rPr>
      </w:pPr>
      <w:r w:rsidRPr="007700BE">
        <w:rPr>
          <w:rFonts w:ascii="Arial" w:hAnsi="Arial" w:cs="Arial"/>
          <w:sz w:val="18"/>
          <w:szCs w:val="18"/>
        </w:rPr>
        <w:t xml:space="preserve">O valor máximo admissível para aquisição dos produtos do presente termo, elaborado com base na média dos preços praticados no mercado, é de </w:t>
      </w:r>
      <w:r w:rsidRPr="007700BE">
        <w:rPr>
          <w:rFonts w:ascii="Arial" w:hAnsi="Arial" w:cs="Arial"/>
          <w:b/>
          <w:bCs/>
          <w:sz w:val="18"/>
          <w:szCs w:val="18"/>
        </w:rPr>
        <w:t xml:space="preserve">R$ </w:t>
      </w:r>
      <w:r w:rsidR="00815B93">
        <w:rPr>
          <w:rFonts w:ascii="Arial" w:hAnsi="Arial" w:cs="Arial"/>
          <w:b/>
          <w:bCs/>
          <w:sz w:val="18"/>
          <w:szCs w:val="18"/>
        </w:rPr>
        <w:t>4.071,36 (quatro mil, setenta e um reais e trinta e seis centavos)</w:t>
      </w:r>
      <w:r w:rsidRPr="007700BE">
        <w:rPr>
          <w:rFonts w:ascii="Arial" w:hAnsi="Arial" w:cs="Arial"/>
          <w:sz w:val="18"/>
          <w:szCs w:val="18"/>
        </w:rPr>
        <w:t xml:space="preserve"> sendo que os valores apresentados na planilha abaixo descrita é o </w:t>
      </w:r>
      <w:r w:rsidRPr="007700BE">
        <w:rPr>
          <w:rFonts w:ascii="Arial" w:hAnsi="Arial" w:cs="Arial"/>
          <w:b/>
          <w:bCs/>
          <w:sz w:val="18"/>
          <w:szCs w:val="18"/>
        </w:rPr>
        <w:t>máximo admissível</w:t>
      </w:r>
      <w:r w:rsidRPr="007700BE">
        <w:rPr>
          <w:rFonts w:ascii="Arial" w:hAnsi="Arial" w:cs="Arial"/>
          <w:sz w:val="18"/>
          <w:szCs w:val="18"/>
        </w:rPr>
        <w:t xml:space="preserve"> para aquisição dos Produtos</w:t>
      </w:r>
      <w:r w:rsidR="007510FD" w:rsidRPr="007700BE">
        <w:rPr>
          <w:rFonts w:ascii="Arial" w:hAnsi="Arial" w:cs="Arial"/>
          <w:sz w:val="18"/>
          <w:szCs w:val="18"/>
        </w:rPr>
        <w:t>.</w:t>
      </w:r>
    </w:p>
    <w:tbl>
      <w:tblPr>
        <w:tblW w:w="8646" w:type="dxa"/>
        <w:tblInd w:w="496" w:type="dxa"/>
        <w:tblCellMar>
          <w:left w:w="70" w:type="dxa"/>
          <w:right w:w="70" w:type="dxa"/>
        </w:tblCellMar>
        <w:tblLook w:val="04A0" w:firstRow="1" w:lastRow="0" w:firstColumn="1" w:lastColumn="0" w:noHBand="0" w:noVBand="1"/>
      </w:tblPr>
      <w:tblGrid>
        <w:gridCol w:w="601"/>
        <w:gridCol w:w="3789"/>
        <w:gridCol w:w="869"/>
        <w:gridCol w:w="1330"/>
        <w:gridCol w:w="1036"/>
        <w:gridCol w:w="1021"/>
      </w:tblGrid>
      <w:tr w:rsidR="009B6030" w:rsidRPr="007700BE" w14:paraId="1173695E" w14:textId="77777777" w:rsidTr="00815B93">
        <w:trPr>
          <w:trHeight w:val="2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55C27" w14:textId="1E3EAAF9" w:rsidR="009B6030" w:rsidRPr="007700BE" w:rsidRDefault="004553F4" w:rsidP="004D4710">
            <w:pPr>
              <w:jc w:val="center"/>
              <w:rPr>
                <w:rFonts w:ascii="Arial" w:hAnsi="Arial" w:cs="Arial"/>
                <w:b/>
                <w:bCs/>
                <w:sz w:val="16"/>
                <w:szCs w:val="16"/>
              </w:rPr>
            </w:pPr>
            <w:r w:rsidRPr="007700BE">
              <w:rPr>
                <w:rFonts w:ascii="Arial" w:hAnsi="Arial" w:cs="Arial"/>
                <w:b/>
                <w:bCs/>
                <w:sz w:val="16"/>
                <w:szCs w:val="16"/>
              </w:rPr>
              <w:t>ITEM</w:t>
            </w:r>
          </w:p>
        </w:tc>
        <w:tc>
          <w:tcPr>
            <w:tcW w:w="3789" w:type="dxa"/>
            <w:tcBorders>
              <w:top w:val="single" w:sz="4" w:space="0" w:color="auto"/>
              <w:left w:val="nil"/>
              <w:bottom w:val="single" w:sz="4" w:space="0" w:color="auto"/>
              <w:right w:val="single" w:sz="4" w:space="0" w:color="auto"/>
            </w:tcBorders>
            <w:shd w:val="clear" w:color="auto" w:fill="auto"/>
            <w:noWrap/>
            <w:vAlign w:val="center"/>
            <w:hideMark/>
          </w:tcPr>
          <w:p w14:paraId="39CB3DF9" w14:textId="250A28B8" w:rsidR="009B6030" w:rsidRPr="001D36AD" w:rsidRDefault="004553F4" w:rsidP="001D36AD">
            <w:pPr>
              <w:jc w:val="center"/>
              <w:rPr>
                <w:rFonts w:ascii="Arial" w:hAnsi="Arial" w:cs="Arial"/>
                <w:b/>
                <w:bCs/>
                <w:sz w:val="16"/>
                <w:szCs w:val="16"/>
              </w:rPr>
            </w:pPr>
            <w:r w:rsidRPr="007700BE">
              <w:rPr>
                <w:rFonts w:ascii="Arial" w:hAnsi="Arial" w:cs="Arial"/>
                <w:b/>
                <w:bCs/>
                <w:sz w:val="16"/>
                <w:szCs w:val="16"/>
              </w:rPr>
              <w:t>DESCRIÇÃO</w:t>
            </w:r>
          </w:p>
        </w:tc>
        <w:tc>
          <w:tcPr>
            <w:tcW w:w="869" w:type="dxa"/>
            <w:tcBorders>
              <w:top w:val="single" w:sz="4" w:space="0" w:color="auto"/>
              <w:left w:val="nil"/>
              <w:bottom w:val="single" w:sz="4" w:space="0" w:color="auto"/>
              <w:right w:val="single" w:sz="4" w:space="0" w:color="auto"/>
            </w:tcBorders>
            <w:shd w:val="clear" w:color="auto" w:fill="auto"/>
            <w:vAlign w:val="center"/>
            <w:hideMark/>
          </w:tcPr>
          <w:p w14:paraId="27EA47C3" w14:textId="1BEA8530" w:rsidR="009B6030" w:rsidRPr="007700BE" w:rsidRDefault="001D36AD" w:rsidP="004D4710">
            <w:pPr>
              <w:jc w:val="center"/>
              <w:rPr>
                <w:rFonts w:ascii="Arial" w:hAnsi="Arial" w:cs="Arial"/>
                <w:b/>
                <w:bCs/>
                <w:sz w:val="16"/>
                <w:szCs w:val="16"/>
              </w:rPr>
            </w:pPr>
            <w:r w:rsidRPr="007700BE">
              <w:rPr>
                <w:rFonts w:ascii="Arial" w:hAnsi="Arial" w:cs="Arial"/>
                <w:b/>
                <w:bCs/>
                <w:sz w:val="16"/>
                <w:szCs w:val="16"/>
              </w:rPr>
              <w:t>UNIDADE</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14:paraId="61CFD549" w14:textId="17A47A0A" w:rsidR="009B6030" w:rsidRPr="007700BE" w:rsidRDefault="001D36AD" w:rsidP="004D4710">
            <w:pPr>
              <w:jc w:val="center"/>
              <w:rPr>
                <w:rFonts w:ascii="Arial" w:hAnsi="Arial" w:cs="Arial"/>
                <w:b/>
                <w:bCs/>
                <w:sz w:val="16"/>
                <w:szCs w:val="16"/>
              </w:rPr>
            </w:pPr>
            <w:r w:rsidRPr="007700BE">
              <w:rPr>
                <w:rFonts w:ascii="Arial" w:hAnsi="Arial" w:cs="Arial"/>
                <w:b/>
                <w:bCs/>
                <w:sz w:val="16"/>
                <w:szCs w:val="16"/>
              </w:rPr>
              <w:t>QUANT.</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7D363C5D" w14:textId="4472E80A" w:rsidR="009B6030" w:rsidRPr="007700BE" w:rsidRDefault="004553F4" w:rsidP="001D36AD">
            <w:pPr>
              <w:jc w:val="center"/>
              <w:rPr>
                <w:rFonts w:ascii="Arial" w:hAnsi="Arial" w:cs="Arial"/>
                <w:b/>
                <w:bCs/>
                <w:sz w:val="16"/>
                <w:szCs w:val="16"/>
              </w:rPr>
            </w:pPr>
            <w:r w:rsidRPr="007700BE">
              <w:rPr>
                <w:rFonts w:ascii="Arial" w:hAnsi="Arial" w:cs="Arial"/>
                <w:b/>
                <w:bCs/>
                <w:sz w:val="16"/>
                <w:szCs w:val="16"/>
              </w:rPr>
              <w:t>VALOR UNITÁRIO</w:t>
            </w:r>
            <w:r w:rsidR="004D4710" w:rsidRPr="007700BE">
              <w:rPr>
                <w:rFonts w:ascii="Arial" w:hAnsi="Arial" w:cs="Arial"/>
                <w:b/>
                <w:bCs/>
                <w:sz w:val="16"/>
                <w:szCs w:val="16"/>
              </w:rPr>
              <w:t xml:space="preserve"> ESTIMADO</w:t>
            </w:r>
            <w:r w:rsidRPr="007700BE">
              <w:rPr>
                <w:rFonts w:ascii="Arial" w:hAnsi="Arial" w:cs="Arial"/>
                <w:b/>
                <w:bCs/>
                <w:sz w:val="16"/>
                <w:szCs w:val="16"/>
              </w:rPr>
              <w:t xml:space="preserve"> R$</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24B6BCBD" w14:textId="1113E29C" w:rsidR="009B6030" w:rsidRPr="007700BE" w:rsidRDefault="004553F4" w:rsidP="001D36AD">
            <w:pPr>
              <w:jc w:val="center"/>
              <w:rPr>
                <w:rFonts w:ascii="Arial" w:hAnsi="Arial" w:cs="Arial"/>
                <w:b/>
                <w:bCs/>
                <w:sz w:val="16"/>
                <w:szCs w:val="16"/>
              </w:rPr>
            </w:pPr>
            <w:r w:rsidRPr="007700BE">
              <w:rPr>
                <w:rFonts w:ascii="Arial" w:hAnsi="Arial" w:cs="Arial"/>
                <w:b/>
                <w:bCs/>
                <w:sz w:val="16"/>
                <w:szCs w:val="16"/>
              </w:rPr>
              <w:t>VALOR TOTAL</w:t>
            </w:r>
            <w:r w:rsidR="004D4710" w:rsidRPr="007700BE">
              <w:rPr>
                <w:rFonts w:ascii="Arial" w:hAnsi="Arial" w:cs="Arial"/>
                <w:b/>
                <w:bCs/>
                <w:sz w:val="16"/>
                <w:szCs w:val="16"/>
              </w:rPr>
              <w:t xml:space="preserve"> ESTIMADO</w:t>
            </w:r>
            <w:r w:rsidRPr="007700BE">
              <w:rPr>
                <w:rFonts w:ascii="Arial" w:hAnsi="Arial" w:cs="Arial"/>
                <w:b/>
                <w:bCs/>
                <w:sz w:val="16"/>
                <w:szCs w:val="16"/>
              </w:rPr>
              <w:t xml:space="preserve"> R$</w:t>
            </w:r>
          </w:p>
        </w:tc>
      </w:tr>
      <w:tr w:rsidR="00815B93" w:rsidRPr="007700BE" w14:paraId="703A1D70" w14:textId="77777777" w:rsidTr="00815B93">
        <w:trPr>
          <w:trHeight w:val="20"/>
        </w:trPr>
        <w:tc>
          <w:tcPr>
            <w:tcW w:w="601" w:type="dxa"/>
            <w:tcBorders>
              <w:top w:val="nil"/>
              <w:left w:val="single" w:sz="4" w:space="0" w:color="auto"/>
              <w:bottom w:val="single" w:sz="4" w:space="0" w:color="auto"/>
              <w:right w:val="single" w:sz="4" w:space="0" w:color="auto"/>
            </w:tcBorders>
            <w:shd w:val="clear" w:color="auto" w:fill="auto"/>
            <w:vAlign w:val="center"/>
          </w:tcPr>
          <w:p w14:paraId="139DF24C" w14:textId="2A6186CB" w:rsidR="00815B93" w:rsidRPr="00815B93" w:rsidRDefault="00815B93" w:rsidP="00815B93">
            <w:pPr>
              <w:jc w:val="center"/>
              <w:rPr>
                <w:rFonts w:ascii="Arial" w:hAnsi="Arial" w:cs="Arial"/>
                <w:sz w:val="18"/>
                <w:szCs w:val="18"/>
              </w:rPr>
            </w:pPr>
            <w:r w:rsidRPr="00815B93">
              <w:rPr>
                <w:rFonts w:ascii="Arial" w:hAnsi="Arial" w:cs="Arial"/>
                <w:color w:val="000000"/>
                <w:sz w:val="18"/>
                <w:szCs w:val="18"/>
              </w:rPr>
              <w:t>1</w:t>
            </w:r>
          </w:p>
        </w:tc>
        <w:tc>
          <w:tcPr>
            <w:tcW w:w="3789" w:type="dxa"/>
            <w:tcBorders>
              <w:top w:val="nil"/>
              <w:left w:val="nil"/>
              <w:bottom w:val="single" w:sz="4" w:space="0" w:color="auto"/>
              <w:right w:val="single" w:sz="4" w:space="0" w:color="auto"/>
            </w:tcBorders>
            <w:shd w:val="clear" w:color="auto" w:fill="auto"/>
            <w:noWrap/>
            <w:vAlign w:val="center"/>
          </w:tcPr>
          <w:p w14:paraId="2D651B76" w14:textId="7A7CED70" w:rsidR="00815B93" w:rsidRPr="00815B93" w:rsidRDefault="00815B93" w:rsidP="00815B93">
            <w:pPr>
              <w:jc w:val="both"/>
              <w:rPr>
                <w:rFonts w:ascii="Arial" w:hAnsi="Arial" w:cs="Arial"/>
                <w:sz w:val="18"/>
                <w:szCs w:val="18"/>
              </w:rPr>
            </w:pPr>
            <w:r w:rsidRPr="00815B93">
              <w:rPr>
                <w:rFonts w:ascii="Arial" w:hAnsi="Arial" w:cs="Arial"/>
                <w:b/>
                <w:bCs/>
                <w:color w:val="000000"/>
                <w:sz w:val="18"/>
                <w:szCs w:val="18"/>
              </w:rPr>
              <w:t>KIT COMPOSTO POR 1 (UM) Glicosímetro</w:t>
            </w:r>
            <w:r w:rsidRPr="00815B93">
              <w:rPr>
                <w:rFonts w:ascii="Arial" w:hAnsi="Arial" w:cs="Arial"/>
                <w:color w:val="000000"/>
                <w:sz w:val="18"/>
                <w:szCs w:val="18"/>
              </w:rPr>
              <w:t xml:space="preserve">, aparelho de glicemia, medidor de glicose, monitor portátil para medir glicose, kit com 50 tiras, lancetas e lanceteador. E </w:t>
            </w:r>
            <w:r w:rsidRPr="00815B93">
              <w:rPr>
                <w:rFonts w:ascii="Arial" w:hAnsi="Arial" w:cs="Arial"/>
                <w:b/>
                <w:bCs/>
                <w:color w:val="000000"/>
                <w:sz w:val="18"/>
                <w:szCs w:val="18"/>
              </w:rPr>
              <w:t>1 (UM)</w:t>
            </w:r>
            <w:r w:rsidRPr="00815B93">
              <w:rPr>
                <w:rFonts w:ascii="Arial" w:hAnsi="Arial" w:cs="Arial"/>
                <w:color w:val="000000"/>
                <w:sz w:val="18"/>
                <w:szCs w:val="18"/>
              </w:rPr>
              <w:t xml:space="preserve"> </w:t>
            </w:r>
            <w:r w:rsidRPr="00815B93">
              <w:rPr>
                <w:rFonts w:ascii="Arial" w:hAnsi="Arial" w:cs="Arial"/>
                <w:b/>
                <w:bCs/>
                <w:color w:val="000000"/>
                <w:sz w:val="18"/>
                <w:szCs w:val="18"/>
              </w:rPr>
              <w:t>OXIMETRO DIGITAL</w:t>
            </w:r>
            <w:r w:rsidRPr="00815B93">
              <w:rPr>
                <w:rFonts w:ascii="Arial" w:hAnsi="Arial" w:cs="Arial"/>
                <w:color w:val="000000"/>
                <w:sz w:val="18"/>
                <w:szCs w:val="18"/>
              </w:rPr>
              <w:t xml:space="preserve">, TIPO PORTÁTIL faixa medição de oxigênio 0 a 99 per tolerância máxima, erro de medição de 1% para 0,1mg/ml faixa temperatura -5 a 45 graus celsius, tipo correção de pressão atmosférica manual, características adicionais eletrodo e bolsa transporte. </w:t>
            </w:r>
          </w:p>
        </w:tc>
        <w:tc>
          <w:tcPr>
            <w:tcW w:w="869" w:type="dxa"/>
            <w:tcBorders>
              <w:top w:val="nil"/>
              <w:left w:val="nil"/>
              <w:bottom w:val="single" w:sz="4" w:space="0" w:color="auto"/>
              <w:right w:val="single" w:sz="4" w:space="0" w:color="auto"/>
            </w:tcBorders>
            <w:shd w:val="clear" w:color="auto" w:fill="auto"/>
            <w:vAlign w:val="center"/>
          </w:tcPr>
          <w:p w14:paraId="1ADB4D25" w14:textId="25ADDDC5" w:rsidR="00815B93" w:rsidRPr="00815B93" w:rsidRDefault="00815B93" w:rsidP="00815B93">
            <w:pPr>
              <w:jc w:val="center"/>
              <w:rPr>
                <w:rFonts w:ascii="Arial" w:hAnsi="Arial" w:cs="Arial"/>
                <w:sz w:val="18"/>
                <w:szCs w:val="18"/>
              </w:rPr>
            </w:pPr>
            <w:r w:rsidRPr="00815B93">
              <w:rPr>
                <w:rFonts w:ascii="Arial" w:hAnsi="Arial" w:cs="Arial"/>
                <w:color w:val="000000"/>
                <w:sz w:val="18"/>
                <w:szCs w:val="18"/>
              </w:rPr>
              <w:t>8</w:t>
            </w:r>
          </w:p>
        </w:tc>
        <w:tc>
          <w:tcPr>
            <w:tcW w:w="1330" w:type="dxa"/>
            <w:tcBorders>
              <w:top w:val="nil"/>
              <w:left w:val="nil"/>
              <w:bottom w:val="single" w:sz="4" w:space="0" w:color="auto"/>
              <w:right w:val="single" w:sz="4" w:space="0" w:color="auto"/>
            </w:tcBorders>
            <w:shd w:val="clear" w:color="auto" w:fill="auto"/>
            <w:vAlign w:val="center"/>
          </w:tcPr>
          <w:p w14:paraId="6A2B3EA9" w14:textId="1A21A09E" w:rsidR="00815B93" w:rsidRPr="00815B93" w:rsidRDefault="00815B93" w:rsidP="00815B93">
            <w:pPr>
              <w:jc w:val="center"/>
              <w:rPr>
                <w:rFonts w:ascii="Arial" w:hAnsi="Arial" w:cs="Arial"/>
                <w:sz w:val="18"/>
                <w:szCs w:val="18"/>
              </w:rPr>
            </w:pPr>
            <w:r w:rsidRPr="00815B93">
              <w:rPr>
                <w:rFonts w:ascii="Arial" w:hAnsi="Arial" w:cs="Arial"/>
                <w:color w:val="000000"/>
                <w:sz w:val="18"/>
                <w:szCs w:val="18"/>
              </w:rPr>
              <w:t>KIT</w:t>
            </w:r>
          </w:p>
        </w:tc>
        <w:tc>
          <w:tcPr>
            <w:tcW w:w="1036" w:type="dxa"/>
            <w:tcBorders>
              <w:top w:val="nil"/>
              <w:left w:val="nil"/>
              <w:bottom w:val="single" w:sz="4" w:space="0" w:color="auto"/>
              <w:right w:val="single" w:sz="4" w:space="0" w:color="auto"/>
            </w:tcBorders>
            <w:shd w:val="clear" w:color="auto" w:fill="auto"/>
            <w:noWrap/>
            <w:vAlign w:val="center"/>
          </w:tcPr>
          <w:p w14:paraId="180FB868" w14:textId="113A5DBC" w:rsidR="00815B93" w:rsidRPr="00815B93" w:rsidRDefault="00815B93" w:rsidP="00815B93">
            <w:pPr>
              <w:jc w:val="center"/>
              <w:rPr>
                <w:rFonts w:ascii="Arial" w:hAnsi="Arial" w:cs="Arial"/>
                <w:sz w:val="18"/>
                <w:szCs w:val="18"/>
              </w:rPr>
            </w:pPr>
            <w:r w:rsidRPr="00815B93">
              <w:rPr>
                <w:rFonts w:ascii="Arial" w:hAnsi="Arial" w:cs="Arial"/>
                <w:color w:val="000000"/>
                <w:sz w:val="18"/>
                <w:szCs w:val="18"/>
              </w:rPr>
              <w:t>181,42</w:t>
            </w:r>
          </w:p>
        </w:tc>
        <w:tc>
          <w:tcPr>
            <w:tcW w:w="1021" w:type="dxa"/>
            <w:tcBorders>
              <w:top w:val="nil"/>
              <w:left w:val="nil"/>
              <w:bottom w:val="single" w:sz="4" w:space="0" w:color="auto"/>
              <w:right w:val="single" w:sz="4" w:space="0" w:color="auto"/>
            </w:tcBorders>
            <w:shd w:val="clear" w:color="auto" w:fill="auto"/>
            <w:noWrap/>
            <w:vAlign w:val="center"/>
          </w:tcPr>
          <w:p w14:paraId="2E222D8C" w14:textId="0CFAEA30" w:rsidR="00815B93" w:rsidRPr="00815B93" w:rsidRDefault="00815B93" w:rsidP="00815B93">
            <w:pPr>
              <w:jc w:val="center"/>
              <w:rPr>
                <w:rFonts w:ascii="Arial" w:hAnsi="Arial" w:cs="Arial"/>
                <w:sz w:val="18"/>
                <w:szCs w:val="18"/>
              </w:rPr>
            </w:pPr>
            <w:r w:rsidRPr="00815B93">
              <w:rPr>
                <w:rFonts w:ascii="Arial" w:hAnsi="Arial" w:cs="Arial"/>
                <w:color w:val="000000"/>
                <w:sz w:val="18"/>
                <w:szCs w:val="18"/>
              </w:rPr>
              <w:t>1.451,36</w:t>
            </w:r>
          </w:p>
        </w:tc>
      </w:tr>
      <w:tr w:rsidR="00815B93" w:rsidRPr="007700BE" w14:paraId="23F02BE3" w14:textId="77777777" w:rsidTr="00815B93">
        <w:trPr>
          <w:trHeight w:val="20"/>
        </w:trPr>
        <w:tc>
          <w:tcPr>
            <w:tcW w:w="601" w:type="dxa"/>
            <w:tcBorders>
              <w:top w:val="nil"/>
              <w:left w:val="single" w:sz="4" w:space="0" w:color="auto"/>
              <w:bottom w:val="single" w:sz="4" w:space="0" w:color="auto"/>
              <w:right w:val="single" w:sz="4" w:space="0" w:color="auto"/>
            </w:tcBorders>
            <w:shd w:val="clear" w:color="auto" w:fill="auto"/>
            <w:vAlign w:val="center"/>
          </w:tcPr>
          <w:p w14:paraId="008839C4" w14:textId="5039253A" w:rsidR="00815B93" w:rsidRPr="00815B93" w:rsidRDefault="00815B93" w:rsidP="00815B93">
            <w:pPr>
              <w:jc w:val="center"/>
              <w:rPr>
                <w:rFonts w:ascii="Arial" w:hAnsi="Arial" w:cs="Arial"/>
                <w:sz w:val="18"/>
                <w:szCs w:val="18"/>
              </w:rPr>
            </w:pPr>
            <w:r w:rsidRPr="00815B93">
              <w:rPr>
                <w:rFonts w:ascii="Arial" w:hAnsi="Arial" w:cs="Arial"/>
                <w:color w:val="000000"/>
                <w:sz w:val="18"/>
                <w:szCs w:val="18"/>
              </w:rPr>
              <w:t>2</w:t>
            </w:r>
          </w:p>
        </w:tc>
        <w:tc>
          <w:tcPr>
            <w:tcW w:w="3789" w:type="dxa"/>
            <w:tcBorders>
              <w:top w:val="nil"/>
              <w:left w:val="nil"/>
              <w:bottom w:val="single" w:sz="4" w:space="0" w:color="auto"/>
              <w:right w:val="single" w:sz="4" w:space="0" w:color="auto"/>
            </w:tcBorders>
            <w:shd w:val="clear" w:color="auto" w:fill="auto"/>
            <w:noWrap/>
            <w:vAlign w:val="center"/>
          </w:tcPr>
          <w:p w14:paraId="051CD339" w14:textId="3B560F17" w:rsidR="00815B93" w:rsidRPr="00815B93" w:rsidRDefault="00815B93" w:rsidP="00815B93">
            <w:pPr>
              <w:jc w:val="both"/>
              <w:rPr>
                <w:rFonts w:ascii="Arial" w:hAnsi="Arial" w:cs="Arial"/>
                <w:sz w:val="18"/>
                <w:szCs w:val="18"/>
              </w:rPr>
            </w:pPr>
            <w:r w:rsidRPr="00815B93">
              <w:rPr>
                <w:rFonts w:ascii="Arial" w:hAnsi="Arial" w:cs="Arial"/>
                <w:color w:val="000000"/>
                <w:sz w:val="18"/>
                <w:szCs w:val="18"/>
              </w:rPr>
              <w:t xml:space="preserve">Esfigmomanômetro, aparelho de pressão arterial, automático de braço, em nylon. APARELHO MEDIDOR DE PRESÃO ARTERIAL DIGITAL DE BRAÇO. Aparelho de pressão digital automático, com:Memória: mínimo de 30 leituras;Visor digital LCD; Faixa de edição: de 0 à 299 mmHg;Pulsação: 40 à 180  batidas/minutos;Inflação: Automático por bomba elétrica; Esvaziamento: Válvula de liberação automática;Alimentação: Pilhas de 1,5v; Método de medição: Oscilométrico; Ativação ao toque de 1 botão;  Braçadeira ergonômica ajustável;Circunferência da braçadeira: de 22cm à 32cm, aproximadamente; Manual de </w:t>
            </w:r>
            <w:r w:rsidRPr="00815B93">
              <w:rPr>
                <w:rFonts w:ascii="Arial" w:hAnsi="Arial" w:cs="Arial"/>
                <w:color w:val="000000"/>
                <w:sz w:val="18"/>
                <w:szCs w:val="18"/>
              </w:rPr>
              <w:lastRenderedPageBreak/>
              <w:t>instrução; Garantia mínima de 12 (doze) meses.</w:t>
            </w:r>
          </w:p>
        </w:tc>
        <w:tc>
          <w:tcPr>
            <w:tcW w:w="869" w:type="dxa"/>
            <w:tcBorders>
              <w:top w:val="nil"/>
              <w:left w:val="nil"/>
              <w:bottom w:val="single" w:sz="4" w:space="0" w:color="auto"/>
              <w:right w:val="single" w:sz="4" w:space="0" w:color="auto"/>
            </w:tcBorders>
            <w:shd w:val="clear" w:color="auto" w:fill="auto"/>
            <w:vAlign w:val="center"/>
          </w:tcPr>
          <w:p w14:paraId="3DDFDBF8" w14:textId="6F8DCA35" w:rsidR="00815B93" w:rsidRPr="00815B93" w:rsidRDefault="00815B93" w:rsidP="00815B93">
            <w:pPr>
              <w:jc w:val="center"/>
              <w:rPr>
                <w:rFonts w:ascii="Arial" w:hAnsi="Arial" w:cs="Arial"/>
                <w:sz w:val="18"/>
                <w:szCs w:val="18"/>
              </w:rPr>
            </w:pPr>
            <w:r w:rsidRPr="00815B93">
              <w:rPr>
                <w:rFonts w:ascii="Arial" w:hAnsi="Arial" w:cs="Arial"/>
                <w:color w:val="000000"/>
                <w:sz w:val="18"/>
                <w:szCs w:val="18"/>
              </w:rPr>
              <w:lastRenderedPageBreak/>
              <w:t>20</w:t>
            </w:r>
          </w:p>
        </w:tc>
        <w:tc>
          <w:tcPr>
            <w:tcW w:w="1330" w:type="dxa"/>
            <w:tcBorders>
              <w:top w:val="nil"/>
              <w:left w:val="nil"/>
              <w:bottom w:val="single" w:sz="4" w:space="0" w:color="auto"/>
              <w:right w:val="single" w:sz="4" w:space="0" w:color="auto"/>
            </w:tcBorders>
            <w:shd w:val="clear" w:color="auto" w:fill="auto"/>
            <w:vAlign w:val="center"/>
          </w:tcPr>
          <w:p w14:paraId="50068926" w14:textId="2D933FD4" w:rsidR="00815B93" w:rsidRPr="00815B93" w:rsidRDefault="00815B93" w:rsidP="00815B93">
            <w:pPr>
              <w:jc w:val="center"/>
              <w:rPr>
                <w:rFonts w:ascii="Arial" w:hAnsi="Arial" w:cs="Arial"/>
                <w:sz w:val="18"/>
                <w:szCs w:val="18"/>
              </w:rPr>
            </w:pPr>
            <w:r w:rsidRPr="00815B93">
              <w:rPr>
                <w:rFonts w:ascii="Arial" w:hAnsi="Arial" w:cs="Arial"/>
                <w:color w:val="000000"/>
                <w:sz w:val="18"/>
                <w:szCs w:val="18"/>
              </w:rPr>
              <w:t>UND</w:t>
            </w:r>
          </w:p>
        </w:tc>
        <w:tc>
          <w:tcPr>
            <w:tcW w:w="1036" w:type="dxa"/>
            <w:tcBorders>
              <w:top w:val="nil"/>
              <w:left w:val="nil"/>
              <w:bottom w:val="single" w:sz="4" w:space="0" w:color="auto"/>
              <w:right w:val="single" w:sz="4" w:space="0" w:color="auto"/>
            </w:tcBorders>
            <w:shd w:val="clear" w:color="auto" w:fill="auto"/>
            <w:noWrap/>
            <w:vAlign w:val="center"/>
          </w:tcPr>
          <w:p w14:paraId="25C85F68" w14:textId="6C41A274" w:rsidR="00815B93" w:rsidRPr="00815B93" w:rsidRDefault="00815B93" w:rsidP="00815B93">
            <w:pPr>
              <w:jc w:val="center"/>
              <w:rPr>
                <w:rFonts w:ascii="Arial" w:hAnsi="Arial" w:cs="Arial"/>
                <w:sz w:val="18"/>
                <w:szCs w:val="18"/>
              </w:rPr>
            </w:pPr>
            <w:r w:rsidRPr="00815B93">
              <w:rPr>
                <w:rFonts w:ascii="Arial" w:hAnsi="Arial" w:cs="Arial"/>
                <w:color w:val="000000"/>
                <w:sz w:val="18"/>
                <w:szCs w:val="18"/>
              </w:rPr>
              <w:t>131,00</w:t>
            </w:r>
          </w:p>
        </w:tc>
        <w:tc>
          <w:tcPr>
            <w:tcW w:w="1021" w:type="dxa"/>
            <w:tcBorders>
              <w:top w:val="nil"/>
              <w:left w:val="nil"/>
              <w:bottom w:val="single" w:sz="4" w:space="0" w:color="auto"/>
              <w:right w:val="single" w:sz="4" w:space="0" w:color="auto"/>
            </w:tcBorders>
            <w:shd w:val="clear" w:color="auto" w:fill="auto"/>
            <w:noWrap/>
            <w:vAlign w:val="center"/>
          </w:tcPr>
          <w:p w14:paraId="1300E224" w14:textId="450F048D" w:rsidR="00815B93" w:rsidRPr="00815B93" w:rsidRDefault="00815B93" w:rsidP="00815B93">
            <w:pPr>
              <w:jc w:val="center"/>
              <w:rPr>
                <w:rFonts w:ascii="Arial" w:hAnsi="Arial" w:cs="Arial"/>
                <w:sz w:val="18"/>
                <w:szCs w:val="18"/>
              </w:rPr>
            </w:pPr>
            <w:r w:rsidRPr="00815B93">
              <w:rPr>
                <w:rFonts w:ascii="Arial" w:hAnsi="Arial" w:cs="Arial"/>
                <w:color w:val="000000"/>
                <w:sz w:val="18"/>
                <w:szCs w:val="18"/>
              </w:rPr>
              <w:t>2.620,00</w:t>
            </w:r>
          </w:p>
        </w:tc>
      </w:tr>
    </w:tbl>
    <w:p w14:paraId="6E62E1AC" w14:textId="77777777" w:rsidR="001D77BA" w:rsidRPr="007700BE" w:rsidRDefault="001D77BA" w:rsidP="00816546">
      <w:pPr>
        <w:ind w:left="720"/>
        <w:jc w:val="both"/>
        <w:rPr>
          <w:rFonts w:ascii="Arial" w:hAnsi="Arial" w:cs="Arial"/>
          <w:sz w:val="16"/>
          <w:szCs w:val="16"/>
        </w:rPr>
      </w:pPr>
    </w:p>
    <w:p w14:paraId="07404077" w14:textId="40FA1B89" w:rsidR="00816546" w:rsidRDefault="00815B93" w:rsidP="00816546">
      <w:pPr>
        <w:spacing w:line="276" w:lineRule="auto"/>
        <w:jc w:val="both"/>
        <w:rPr>
          <w:rFonts w:ascii="Arial" w:hAnsi="Arial" w:cs="Arial"/>
          <w:b/>
          <w:sz w:val="18"/>
          <w:szCs w:val="18"/>
        </w:rPr>
      </w:pPr>
      <w:r>
        <w:rPr>
          <w:rFonts w:ascii="Arial" w:hAnsi="Arial" w:cs="Arial"/>
          <w:b/>
          <w:sz w:val="18"/>
          <w:szCs w:val="18"/>
        </w:rPr>
        <w:t xml:space="preserve">2.2 </w:t>
      </w:r>
      <w:r w:rsidR="00816546" w:rsidRPr="007700BE">
        <w:rPr>
          <w:rFonts w:ascii="Arial" w:hAnsi="Arial" w:cs="Arial"/>
          <w:b/>
          <w:sz w:val="18"/>
          <w:szCs w:val="18"/>
        </w:rPr>
        <w:t>Serão aceitas até 02 (duas) casas decimais no preço unitário de cada item ofertado.</w:t>
      </w:r>
    </w:p>
    <w:p w14:paraId="6C519817" w14:textId="77777777" w:rsidR="00815B93" w:rsidRPr="00C60654" w:rsidRDefault="00815B93" w:rsidP="00815B93">
      <w:pPr>
        <w:pStyle w:val="PargrafodaLista"/>
        <w:numPr>
          <w:ilvl w:val="1"/>
          <w:numId w:val="38"/>
        </w:numPr>
        <w:spacing w:before="240" w:after="240"/>
        <w:contextualSpacing w:val="0"/>
        <w:jc w:val="both"/>
        <w:rPr>
          <w:rFonts w:ascii="Arial" w:hAnsi="Arial" w:cs="Arial"/>
          <w:iCs/>
          <w:sz w:val="18"/>
          <w:szCs w:val="18"/>
        </w:rPr>
      </w:pPr>
      <w:r>
        <w:rPr>
          <w:rFonts w:ascii="Arial" w:hAnsi="Arial" w:cs="Arial"/>
          <w:iCs/>
          <w:sz w:val="18"/>
          <w:szCs w:val="18"/>
        </w:rPr>
        <w:t>A</w:t>
      </w:r>
      <w:r w:rsidRPr="00C60654">
        <w:rPr>
          <w:rFonts w:ascii="Arial" w:hAnsi="Arial" w:cs="Arial"/>
          <w:iCs/>
          <w:sz w:val="18"/>
          <w:szCs w:val="18"/>
        </w:rPr>
        <w:t xml:space="preserve"> </w:t>
      </w:r>
      <w:r w:rsidRPr="00C60C2C">
        <w:rPr>
          <w:rFonts w:ascii="Arial" w:hAnsi="Arial" w:cs="Arial"/>
          <w:b/>
          <w:sz w:val="20"/>
        </w:rPr>
        <w:t xml:space="preserve">participação é </w:t>
      </w:r>
      <w:r w:rsidRPr="00C60C2C">
        <w:rPr>
          <w:rFonts w:ascii="Arial" w:hAnsi="Arial" w:cs="Arial"/>
          <w:b/>
          <w:sz w:val="20"/>
          <w:u w:val="single"/>
        </w:rPr>
        <w:t>exclusiva a microempresas, empresas de pequeno porte</w:t>
      </w:r>
      <w:r w:rsidRPr="00C60C2C">
        <w:rPr>
          <w:rFonts w:ascii="Arial" w:hAnsi="Arial" w:cs="Arial"/>
          <w:b/>
          <w:sz w:val="20"/>
        </w:rPr>
        <w:t xml:space="preserve">, nos termos do art. </w:t>
      </w:r>
      <w:r>
        <w:rPr>
          <w:rFonts w:ascii="Arial" w:hAnsi="Arial" w:cs="Arial"/>
          <w:b/>
          <w:sz w:val="20"/>
        </w:rPr>
        <w:t>48</w:t>
      </w:r>
      <w:r w:rsidRPr="00C60C2C">
        <w:rPr>
          <w:rFonts w:ascii="Arial" w:hAnsi="Arial" w:cs="Arial"/>
          <w:b/>
          <w:sz w:val="20"/>
        </w:rPr>
        <w:t>º, incisos I da Lei Complementar 123, de 2006</w:t>
      </w:r>
      <w:r w:rsidRPr="00C60654">
        <w:rPr>
          <w:rFonts w:ascii="Arial" w:hAnsi="Arial" w:cs="Arial"/>
          <w:iCs/>
          <w:sz w:val="18"/>
          <w:szCs w:val="18"/>
        </w:rPr>
        <w:t>.</w:t>
      </w:r>
    </w:p>
    <w:p w14:paraId="11448FD0" w14:textId="77777777" w:rsidR="00815B93" w:rsidRPr="00C60654" w:rsidRDefault="00815B93" w:rsidP="00815B93">
      <w:pPr>
        <w:pStyle w:val="PargrafodaLista"/>
        <w:numPr>
          <w:ilvl w:val="1"/>
          <w:numId w:val="38"/>
        </w:numPr>
        <w:spacing w:line="276" w:lineRule="auto"/>
        <w:jc w:val="both"/>
        <w:rPr>
          <w:rFonts w:ascii="Arial" w:hAnsi="Arial" w:cs="Arial"/>
          <w:sz w:val="18"/>
          <w:szCs w:val="18"/>
        </w:rPr>
      </w:pPr>
      <w:r w:rsidRPr="00C60654">
        <w:rPr>
          <w:rFonts w:ascii="Arial" w:hAnsi="Arial" w:cs="Arial"/>
          <w:sz w:val="18"/>
          <w:szCs w:val="18"/>
        </w:rPr>
        <w:t>A existência de preços registrados não obriga o Fundo Municipal de Saúde a firmar as contratações que deles poderão advir, facultando-se a realização de licitação especifica para a contratação pretendida, sendo assegurada ao beneficiário do Registro a preferência de fornecimento em igualdade de condições.</w:t>
      </w:r>
    </w:p>
    <w:p w14:paraId="6C51C9B7" w14:textId="77777777" w:rsidR="00E763A6" w:rsidRPr="007700BE" w:rsidRDefault="00E763A6" w:rsidP="00815B93">
      <w:pPr>
        <w:numPr>
          <w:ilvl w:val="0"/>
          <w:numId w:val="35"/>
        </w:numPr>
        <w:spacing w:before="240" w:after="240"/>
        <w:jc w:val="both"/>
        <w:rPr>
          <w:rFonts w:ascii="Arial" w:hAnsi="Arial" w:cs="Arial"/>
          <w:b/>
          <w:bCs/>
          <w:sz w:val="18"/>
          <w:szCs w:val="18"/>
        </w:rPr>
      </w:pPr>
      <w:r w:rsidRPr="007700BE">
        <w:rPr>
          <w:rFonts w:ascii="Arial" w:hAnsi="Arial" w:cs="Arial"/>
          <w:b/>
          <w:bCs/>
          <w:sz w:val="18"/>
          <w:szCs w:val="18"/>
        </w:rPr>
        <w:t>ÓRGÃO GERENCIADOR:</w:t>
      </w:r>
    </w:p>
    <w:p w14:paraId="18B459DC" w14:textId="13B09EE9" w:rsidR="00E763A6" w:rsidRPr="007700BE" w:rsidRDefault="00E763A6" w:rsidP="00815B93">
      <w:pPr>
        <w:numPr>
          <w:ilvl w:val="1"/>
          <w:numId w:val="37"/>
        </w:numPr>
        <w:autoSpaceDE w:val="0"/>
        <w:autoSpaceDN w:val="0"/>
        <w:adjustRightInd w:val="0"/>
        <w:spacing w:before="240" w:after="240"/>
        <w:jc w:val="both"/>
        <w:rPr>
          <w:rFonts w:ascii="Arial" w:hAnsi="Arial" w:cs="Arial"/>
          <w:sz w:val="18"/>
          <w:szCs w:val="18"/>
        </w:rPr>
      </w:pPr>
      <w:r w:rsidRPr="007700BE">
        <w:rPr>
          <w:rFonts w:ascii="Arial" w:hAnsi="Arial" w:cs="Arial"/>
          <w:sz w:val="18"/>
          <w:szCs w:val="18"/>
        </w:rPr>
        <w:t xml:space="preserve">O Fundo Municipal de Saúde do município de </w:t>
      </w:r>
      <w:r w:rsidR="00041FC0" w:rsidRPr="007700BE">
        <w:rPr>
          <w:rFonts w:ascii="Arial" w:hAnsi="Arial" w:cs="Arial"/>
          <w:sz w:val="18"/>
          <w:szCs w:val="18"/>
        </w:rPr>
        <w:t>Lagoa Grande do Maranhão</w:t>
      </w:r>
      <w:r w:rsidRPr="007700BE">
        <w:rPr>
          <w:rFonts w:ascii="Arial" w:hAnsi="Arial" w:cs="Arial"/>
          <w:sz w:val="18"/>
          <w:szCs w:val="18"/>
        </w:rPr>
        <w:t xml:space="preserve"> (MA), através do Setor de Compras irá gerenciar a prática de todos os atos de controle e administração do Sistema de Registro de Preços (SRP), a ser gerado pela licitação.</w:t>
      </w:r>
    </w:p>
    <w:p w14:paraId="59E80172" w14:textId="1440AEBF" w:rsidR="00E763A6" w:rsidRPr="00F55069" w:rsidRDefault="00E763A6" w:rsidP="00815B93">
      <w:pPr>
        <w:numPr>
          <w:ilvl w:val="1"/>
          <w:numId w:val="37"/>
        </w:numPr>
        <w:autoSpaceDE w:val="0"/>
        <w:autoSpaceDN w:val="0"/>
        <w:adjustRightInd w:val="0"/>
        <w:spacing w:before="240" w:after="240"/>
        <w:jc w:val="both"/>
        <w:rPr>
          <w:rFonts w:ascii="Arial" w:hAnsi="Arial" w:cs="Arial"/>
          <w:sz w:val="18"/>
          <w:szCs w:val="18"/>
        </w:rPr>
      </w:pPr>
      <w:r w:rsidRPr="007700BE">
        <w:rPr>
          <w:rFonts w:ascii="Arial" w:hAnsi="Arial" w:cs="Arial"/>
          <w:sz w:val="18"/>
          <w:szCs w:val="18"/>
        </w:rPr>
        <w:t>Como órgão gerenciador, o Fundo Municipal</w:t>
      </w:r>
      <w:r w:rsidR="008306BA" w:rsidRPr="007700BE">
        <w:rPr>
          <w:rFonts w:ascii="Arial" w:hAnsi="Arial" w:cs="Arial"/>
          <w:sz w:val="18"/>
          <w:szCs w:val="18"/>
        </w:rPr>
        <w:t xml:space="preserve"> de Saúde</w:t>
      </w:r>
      <w:r w:rsidRPr="007700BE">
        <w:rPr>
          <w:rFonts w:ascii="Arial" w:hAnsi="Arial" w:cs="Arial"/>
          <w:sz w:val="18"/>
          <w:szCs w:val="18"/>
        </w:rPr>
        <w:t xml:space="preserve"> consolidou as informações relativas à estimativa individual e total de consumo, promovendo a adequação deste termo de referência, para atender os </w:t>
      </w:r>
      <w:r w:rsidRPr="00F55069">
        <w:rPr>
          <w:rFonts w:ascii="Arial" w:hAnsi="Arial" w:cs="Arial"/>
          <w:sz w:val="18"/>
          <w:szCs w:val="18"/>
        </w:rPr>
        <w:t>requisitos de padronização e racionalização do fornecimento dos produtos ora licitados.</w:t>
      </w:r>
    </w:p>
    <w:p w14:paraId="48E1986D" w14:textId="24920A59" w:rsidR="00816546" w:rsidRPr="00F55069" w:rsidRDefault="00E763A6" w:rsidP="00815B93">
      <w:pPr>
        <w:numPr>
          <w:ilvl w:val="0"/>
          <w:numId w:val="37"/>
        </w:numPr>
        <w:spacing w:before="240" w:after="240"/>
        <w:jc w:val="both"/>
        <w:rPr>
          <w:rFonts w:ascii="Arial" w:hAnsi="Arial" w:cs="Arial"/>
          <w:b/>
          <w:sz w:val="18"/>
          <w:szCs w:val="18"/>
        </w:rPr>
      </w:pPr>
      <w:r w:rsidRPr="00F55069">
        <w:rPr>
          <w:rFonts w:ascii="Arial" w:hAnsi="Arial" w:cs="Arial"/>
          <w:b/>
          <w:sz w:val="18"/>
          <w:szCs w:val="18"/>
        </w:rPr>
        <w:t>JUSTIFICATIVA</w:t>
      </w:r>
    </w:p>
    <w:p w14:paraId="4EEED6C7" w14:textId="26642AB7" w:rsidR="006C66C0" w:rsidRPr="00F55069" w:rsidRDefault="006C66C0" w:rsidP="00815B93">
      <w:pPr>
        <w:pStyle w:val="PargrafodaLista"/>
        <w:numPr>
          <w:ilvl w:val="1"/>
          <w:numId w:val="37"/>
        </w:numPr>
        <w:tabs>
          <w:tab w:val="left" w:pos="0"/>
        </w:tabs>
        <w:jc w:val="both"/>
        <w:rPr>
          <w:rFonts w:ascii="Arial" w:eastAsia="Calibri" w:hAnsi="Arial" w:cs="Arial"/>
          <w:sz w:val="18"/>
          <w:szCs w:val="18"/>
        </w:rPr>
      </w:pPr>
      <w:r w:rsidRPr="00F55069">
        <w:rPr>
          <w:rFonts w:ascii="Arial" w:eastAsia="Calibri" w:hAnsi="Arial" w:cs="Arial"/>
          <w:sz w:val="18"/>
          <w:szCs w:val="18"/>
        </w:rPr>
        <w:t xml:space="preserve">Tal contratação justifica-se </w:t>
      </w:r>
      <w:r w:rsidR="00F55069" w:rsidRPr="00F55069">
        <w:rPr>
          <w:rFonts w:ascii="Arial" w:eastAsia="Calibri" w:hAnsi="Arial" w:cs="Arial"/>
          <w:sz w:val="18"/>
          <w:szCs w:val="18"/>
        </w:rPr>
        <w:t>pela necessidade de aquisição destes equipamentos</w:t>
      </w:r>
      <w:r w:rsidRPr="00F55069">
        <w:rPr>
          <w:rFonts w:ascii="Arial" w:eastAsia="Calibri" w:hAnsi="Arial" w:cs="Arial"/>
          <w:sz w:val="18"/>
          <w:szCs w:val="18"/>
        </w:rPr>
        <w:t>,</w:t>
      </w:r>
      <w:r w:rsidR="00F55069" w:rsidRPr="00F55069">
        <w:rPr>
          <w:rFonts w:ascii="Arial" w:eastAsia="Calibri" w:hAnsi="Arial" w:cs="Arial"/>
          <w:sz w:val="18"/>
          <w:szCs w:val="18"/>
        </w:rPr>
        <w:t xml:space="preserve"> conforme Portaria MS nº 3.241, de 07 de dezembro de 2020, a serem adquiridos para uso do Agentes Comunitários de Saúde e Agentes de Combate às Endemias</w:t>
      </w:r>
      <w:r w:rsidRPr="00F55069">
        <w:rPr>
          <w:rFonts w:ascii="Arial" w:eastAsia="Calibri" w:hAnsi="Arial" w:cs="Arial"/>
          <w:sz w:val="18"/>
          <w:szCs w:val="18"/>
        </w:rPr>
        <w:t xml:space="preserve">, essas demandas implicam obrigações diversas para administração pública como fornecimento de </w:t>
      </w:r>
      <w:r w:rsidR="00F55069" w:rsidRPr="00F55069">
        <w:rPr>
          <w:rFonts w:ascii="Arial" w:eastAsia="Calibri" w:hAnsi="Arial" w:cs="Arial"/>
          <w:sz w:val="18"/>
          <w:szCs w:val="18"/>
        </w:rPr>
        <w:t>equipamentos</w:t>
      </w:r>
      <w:r w:rsidRPr="00F55069">
        <w:rPr>
          <w:rFonts w:ascii="Arial" w:eastAsia="Calibri" w:hAnsi="Arial" w:cs="Arial"/>
          <w:sz w:val="18"/>
          <w:szCs w:val="18"/>
        </w:rPr>
        <w:t xml:space="preserve">. </w:t>
      </w:r>
    </w:p>
    <w:p w14:paraId="561A00FE" w14:textId="2BC30AA3" w:rsidR="00816546" w:rsidRPr="00F55069" w:rsidRDefault="00816546" w:rsidP="00DF16CD">
      <w:pPr>
        <w:numPr>
          <w:ilvl w:val="1"/>
          <w:numId w:val="37"/>
        </w:numPr>
        <w:autoSpaceDE w:val="0"/>
        <w:autoSpaceDN w:val="0"/>
        <w:adjustRightInd w:val="0"/>
        <w:spacing w:before="240" w:after="240"/>
        <w:jc w:val="both"/>
        <w:rPr>
          <w:rFonts w:ascii="Arial" w:hAnsi="Arial" w:cs="Arial"/>
          <w:sz w:val="18"/>
          <w:szCs w:val="18"/>
        </w:rPr>
      </w:pPr>
      <w:r w:rsidRPr="00F55069">
        <w:rPr>
          <w:rFonts w:ascii="Arial" w:hAnsi="Arial" w:cs="Arial"/>
          <w:sz w:val="18"/>
          <w:szCs w:val="18"/>
        </w:rPr>
        <w:t xml:space="preserve">O registro de preços é uma ferramenta que serve para futura e eventual aquisição de produtos/serviços com demanda variável. Nesse processo, ao adotar o registro de preços para </w:t>
      </w:r>
      <w:r w:rsidR="00DF16CD" w:rsidRPr="00DF16CD">
        <w:rPr>
          <w:rFonts w:ascii="Arial" w:hAnsi="Arial" w:cs="Arial"/>
          <w:sz w:val="18"/>
          <w:szCs w:val="18"/>
        </w:rPr>
        <w:t>fornecimento de equipamentos destinados para uso dos Agentes Comunitários de Saúde e dos Agentes de Combate de Endemias, conforme Portaria MS Nº 3.241, de 07 de dezembro de 2020, através do Fundo Municipal de Saúde do Município d</w:t>
      </w:r>
      <w:r w:rsidR="00DF16CD">
        <w:rPr>
          <w:rFonts w:ascii="Arial" w:hAnsi="Arial" w:cs="Arial"/>
          <w:sz w:val="18"/>
          <w:szCs w:val="18"/>
        </w:rPr>
        <w:t>e Lagoa Grande do Maranhão (MA)</w:t>
      </w:r>
      <w:r w:rsidRPr="00F55069">
        <w:rPr>
          <w:rFonts w:ascii="Arial" w:hAnsi="Arial" w:cs="Arial"/>
          <w:sz w:val="18"/>
          <w:szCs w:val="18"/>
        </w:rPr>
        <w:t>. Outro aspecto importante é que com o registro de preços suprirá as demandas existentes, de acordo como forem sendo requisitadas, não necessitando da reserva orçamentária em sua totalidade, utilizando os recursos financeiros de forma sustentável, podendo inclusive, melhorar a organização das compras através da implantação de um cronograma.</w:t>
      </w:r>
    </w:p>
    <w:p w14:paraId="0B717324" w14:textId="433677CD" w:rsidR="00E763A6" w:rsidRPr="007700BE" w:rsidRDefault="00816546" w:rsidP="006C66C0">
      <w:pPr>
        <w:pStyle w:val="PargrafodaLista"/>
        <w:numPr>
          <w:ilvl w:val="1"/>
          <w:numId w:val="33"/>
        </w:numPr>
        <w:spacing w:before="240" w:after="240"/>
        <w:jc w:val="both"/>
        <w:rPr>
          <w:rFonts w:ascii="Arial" w:hAnsi="Arial" w:cs="Arial"/>
          <w:sz w:val="18"/>
          <w:szCs w:val="18"/>
        </w:rPr>
      </w:pPr>
      <w:r w:rsidRPr="007700BE">
        <w:rPr>
          <w:rFonts w:ascii="Arial" w:hAnsi="Arial" w:cs="Arial"/>
          <w:sz w:val="18"/>
          <w:szCs w:val="18"/>
        </w:rPr>
        <w:t>Os elementos técnicos descritos neste instrumento são os mínimos necessários para assegurar que a contratação se dê de forma satisfatória, com as mínimas condições técnicas e de qualidade exigidas, e ainda, assegurar o gasto racional dos recursos públicos. Desta forma as especificações constantes neste termo de referência e as exigências editalícias são necessárias e imprescindíveis para a obtenção de produtos de qualidade e que atendam às necessidades do Município</w:t>
      </w:r>
      <w:r w:rsidR="00E763A6" w:rsidRPr="007700BE">
        <w:rPr>
          <w:rFonts w:ascii="Arial" w:hAnsi="Arial" w:cs="Arial"/>
          <w:sz w:val="18"/>
          <w:szCs w:val="18"/>
        </w:rPr>
        <w:t>.</w:t>
      </w:r>
    </w:p>
    <w:p w14:paraId="1A5AE421" w14:textId="77777777" w:rsidR="00E763A6" w:rsidRPr="007700BE" w:rsidRDefault="00E763A6" w:rsidP="006C66C0">
      <w:pPr>
        <w:numPr>
          <w:ilvl w:val="0"/>
          <w:numId w:val="33"/>
        </w:numPr>
        <w:autoSpaceDE w:val="0"/>
        <w:autoSpaceDN w:val="0"/>
        <w:adjustRightInd w:val="0"/>
        <w:spacing w:before="240" w:after="240"/>
        <w:jc w:val="both"/>
        <w:rPr>
          <w:rFonts w:ascii="Arial" w:hAnsi="Arial" w:cs="Arial"/>
          <w:b/>
          <w:sz w:val="18"/>
          <w:szCs w:val="18"/>
        </w:rPr>
      </w:pPr>
      <w:r w:rsidRPr="007700BE">
        <w:rPr>
          <w:rFonts w:ascii="Arial" w:hAnsi="Arial" w:cs="Arial"/>
          <w:b/>
          <w:sz w:val="18"/>
          <w:szCs w:val="18"/>
        </w:rPr>
        <w:t>CLASSIFICAÇÃO DOS BENS COMUNS</w:t>
      </w:r>
    </w:p>
    <w:p w14:paraId="2BEE745F" w14:textId="77777777" w:rsidR="00E763A6" w:rsidRPr="007700BE" w:rsidRDefault="00E763A6" w:rsidP="006C66C0">
      <w:pPr>
        <w:numPr>
          <w:ilvl w:val="1"/>
          <w:numId w:val="33"/>
        </w:numPr>
        <w:autoSpaceDE w:val="0"/>
        <w:autoSpaceDN w:val="0"/>
        <w:adjustRightInd w:val="0"/>
        <w:spacing w:before="240" w:after="240"/>
        <w:jc w:val="both"/>
        <w:rPr>
          <w:rFonts w:ascii="Arial" w:hAnsi="Arial" w:cs="Arial"/>
          <w:sz w:val="18"/>
          <w:szCs w:val="18"/>
        </w:rPr>
      </w:pPr>
      <w:r w:rsidRPr="007700BE">
        <w:rPr>
          <w:rFonts w:ascii="Arial" w:hAnsi="Arial" w:cs="Arial"/>
          <w:sz w:val="18"/>
          <w:szCs w:val="18"/>
        </w:rPr>
        <w:t>Os bens a serem adquiridos enquadram-se na classificação de bens comuns, nos termos da Lei nº 10.520/2002.</w:t>
      </w:r>
    </w:p>
    <w:p w14:paraId="75F324B2" w14:textId="77777777" w:rsidR="00E763A6" w:rsidRPr="007700BE" w:rsidRDefault="00E763A6" w:rsidP="006C66C0">
      <w:pPr>
        <w:numPr>
          <w:ilvl w:val="0"/>
          <w:numId w:val="33"/>
        </w:numPr>
        <w:autoSpaceDE w:val="0"/>
        <w:autoSpaceDN w:val="0"/>
        <w:adjustRightInd w:val="0"/>
        <w:spacing w:before="240" w:after="240"/>
        <w:jc w:val="both"/>
        <w:rPr>
          <w:rFonts w:ascii="Arial" w:hAnsi="Arial" w:cs="Arial"/>
          <w:b/>
          <w:bCs/>
          <w:sz w:val="18"/>
          <w:szCs w:val="18"/>
        </w:rPr>
      </w:pPr>
      <w:r w:rsidRPr="007700BE">
        <w:rPr>
          <w:rFonts w:ascii="Arial" w:hAnsi="Arial" w:cs="Arial"/>
          <w:b/>
          <w:bCs/>
          <w:sz w:val="18"/>
          <w:szCs w:val="18"/>
        </w:rPr>
        <w:t>RESULTADOS ESPERADOS</w:t>
      </w:r>
    </w:p>
    <w:p w14:paraId="0BD3A5BF" w14:textId="77777777" w:rsidR="00E763A6" w:rsidRPr="007700BE" w:rsidRDefault="00E763A6" w:rsidP="006C66C0">
      <w:pPr>
        <w:numPr>
          <w:ilvl w:val="1"/>
          <w:numId w:val="33"/>
        </w:numPr>
        <w:autoSpaceDE w:val="0"/>
        <w:autoSpaceDN w:val="0"/>
        <w:adjustRightInd w:val="0"/>
        <w:spacing w:before="240" w:after="240"/>
        <w:jc w:val="both"/>
        <w:rPr>
          <w:rFonts w:ascii="Arial" w:hAnsi="Arial" w:cs="Arial"/>
          <w:sz w:val="18"/>
          <w:szCs w:val="18"/>
        </w:rPr>
      </w:pPr>
      <w:r w:rsidRPr="007700BE">
        <w:rPr>
          <w:rFonts w:ascii="Arial" w:hAnsi="Arial" w:cs="Arial"/>
          <w:sz w:val="18"/>
          <w:szCs w:val="18"/>
        </w:rPr>
        <w:t>Registro de Preços de todos os itens;</w:t>
      </w:r>
    </w:p>
    <w:p w14:paraId="518A4536" w14:textId="77777777" w:rsidR="00E763A6" w:rsidRPr="007700BE" w:rsidRDefault="00E763A6" w:rsidP="006C66C0">
      <w:pPr>
        <w:numPr>
          <w:ilvl w:val="1"/>
          <w:numId w:val="33"/>
        </w:numPr>
        <w:autoSpaceDE w:val="0"/>
        <w:autoSpaceDN w:val="0"/>
        <w:adjustRightInd w:val="0"/>
        <w:spacing w:before="240" w:after="240"/>
        <w:jc w:val="both"/>
        <w:rPr>
          <w:rFonts w:ascii="Arial" w:hAnsi="Arial" w:cs="Arial"/>
          <w:sz w:val="18"/>
          <w:szCs w:val="18"/>
        </w:rPr>
      </w:pPr>
      <w:r w:rsidRPr="007700BE">
        <w:rPr>
          <w:rFonts w:ascii="Arial" w:hAnsi="Arial" w:cs="Arial"/>
          <w:sz w:val="18"/>
          <w:szCs w:val="18"/>
        </w:rPr>
        <w:t xml:space="preserve">Economia para os cofres públicos, baixando os valores de referência; </w:t>
      </w:r>
    </w:p>
    <w:p w14:paraId="408E04A1" w14:textId="77777777" w:rsidR="00E763A6" w:rsidRPr="007700BE" w:rsidRDefault="00E763A6" w:rsidP="006C66C0">
      <w:pPr>
        <w:numPr>
          <w:ilvl w:val="1"/>
          <w:numId w:val="33"/>
        </w:numPr>
        <w:autoSpaceDE w:val="0"/>
        <w:autoSpaceDN w:val="0"/>
        <w:adjustRightInd w:val="0"/>
        <w:spacing w:before="240" w:after="240"/>
        <w:jc w:val="both"/>
        <w:rPr>
          <w:rFonts w:ascii="Arial" w:hAnsi="Arial" w:cs="Arial"/>
          <w:sz w:val="18"/>
          <w:szCs w:val="18"/>
        </w:rPr>
      </w:pPr>
      <w:r w:rsidRPr="007700BE">
        <w:rPr>
          <w:rFonts w:ascii="Arial" w:hAnsi="Arial" w:cs="Arial"/>
          <w:sz w:val="18"/>
          <w:szCs w:val="18"/>
        </w:rPr>
        <w:t>Utilização sustentável dos recursos financeiros desta Prefeitura, alocando somente o necessário para cada aquisição;</w:t>
      </w:r>
    </w:p>
    <w:p w14:paraId="2354706D" w14:textId="77777777" w:rsidR="00E763A6" w:rsidRPr="007700BE" w:rsidRDefault="00E763A6" w:rsidP="006C66C0">
      <w:pPr>
        <w:numPr>
          <w:ilvl w:val="1"/>
          <w:numId w:val="33"/>
        </w:numPr>
        <w:autoSpaceDE w:val="0"/>
        <w:autoSpaceDN w:val="0"/>
        <w:adjustRightInd w:val="0"/>
        <w:spacing w:before="240" w:after="240"/>
        <w:jc w:val="both"/>
        <w:rPr>
          <w:rFonts w:ascii="Arial" w:hAnsi="Arial" w:cs="Arial"/>
          <w:sz w:val="18"/>
          <w:szCs w:val="18"/>
        </w:rPr>
      </w:pPr>
      <w:r w:rsidRPr="007700BE">
        <w:rPr>
          <w:rFonts w:ascii="Arial" w:hAnsi="Arial" w:cs="Arial"/>
          <w:sz w:val="18"/>
          <w:szCs w:val="18"/>
        </w:rPr>
        <w:lastRenderedPageBreak/>
        <w:t>Aquisição de produtos de qualidade.</w:t>
      </w:r>
    </w:p>
    <w:p w14:paraId="7969DA90" w14:textId="77777777" w:rsidR="00E763A6" w:rsidRPr="007700BE" w:rsidRDefault="00E763A6" w:rsidP="006C66C0">
      <w:pPr>
        <w:numPr>
          <w:ilvl w:val="0"/>
          <w:numId w:val="33"/>
        </w:numPr>
        <w:autoSpaceDE w:val="0"/>
        <w:autoSpaceDN w:val="0"/>
        <w:adjustRightInd w:val="0"/>
        <w:spacing w:before="240" w:after="240"/>
        <w:jc w:val="both"/>
        <w:rPr>
          <w:rFonts w:ascii="Arial" w:hAnsi="Arial" w:cs="Arial"/>
          <w:b/>
          <w:sz w:val="18"/>
          <w:szCs w:val="18"/>
        </w:rPr>
      </w:pPr>
      <w:r w:rsidRPr="007700BE">
        <w:rPr>
          <w:rFonts w:ascii="Arial" w:hAnsi="Arial" w:cs="Arial"/>
          <w:b/>
          <w:sz w:val="18"/>
          <w:szCs w:val="18"/>
        </w:rPr>
        <w:t>MÉTODOS E ESTRATÉGIAS DE SUPRIMENTO</w:t>
      </w:r>
    </w:p>
    <w:p w14:paraId="6CF2C5C3" w14:textId="3837623B" w:rsidR="00E763A6" w:rsidRPr="007700BE" w:rsidRDefault="00E763A6" w:rsidP="006C66C0">
      <w:pPr>
        <w:numPr>
          <w:ilvl w:val="1"/>
          <w:numId w:val="33"/>
        </w:numPr>
        <w:autoSpaceDE w:val="0"/>
        <w:autoSpaceDN w:val="0"/>
        <w:adjustRightInd w:val="0"/>
        <w:spacing w:before="240" w:after="240"/>
        <w:jc w:val="both"/>
        <w:rPr>
          <w:rFonts w:ascii="Arial" w:hAnsi="Arial" w:cs="Arial"/>
          <w:sz w:val="18"/>
          <w:szCs w:val="18"/>
        </w:rPr>
      </w:pPr>
      <w:r w:rsidRPr="007700BE">
        <w:rPr>
          <w:rFonts w:ascii="Arial" w:hAnsi="Arial" w:cs="Arial"/>
          <w:sz w:val="18"/>
          <w:szCs w:val="18"/>
        </w:rPr>
        <w:t xml:space="preserve">O fornecimento será efetuado de acordo com a necessidade do órgão, no prazo de </w:t>
      </w:r>
      <w:r w:rsidR="00D83958" w:rsidRPr="007700BE">
        <w:rPr>
          <w:rFonts w:ascii="Arial" w:hAnsi="Arial" w:cs="Arial"/>
          <w:sz w:val="18"/>
          <w:szCs w:val="18"/>
        </w:rPr>
        <w:t xml:space="preserve">5 </w:t>
      </w:r>
      <w:r w:rsidRPr="007700BE">
        <w:rPr>
          <w:rFonts w:ascii="Arial" w:hAnsi="Arial" w:cs="Arial"/>
          <w:sz w:val="18"/>
          <w:szCs w:val="18"/>
        </w:rPr>
        <w:t>(</w:t>
      </w:r>
      <w:r w:rsidR="00D83958" w:rsidRPr="007700BE">
        <w:rPr>
          <w:rFonts w:ascii="Arial" w:hAnsi="Arial" w:cs="Arial"/>
          <w:sz w:val="18"/>
          <w:szCs w:val="18"/>
        </w:rPr>
        <w:t>cinco</w:t>
      </w:r>
      <w:r w:rsidRPr="007700BE">
        <w:rPr>
          <w:rFonts w:ascii="Arial" w:hAnsi="Arial" w:cs="Arial"/>
          <w:sz w:val="18"/>
          <w:szCs w:val="18"/>
        </w:rPr>
        <w:t>) dias, contados da ordem de fornecimento, em remessa parcelada</w:t>
      </w:r>
      <w:r w:rsidRPr="007700BE">
        <w:rPr>
          <w:rFonts w:ascii="Arial" w:hAnsi="Arial" w:cs="Arial"/>
          <w:sz w:val="20"/>
        </w:rPr>
        <w:t xml:space="preserve">, </w:t>
      </w:r>
    </w:p>
    <w:p w14:paraId="3899C8FE" w14:textId="77777777" w:rsidR="00E763A6" w:rsidRPr="007700BE" w:rsidRDefault="00E763A6" w:rsidP="00E763A6">
      <w:pPr>
        <w:autoSpaceDE w:val="0"/>
        <w:autoSpaceDN w:val="0"/>
        <w:adjustRightInd w:val="0"/>
        <w:spacing w:before="240" w:after="240"/>
        <w:jc w:val="both"/>
        <w:rPr>
          <w:rFonts w:ascii="Arial" w:hAnsi="Arial" w:cs="Arial"/>
          <w:b/>
          <w:sz w:val="18"/>
          <w:szCs w:val="18"/>
        </w:rPr>
      </w:pPr>
      <w:r w:rsidRPr="007700BE">
        <w:rPr>
          <w:rFonts w:ascii="Arial" w:hAnsi="Arial" w:cs="Arial"/>
          <w:b/>
          <w:sz w:val="18"/>
          <w:szCs w:val="18"/>
        </w:rPr>
        <w:t>8. AVALIAÇÃO DO CUSTO</w:t>
      </w:r>
    </w:p>
    <w:p w14:paraId="7EC09B8D" w14:textId="2E5253B0" w:rsidR="00E763A6" w:rsidRPr="007700BE" w:rsidRDefault="00E763A6" w:rsidP="00E763A6">
      <w:pPr>
        <w:autoSpaceDE w:val="0"/>
        <w:autoSpaceDN w:val="0"/>
        <w:adjustRightInd w:val="0"/>
        <w:spacing w:before="240" w:after="240"/>
        <w:jc w:val="both"/>
        <w:rPr>
          <w:rFonts w:ascii="Arial" w:hAnsi="Arial" w:cs="Arial"/>
          <w:sz w:val="18"/>
          <w:szCs w:val="18"/>
        </w:rPr>
      </w:pPr>
      <w:r w:rsidRPr="007700BE">
        <w:rPr>
          <w:rFonts w:ascii="Arial" w:hAnsi="Arial" w:cs="Arial"/>
          <w:sz w:val="18"/>
          <w:szCs w:val="18"/>
        </w:rPr>
        <w:t>8.1. O custo estimado foi apurado a partir de mapa de preços constante do processo administrativo, elaborado tendo como base na pesquisa de preços nas seguintes fontes de pesquisa: BANCO DE PREÇOS DA EMPRESA NEGÓCIOS PÚBLICOS</w:t>
      </w:r>
      <w:r w:rsidR="00C740EB">
        <w:rPr>
          <w:rFonts w:ascii="Arial" w:hAnsi="Arial" w:cs="Arial"/>
          <w:sz w:val="18"/>
          <w:szCs w:val="18"/>
        </w:rPr>
        <w:t xml:space="preserve"> e SIGEM</w:t>
      </w:r>
      <w:r w:rsidRPr="007700BE">
        <w:rPr>
          <w:rFonts w:ascii="Arial" w:hAnsi="Arial" w:cs="Arial"/>
          <w:sz w:val="18"/>
          <w:szCs w:val="18"/>
        </w:rPr>
        <w:t>.</w:t>
      </w:r>
    </w:p>
    <w:p w14:paraId="3E1C63EA" w14:textId="77777777" w:rsidR="00E763A6" w:rsidRPr="007700BE" w:rsidRDefault="00E763A6" w:rsidP="00E763A6">
      <w:pPr>
        <w:numPr>
          <w:ilvl w:val="0"/>
          <w:numId w:val="28"/>
        </w:numPr>
        <w:autoSpaceDE w:val="0"/>
        <w:autoSpaceDN w:val="0"/>
        <w:adjustRightInd w:val="0"/>
        <w:spacing w:before="240" w:after="240"/>
        <w:ind w:left="426"/>
        <w:jc w:val="both"/>
        <w:rPr>
          <w:rFonts w:ascii="Arial" w:hAnsi="Arial" w:cs="Arial"/>
          <w:b/>
          <w:sz w:val="18"/>
          <w:szCs w:val="18"/>
        </w:rPr>
      </w:pPr>
      <w:r w:rsidRPr="007700BE">
        <w:rPr>
          <w:rFonts w:ascii="Arial" w:hAnsi="Arial" w:cs="Arial"/>
          <w:b/>
          <w:sz w:val="20"/>
        </w:rPr>
        <w:t>ENTREGA E CRITÉRIO DE ACEITAÇÃO DO OBJETO</w:t>
      </w:r>
    </w:p>
    <w:p w14:paraId="6231CCDD" w14:textId="32229399" w:rsidR="00E763A6" w:rsidRPr="007700BE" w:rsidRDefault="00D0229A" w:rsidP="00E763A6">
      <w:pPr>
        <w:numPr>
          <w:ilvl w:val="1"/>
          <w:numId w:val="28"/>
        </w:numPr>
        <w:autoSpaceDE w:val="0"/>
        <w:autoSpaceDN w:val="0"/>
        <w:adjustRightInd w:val="0"/>
        <w:spacing w:before="240" w:after="240"/>
        <w:jc w:val="both"/>
        <w:rPr>
          <w:rFonts w:ascii="Arial" w:hAnsi="Arial" w:cs="Arial"/>
          <w:sz w:val="18"/>
          <w:szCs w:val="18"/>
        </w:rPr>
      </w:pPr>
      <w:r>
        <w:rPr>
          <w:rFonts w:ascii="Arial" w:hAnsi="Arial" w:cs="Arial"/>
          <w:sz w:val="18"/>
          <w:szCs w:val="18"/>
        </w:rPr>
        <w:t xml:space="preserve">O prazo de entrega dos equipamentos </w:t>
      </w:r>
      <w:r w:rsidR="00C14C97" w:rsidRPr="007700BE">
        <w:rPr>
          <w:rFonts w:ascii="Arial" w:hAnsi="Arial" w:cs="Arial"/>
          <w:sz w:val="18"/>
          <w:szCs w:val="18"/>
        </w:rPr>
        <w:t>será</w:t>
      </w:r>
      <w:r w:rsidR="00E763A6" w:rsidRPr="007700BE">
        <w:rPr>
          <w:rFonts w:ascii="Arial" w:hAnsi="Arial" w:cs="Arial"/>
          <w:sz w:val="18"/>
          <w:szCs w:val="18"/>
        </w:rPr>
        <w:t xml:space="preserve"> de 5 (</w:t>
      </w:r>
      <w:r w:rsidR="00C14C97" w:rsidRPr="007700BE">
        <w:rPr>
          <w:rFonts w:ascii="Arial" w:hAnsi="Arial" w:cs="Arial"/>
          <w:sz w:val="18"/>
          <w:szCs w:val="18"/>
        </w:rPr>
        <w:t>cinco</w:t>
      </w:r>
      <w:r w:rsidR="00E763A6" w:rsidRPr="007700BE">
        <w:rPr>
          <w:rFonts w:ascii="Arial" w:hAnsi="Arial" w:cs="Arial"/>
          <w:sz w:val="18"/>
          <w:szCs w:val="18"/>
        </w:rPr>
        <w:t xml:space="preserve">) dias, contados da ordem de fornecimento, em remessa parcelada, no seguinte endereço do órgão gerenciador: Fundo Municipal de Saúde, Av. </w:t>
      </w:r>
      <w:r w:rsidR="009907A6" w:rsidRPr="007700BE">
        <w:rPr>
          <w:rFonts w:ascii="Arial" w:hAnsi="Arial" w:cs="Arial"/>
          <w:sz w:val="18"/>
          <w:szCs w:val="18"/>
        </w:rPr>
        <w:t>1º de Maio, centro</w:t>
      </w:r>
      <w:r w:rsidR="00E763A6" w:rsidRPr="007700BE">
        <w:rPr>
          <w:rFonts w:ascii="Arial" w:hAnsi="Arial" w:cs="Arial"/>
          <w:sz w:val="18"/>
          <w:szCs w:val="18"/>
        </w:rPr>
        <w:t xml:space="preserve">, </w:t>
      </w:r>
      <w:r w:rsidR="00041FC0" w:rsidRPr="007700BE">
        <w:rPr>
          <w:rFonts w:ascii="Arial" w:hAnsi="Arial" w:cs="Arial"/>
          <w:sz w:val="18"/>
          <w:szCs w:val="18"/>
        </w:rPr>
        <w:t>Lagoa Grande do Maranhão</w:t>
      </w:r>
      <w:r w:rsidR="00E763A6" w:rsidRPr="007700BE">
        <w:rPr>
          <w:rFonts w:ascii="Arial" w:hAnsi="Arial" w:cs="Arial"/>
          <w:sz w:val="18"/>
          <w:szCs w:val="18"/>
        </w:rPr>
        <w:t>/MA.</w:t>
      </w:r>
    </w:p>
    <w:p w14:paraId="2B8D37B7" w14:textId="77777777" w:rsidR="00E763A6" w:rsidRPr="007700BE" w:rsidRDefault="00E763A6" w:rsidP="00E763A6">
      <w:pPr>
        <w:numPr>
          <w:ilvl w:val="1"/>
          <w:numId w:val="28"/>
        </w:numPr>
        <w:autoSpaceDE w:val="0"/>
        <w:autoSpaceDN w:val="0"/>
        <w:adjustRightInd w:val="0"/>
        <w:spacing w:before="240" w:after="240"/>
        <w:jc w:val="both"/>
        <w:rPr>
          <w:rFonts w:ascii="Arial" w:hAnsi="Arial" w:cs="Arial"/>
          <w:sz w:val="18"/>
          <w:szCs w:val="18"/>
        </w:rPr>
      </w:pPr>
      <w:r w:rsidRPr="007700BE">
        <w:rPr>
          <w:rFonts w:ascii="Arial" w:hAnsi="Arial" w:cs="Arial"/>
          <w:sz w:val="18"/>
          <w:szCs w:val="18"/>
        </w:rPr>
        <w:t>Os produtos serão recebidos:</w:t>
      </w:r>
    </w:p>
    <w:p w14:paraId="639F43DD" w14:textId="77777777" w:rsidR="00E763A6" w:rsidRPr="007700BE" w:rsidRDefault="00E763A6" w:rsidP="00E763A6">
      <w:pPr>
        <w:numPr>
          <w:ilvl w:val="2"/>
          <w:numId w:val="28"/>
        </w:numPr>
        <w:autoSpaceDE w:val="0"/>
        <w:autoSpaceDN w:val="0"/>
        <w:adjustRightInd w:val="0"/>
        <w:spacing w:before="240" w:after="240"/>
        <w:jc w:val="both"/>
        <w:rPr>
          <w:rFonts w:ascii="Arial" w:hAnsi="Arial" w:cs="Arial"/>
          <w:sz w:val="18"/>
          <w:szCs w:val="18"/>
        </w:rPr>
      </w:pPr>
      <w:r w:rsidRPr="007700BE">
        <w:rPr>
          <w:rFonts w:ascii="Arial" w:hAnsi="Arial" w:cs="Arial"/>
          <w:sz w:val="18"/>
          <w:szCs w:val="18"/>
        </w:rPr>
        <w:t>Provisoriamente, a partir da entrega, para efeito de verificação da conformidade com as especificações constantes do Edital e da proposta.</w:t>
      </w:r>
    </w:p>
    <w:p w14:paraId="6FFB7410" w14:textId="77777777" w:rsidR="00E763A6" w:rsidRPr="007700BE" w:rsidRDefault="00E763A6" w:rsidP="00E763A6">
      <w:pPr>
        <w:numPr>
          <w:ilvl w:val="2"/>
          <w:numId w:val="28"/>
        </w:numPr>
        <w:autoSpaceDE w:val="0"/>
        <w:autoSpaceDN w:val="0"/>
        <w:adjustRightInd w:val="0"/>
        <w:spacing w:before="240" w:after="240"/>
        <w:jc w:val="both"/>
        <w:rPr>
          <w:rFonts w:ascii="Arial" w:hAnsi="Arial" w:cs="Arial"/>
          <w:sz w:val="18"/>
          <w:szCs w:val="18"/>
        </w:rPr>
      </w:pPr>
      <w:r w:rsidRPr="007700BE">
        <w:rPr>
          <w:rFonts w:ascii="Arial" w:hAnsi="Arial" w:cs="Arial"/>
          <w:sz w:val="18"/>
          <w:szCs w:val="18"/>
        </w:rPr>
        <w:t>Definitivamente, após a verificação da conformidade com as especificações constantes do Edital e da proposta, e sua consequente aceitação, que se dará até 24 (vinte e quatro) horas do recebimento provisório.</w:t>
      </w:r>
    </w:p>
    <w:p w14:paraId="1CA0708B" w14:textId="77777777" w:rsidR="00E763A6" w:rsidRPr="007700BE" w:rsidRDefault="00E763A6" w:rsidP="00E763A6">
      <w:pPr>
        <w:numPr>
          <w:ilvl w:val="1"/>
          <w:numId w:val="28"/>
        </w:numPr>
        <w:autoSpaceDE w:val="0"/>
        <w:autoSpaceDN w:val="0"/>
        <w:adjustRightInd w:val="0"/>
        <w:spacing w:before="240" w:after="240"/>
        <w:jc w:val="both"/>
        <w:rPr>
          <w:rFonts w:ascii="Arial" w:hAnsi="Arial" w:cs="Arial"/>
          <w:sz w:val="18"/>
          <w:szCs w:val="18"/>
        </w:rPr>
      </w:pPr>
      <w:r w:rsidRPr="007700BE">
        <w:rPr>
          <w:rFonts w:ascii="Arial" w:hAnsi="Arial" w:cs="Arial"/>
          <w:sz w:val="18"/>
          <w:szCs w:val="18"/>
        </w:rPr>
        <w:t>Na hipótese de a verificação a que se refere o subitem anterior não ser procedida dentro do prazo fixado, reputar-se-á como realizada, consumando-se o recebimento definitivo no dia do esgotamento do prazo.</w:t>
      </w:r>
    </w:p>
    <w:p w14:paraId="520A392B" w14:textId="77777777" w:rsidR="00E763A6" w:rsidRPr="007700BE" w:rsidRDefault="00E763A6" w:rsidP="00E763A6">
      <w:pPr>
        <w:numPr>
          <w:ilvl w:val="1"/>
          <w:numId w:val="28"/>
        </w:numPr>
        <w:autoSpaceDE w:val="0"/>
        <w:autoSpaceDN w:val="0"/>
        <w:adjustRightInd w:val="0"/>
        <w:spacing w:before="240" w:after="240"/>
        <w:jc w:val="both"/>
        <w:rPr>
          <w:rFonts w:ascii="Arial" w:hAnsi="Arial" w:cs="Arial"/>
          <w:sz w:val="20"/>
        </w:rPr>
      </w:pPr>
      <w:r w:rsidRPr="007700BE">
        <w:rPr>
          <w:rFonts w:ascii="Arial" w:hAnsi="Arial" w:cs="Arial"/>
          <w:sz w:val="18"/>
          <w:szCs w:val="18"/>
        </w:rPr>
        <w:t xml:space="preserve"> A administração rejeitará, no todo ou em parte, a entrega dos bens em desacordo com as especificações técnicas exigidas</w:t>
      </w:r>
      <w:r w:rsidRPr="007700BE">
        <w:rPr>
          <w:rFonts w:ascii="Arial" w:hAnsi="Arial" w:cs="Arial"/>
          <w:sz w:val="20"/>
        </w:rPr>
        <w:t>.</w:t>
      </w:r>
    </w:p>
    <w:p w14:paraId="6D401B0F" w14:textId="77777777" w:rsidR="00E763A6" w:rsidRPr="007700BE" w:rsidRDefault="00E763A6" w:rsidP="00E763A6">
      <w:pPr>
        <w:numPr>
          <w:ilvl w:val="0"/>
          <w:numId w:val="28"/>
        </w:numPr>
        <w:autoSpaceDE w:val="0"/>
        <w:autoSpaceDN w:val="0"/>
        <w:adjustRightInd w:val="0"/>
        <w:spacing w:before="240" w:after="240"/>
        <w:ind w:left="426"/>
        <w:jc w:val="both"/>
        <w:rPr>
          <w:rFonts w:ascii="Arial" w:hAnsi="Arial" w:cs="Arial"/>
          <w:b/>
          <w:sz w:val="18"/>
          <w:szCs w:val="18"/>
        </w:rPr>
      </w:pPr>
      <w:r w:rsidRPr="007700BE">
        <w:rPr>
          <w:rFonts w:ascii="Arial" w:hAnsi="Arial" w:cs="Arial"/>
          <w:b/>
          <w:sz w:val="18"/>
          <w:szCs w:val="18"/>
        </w:rPr>
        <w:t>OBRIGAÇÕES DA CONTRATADA</w:t>
      </w:r>
    </w:p>
    <w:p w14:paraId="4F5AF2A1" w14:textId="77777777" w:rsidR="00E763A6" w:rsidRPr="007700BE" w:rsidRDefault="00E763A6" w:rsidP="00E763A6">
      <w:pPr>
        <w:numPr>
          <w:ilvl w:val="1"/>
          <w:numId w:val="28"/>
        </w:numPr>
        <w:autoSpaceDE w:val="0"/>
        <w:autoSpaceDN w:val="0"/>
        <w:adjustRightInd w:val="0"/>
        <w:spacing w:before="240" w:after="240"/>
        <w:jc w:val="both"/>
        <w:rPr>
          <w:rFonts w:ascii="Arial" w:hAnsi="Arial" w:cs="Arial"/>
          <w:sz w:val="18"/>
          <w:szCs w:val="18"/>
        </w:rPr>
      </w:pPr>
      <w:r w:rsidRPr="007700BE">
        <w:rPr>
          <w:rFonts w:ascii="Arial" w:hAnsi="Arial" w:cs="Arial"/>
          <w:sz w:val="18"/>
          <w:szCs w:val="18"/>
        </w:rPr>
        <w:t>A Contratada obriga-se a:</w:t>
      </w:r>
    </w:p>
    <w:p w14:paraId="6F1ADEC8" w14:textId="6C25F8CF" w:rsidR="00E763A6" w:rsidRPr="007700BE" w:rsidRDefault="00E763A6" w:rsidP="00E763A6">
      <w:pPr>
        <w:numPr>
          <w:ilvl w:val="2"/>
          <w:numId w:val="28"/>
        </w:numPr>
        <w:autoSpaceDE w:val="0"/>
        <w:autoSpaceDN w:val="0"/>
        <w:adjustRightInd w:val="0"/>
        <w:spacing w:before="240" w:after="240"/>
        <w:jc w:val="both"/>
        <w:rPr>
          <w:rFonts w:ascii="Arial" w:hAnsi="Arial" w:cs="Arial"/>
          <w:sz w:val="18"/>
          <w:szCs w:val="18"/>
        </w:rPr>
      </w:pPr>
      <w:r w:rsidRPr="007700BE">
        <w:rPr>
          <w:rFonts w:ascii="Arial" w:hAnsi="Arial" w:cs="Arial"/>
          <w:sz w:val="18"/>
          <w:szCs w:val="18"/>
        </w:rPr>
        <w:t xml:space="preserve">Efetuar a entrega do </w:t>
      </w:r>
      <w:r w:rsidR="00CA4190" w:rsidRPr="007700BE">
        <w:rPr>
          <w:rFonts w:ascii="Arial" w:hAnsi="Arial" w:cs="Arial"/>
          <w:sz w:val="18"/>
          <w:szCs w:val="18"/>
        </w:rPr>
        <w:t>material hospitalar</w:t>
      </w:r>
      <w:r w:rsidRPr="007700BE">
        <w:rPr>
          <w:rFonts w:ascii="Arial" w:hAnsi="Arial" w:cs="Arial"/>
          <w:sz w:val="18"/>
          <w:szCs w:val="18"/>
        </w:rPr>
        <w:t xml:space="preserve"> em perfeitas condições, no prazo e local indicados pela Administração, em estrita observância das especificações do Edital e da proposta, acompanhado da respectiva nota fiscal constando detalhadamente as indicações da marca, fabricante, procedência e prazo de validade;</w:t>
      </w:r>
    </w:p>
    <w:p w14:paraId="74E185C1" w14:textId="77777777" w:rsidR="00E763A6" w:rsidRPr="007700BE" w:rsidRDefault="00E763A6" w:rsidP="00E763A6">
      <w:pPr>
        <w:numPr>
          <w:ilvl w:val="2"/>
          <w:numId w:val="28"/>
        </w:numPr>
        <w:spacing w:before="240" w:after="240"/>
        <w:jc w:val="both"/>
        <w:rPr>
          <w:rFonts w:ascii="Arial" w:hAnsi="Arial" w:cs="Arial"/>
          <w:sz w:val="18"/>
          <w:szCs w:val="18"/>
        </w:rPr>
      </w:pPr>
      <w:r w:rsidRPr="007700BE">
        <w:rPr>
          <w:rFonts w:ascii="Arial" w:hAnsi="Arial" w:cs="Arial"/>
          <w:sz w:val="18"/>
          <w:szCs w:val="18"/>
        </w:rPr>
        <w:t>Responsabilizar-se pelos vícios e danos decorrentes do produto, de acordo com os artigos 12, 13, 18 e 26, do Código de Defesa do Consumidor (Lei nº 8.078, de 1990);</w:t>
      </w:r>
    </w:p>
    <w:p w14:paraId="0AD53AEC" w14:textId="77777777" w:rsidR="00E763A6" w:rsidRPr="007700BE" w:rsidRDefault="00E763A6" w:rsidP="00E763A6">
      <w:pPr>
        <w:numPr>
          <w:ilvl w:val="3"/>
          <w:numId w:val="28"/>
        </w:numPr>
        <w:spacing w:before="240" w:after="240"/>
        <w:jc w:val="both"/>
        <w:rPr>
          <w:rFonts w:ascii="Arial" w:hAnsi="Arial" w:cs="Arial"/>
          <w:sz w:val="18"/>
          <w:szCs w:val="18"/>
        </w:rPr>
      </w:pPr>
      <w:r w:rsidRPr="007700BE">
        <w:rPr>
          <w:rFonts w:ascii="Arial" w:hAnsi="Arial" w:cs="Arial"/>
          <w:sz w:val="18"/>
          <w:szCs w:val="18"/>
        </w:rPr>
        <w:t>Substituir, reparar ou corrigir, às suas expensas, no prazo fixado neste Termo de Referência, o objeto com avarias ou defeitos.</w:t>
      </w:r>
    </w:p>
    <w:p w14:paraId="31422250" w14:textId="77777777" w:rsidR="00E763A6" w:rsidRPr="007700BE" w:rsidRDefault="00E763A6" w:rsidP="00E763A6">
      <w:pPr>
        <w:numPr>
          <w:ilvl w:val="2"/>
          <w:numId w:val="28"/>
        </w:numPr>
        <w:spacing w:before="240" w:after="240"/>
        <w:jc w:val="both"/>
        <w:rPr>
          <w:rFonts w:ascii="Arial" w:hAnsi="Arial" w:cs="Arial"/>
          <w:sz w:val="18"/>
          <w:szCs w:val="18"/>
        </w:rPr>
      </w:pPr>
      <w:r w:rsidRPr="007700BE">
        <w:rPr>
          <w:rFonts w:ascii="Arial" w:hAnsi="Arial" w:cs="Arial"/>
          <w:sz w:val="18"/>
          <w:szCs w:val="18"/>
        </w:rPr>
        <w:t>Atender prontamente a quaisquer exigências da Administração, inerentes ao objeto da presente licitação;</w:t>
      </w:r>
    </w:p>
    <w:p w14:paraId="512B21D7" w14:textId="77777777" w:rsidR="00E763A6" w:rsidRPr="007700BE" w:rsidRDefault="00E763A6" w:rsidP="00E763A6">
      <w:pPr>
        <w:numPr>
          <w:ilvl w:val="2"/>
          <w:numId w:val="28"/>
        </w:numPr>
        <w:spacing w:before="240" w:after="240"/>
        <w:jc w:val="both"/>
        <w:rPr>
          <w:rFonts w:ascii="Arial" w:hAnsi="Arial" w:cs="Arial"/>
          <w:sz w:val="18"/>
          <w:szCs w:val="18"/>
        </w:rPr>
      </w:pPr>
      <w:r w:rsidRPr="007700BE">
        <w:rPr>
          <w:rFonts w:ascii="Arial" w:hAnsi="Arial" w:cs="Arial"/>
          <w:sz w:val="18"/>
          <w:szCs w:val="18"/>
        </w:rPr>
        <w:t>Comunicar à Administração, no prazo máximo de 24 (vinte e quatro) horas que antecede a data da entrega, os motivos que impossibilitem o cumprimento do prazo previsto, com a devida comprovação;</w:t>
      </w:r>
    </w:p>
    <w:p w14:paraId="7EBE1995" w14:textId="77777777" w:rsidR="00E763A6" w:rsidRPr="007700BE" w:rsidRDefault="00E763A6" w:rsidP="00E763A6">
      <w:pPr>
        <w:numPr>
          <w:ilvl w:val="2"/>
          <w:numId w:val="28"/>
        </w:numPr>
        <w:spacing w:before="240" w:after="240"/>
        <w:jc w:val="both"/>
        <w:rPr>
          <w:rFonts w:ascii="Arial" w:hAnsi="Arial" w:cs="Arial"/>
          <w:sz w:val="18"/>
          <w:szCs w:val="18"/>
        </w:rPr>
      </w:pPr>
      <w:r w:rsidRPr="007700BE">
        <w:rPr>
          <w:rFonts w:ascii="Arial" w:hAnsi="Arial" w:cs="Arial"/>
          <w:sz w:val="18"/>
          <w:szCs w:val="18"/>
        </w:rPr>
        <w:lastRenderedPageBreak/>
        <w:t>Manter, durante toda a execução do contrato, em compatibilidade com as obrigações assumidas, todas as condições de habilitação e qualificação exigidas na licitação;</w:t>
      </w:r>
    </w:p>
    <w:p w14:paraId="5DE85938" w14:textId="77777777" w:rsidR="00E763A6" w:rsidRPr="007700BE" w:rsidRDefault="00E763A6" w:rsidP="00E763A6">
      <w:pPr>
        <w:numPr>
          <w:ilvl w:val="2"/>
          <w:numId w:val="28"/>
        </w:numPr>
        <w:spacing w:before="240" w:after="240"/>
        <w:jc w:val="both"/>
        <w:rPr>
          <w:rFonts w:ascii="Arial" w:hAnsi="Arial" w:cs="Arial"/>
          <w:sz w:val="18"/>
          <w:szCs w:val="18"/>
        </w:rPr>
      </w:pPr>
      <w:r w:rsidRPr="007700BE">
        <w:rPr>
          <w:rFonts w:ascii="Arial" w:hAnsi="Arial" w:cs="Arial"/>
          <w:sz w:val="18"/>
          <w:szCs w:val="18"/>
        </w:rPr>
        <w:t>Não transferir a terceiros, por qualquer forma, nem mesmo parcialmente, as obrigações assumidas, nem subcontratar qualquer das prestações a que está obrigada, exceto nas condições autorizadas no Termo de Referência ou na minuta de contrato;</w:t>
      </w:r>
    </w:p>
    <w:p w14:paraId="35B3AF5B" w14:textId="77777777" w:rsidR="00E763A6" w:rsidRPr="007700BE" w:rsidRDefault="00E763A6" w:rsidP="00E763A6">
      <w:pPr>
        <w:widowControl w:val="0"/>
        <w:numPr>
          <w:ilvl w:val="2"/>
          <w:numId w:val="28"/>
        </w:numPr>
        <w:suppressAutoHyphens/>
        <w:spacing w:before="240" w:after="240"/>
        <w:jc w:val="both"/>
        <w:rPr>
          <w:rFonts w:ascii="Arial" w:hAnsi="Arial" w:cs="Arial"/>
          <w:sz w:val="18"/>
          <w:szCs w:val="18"/>
        </w:rPr>
      </w:pPr>
      <w:r w:rsidRPr="007700BE">
        <w:rPr>
          <w:rFonts w:ascii="Arial" w:hAnsi="Arial" w:cs="Arial"/>
          <w:sz w:val="18"/>
          <w:szCs w:val="18"/>
          <w:lang w:eastAsia="ar-SA"/>
        </w:rPr>
        <w:t>Não permitir a utilização de qualquer trabalho do menor de dezesseis anos, exceto na condição de aprendiz para os maiores de quatorze anos; nem permitir a utilização do trabalho do menor de dezoito anos em tra</w:t>
      </w:r>
      <w:r w:rsidRPr="007700BE">
        <w:rPr>
          <w:rFonts w:ascii="Arial" w:hAnsi="Arial" w:cs="Arial"/>
          <w:sz w:val="18"/>
          <w:szCs w:val="18"/>
        </w:rPr>
        <w:t>balho noturno, perigoso ou insalubre;</w:t>
      </w:r>
    </w:p>
    <w:p w14:paraId="495B131F" w14:textId="77777777" w:rsidR="00E763A6" w:rsidRPr="007700BE" w:rsidRDefault="00E763A6" w:rsidP="00E763A6">
      <w:pPr>
        <w:numPr>
          <w:ilvl w:val="2"/>
          <w:numId w:val="28"/>
        </w:numPr>
        <w:autoSpaceDE w:val="0"/>
        <w:autoSpaceDN w:val="0"/>
        <w:adjustRightInd w:val="0"/>
        <w:spacing w:before="240" w:after="240"/>
        <w:jc w:val="both"/>
        <w:rPr>
          <w:rFonts w:ascii="Arial" w:hAnsi="Arial" w:cs="Arial"/>
          <w:sz w:val="18"/>
          <w:szCs w:val="18"/>
        </w:rPr>
      </w:pPr>
      <w:r w:rsidRPr="007700BE">
        <w:rPr>
          <w:rFonts w:ascii="Arial" w:hAnsi="Arial" w:cs="Arial"/>
          <w:sz w:val="18"/>
          <w:szCs w:val="18"/>
        </w:rPr>
        <w:t>Responsabilizar-se pelas despesas dos tributos, encargos trabalhistas, previdenciários, fiscais, comerciais, taxas, fretes, seguros, deslocamento de pessoal, prestação de garantia e quaisquer outras que incidam ou venham a incidir na execução do contrato;</w:t>
      </w:r>
    </w:p>
    <w:p w14:paraId="45F956AA" w14:textId="77777777" w:rsidR="00E763A6" w:rsidRPr="007700BE" w:rsidRDefault="00E763A6" w:rsidP="00E763A6">
      <w:pPr>
        <w:numPr>
          <w:ilvl w:val="0"/>
          <w:numId w:val="28"/>
        </w:numPr>
        <w:autoSpaceDE w:val="0"/>
        <w:autoSpaceDN w:val="0"/>
        <w:adjustRightInd w:val="0"/>
        <w:spacing w:before="240" w:after="240"/>
        <w:ind w:left="426"/>
        <w:jc w:val="both"/>
        <w:rPr>
          <w:rFonts w:ascii="Arial" w:hAnsi="Arial" w:cs="Arial"/>
          <w:b/>
          <w:sz w:val="18"/>
          <w:szCs w:val="18"/>
        </w:rPr>
      </w:pPr>
      <w:r w:rsidRPr="007700BE">
        <w:rPr>
          <w:rFonts w:ascii="Arial" w:hAnsi="Arial" w:cs="Arial"/>
          <w:b/>
          <w:sz w:val="18"/>
          <w:szCs w:val="18"/>
        </w:rPr>
        <w:t>OBRIGAÇÕES DA CONTRATANTE</w:t>
      </w:r>
    </w:p>
    <w:p w14:paraId="097E9FC3" w14:textId="77777777" w:rsidR="00E763A6" w:rsidRPr="007700BE" w:rsidRDefault="00E763A6" w:rsidP="00E763A6">
      <w:pPr>
        <w:pStyle w:val="PargrafodaLista"/>
        <w:widowControl w:val="0"/>
        <w:numPr>
          <w:ilvl w:val="1"/>
          <w:numId w:val="28"/>
        </w:numPr>
        <w:suppressAutoHyphens/>
        <w:spacing w:before="240" w:after="240"/>
        <w:contextualSpacing w:val="0"/>
        <w:jc w:val="both"/>
        <w:rPr>
          <w:rFonts w:ascii="Arial" w:hAnsi="Arial" w:cs="Arial"/>
          <w:b/>
          <w:sz w:val="18"/>
          <w:szCs w:val="18"/>
          <w:u w:val="single"/>
          <w:lang w:eastAsia="ar-SA"/>
        </w:rPr>
      </w:pPr>
      <w:r w:rsidRPr="007700BE">
        <w:rPr>
          <w:rFonts w:ascii="Arial" w:hAnsi="Arial" w:cs="Arial"/>
          <w:sz w:val="18"/>
          <w:szCs w:val="18"/>
          <w:lang w:eastAsia="ar-SA"/>
        </w:rPr>
        <w:t>São Obrigações da CONTRATANTE:</w:t>
      </w:r>
    </w:p>
    <w:p w14:paraId="59C3B3CF" w14:textId="77777777" w:rsidR="00E763A6" w:rsidRPr="007700BE" w:rsidRDefault="00E763A6" w:rsidP="00E763A6">
      <w:pPr>
        <w:pStyle w:val="PargrafodaLista"/>
        <w:widowControl w:val="0"/>
        <w:numPr>
          <w:ilvl w:val="2"/>
          <w:numId w:val="28"/>
        </w:numPr>
        <w:suppressAutoHyphens/>
        <w:spacing w:before="240" w:after="240"/>
        <w:contextualSpacing w:val="0"/>
        <w:jc w:val="both"/>
        <w:rPr>
          <w:rFonts w:ascii="Arial" w:hAnsi="Arial" w:cs="Arial"/>
          <w:b/>
          <w:sz w:val="18"/>
          <w:szCs w:val="18"/>
          <w:u w:val="single"/>
          <w:lang w:eastAsia="ar-SA"/>
        </w:rPr>
      </w:pPr>
      <w:r w:rsidRPr="007700BE">
        <w:rPr>
          <w:rFonts w:ascii="Arial" w:hAnsi="Arial" w:cs="Arial"/>
          <w:sz w:val="18"/>
          <w:szCs w:val="18"/>
          <w:lang w:eastAsia="ar-SA"/>
        </w:rPr>
        <w:t>Receber o objeto no prazo e condições estabelecidas no Edital e seus anexos;</w:t>
      </w:r>
    </w:p>
    <w:p w14:paraId="43D60057" w14:textId="77777777" w:rsidR="00E763A6" w:rsidRPr="007700BE" w:rsidRDefault="00E763A6" w:rsidP="00E763A6">
      <w:pPr>
        <w:pStyle w:val="PargrafodaLista"/>
        <w:widowControl w:val="0"/>
        <w:numPr>
          <w:ilvl w:val="2"/>
          <w:numId w:val="28"/>
        </w:numPr>
        <w:suppressAutoHyphens/>
        <w:spacing w:before="240" w:after="240"/>
        <w:contextualSpacing w:val="0"/>
        <w:jc w:val="both"/>
        <w:rPr>
          <w:rFonts w:ascii="Arial" w:hAnsi="Arial" w:cs="Arial"/>
          <w:b/>
          <w:sz w:val="18"/>
          <w:szCs w:val="18"/>
          <w:u w:val="single"/>
          <w:lang w:eastAsia="ar-SA"/>
        </w:rPr>
      </w:pPr>
      <w:r w:rsidRPr="007700BE">
        <w:rPr>
          <w:rFonts w:ascii="Arial" w:hAnsi="Arial" w:cs="Arial"/>
          <w:sz w:val="18"/>
          <w:szCs w:val="18"/>
          <w:lang w:eastAsia="ar-SA"/>
        </w:rPr>
        <w:t>Verificar minuciosamente, no prazo fixado, a conformidade dos bens recebidos provisoriamente com as especificações constantes do Edital e da proposta, para fins de aceitação e recebimento definitivo;</w:t>
      </w:r>
    </w:p>
    <w:p w14:paraId="03D7D1EA" w14:textId="77777777" w:rsidR="00E763A6" w:rsidRPr="007700BE" w:rsidRDefault="00E763A6" w:rsidP="00E763A6">
      <w:pPr>
        <w:pStyle w:val="PargrafodaLista"/>
        <w:widowControl w:val="0"/>
        <w:numPr>
          <w:ilvl w:val="2"/>
          <w:numId w:val="28"/>
        </w:numPr>
        <w:suppressAutoHyphens/>
        <w:spacing w:before="240" w:after="240"/>
        <w:contextualSpacing w:val="0"/>
        <w:jc w:val="both"/>
        <w:rPr>
          <w:rFonts w:ascii="Arial" w:hAnsi="Arial" w:cs="Arial"/>
          <w:b/>
          <w:sz w:val="18"/>
          <w:szCs w:val="18"/>
          <w:u w:val="single"/>
          <w:lang w:eastAsia="ar-SA"/>
        </w:rPr>
      </w:pPr>
      <w:r w:rsidRPr="007700BE">
        <w:rPr>
          <w:rFonts w:ascii="Arial" w:hAnsi="Arial" w:cs="Arial"/>
          <w:sz w:val="18"/>
          <w:szCs w:val="18"/>
          <w:lang w:eastAsia="ar-SA"/>
        </w:rPr>
        <w:t>Comunicar à Contratada, por escrito, sobre imperfeições, falhas ou irregularidades verificadas no objeto fornecido, para que seja substituído, reparado ou corrigido;</w:t>
      </w:r>
    </w:p>
    <w:p w14:paraId="099CBC5A" w14:textId="77777777" w:rsidR="00E763A6" w:rsidRPr="007700BE" w:rsidRDefault="00E763A6" w:rsidP="00E763A6">
      <w:pPr>
        <w:pStyle w:val="PargrafodaLista"/>
        <w:widowControl w:val="0"/>
        <w:numPr>
          <w:ilvl w:val="2"/>
          <w:numId w:val="28"/>
        </w:numPr>
        <w:suppressAutoHyphens/>
        <w:spacing w:before="240" w:after="240"/>
        <w:contextualSpacing w:val="0"/>
        <w:jc w:val="both"/>
        <w:rPr>
          <w:rFonts w:ascii="Arial" w:hAnsi="Arial" w:cs="Arial"/>
          <w:b/>
          <w:sz w:val="18"/>
          <w:szCs w:val="18"/>
          <w:u w:val="single"/>
          <w:lang w:eastAsia="ar-SA"/>
        </w:rPr>
      </w:pPr>
      <w:r w:rsidRPr="007700BE">
        <w:rPr>
          <w:rFonts w:ascii="Arial" w:hAnsi="Arial" w:cs="Arial"/>
          <w:sz w:val="18"/>
          <w:szCs w:val="18"/>
          <w:lang w:eastAsia="ar-SA"/>
        </w:rPr>
        <w:t xml:space="preserve">Acompanhar </w:t>
      </w:r>
      <w:r w:rsidRPr="007700BE">
        <w:rPr>
          <w:rFonts w:ascii="Arial" w:hAnsi="Arial" w:cs="Arial"/>
          <w:sz w:val="18"/>
          <w:szCs w:val="18"/>
        </w:rPr>
        <w:t>e fiscalizar o cumprimento das obrigações da CONTRATADA, através de comissão/servidor especialmente designado;</w:t>
      </w:r>
    </w:p>
    <w:p w14:paraId="5CF280F7" w14:textId="77777777" w:rsidR="00E763A6" w:rsidRPr="007700BE" w:rsidRDefault="00E763A6" w:rsidP="00E763A6">
      <w:pPr>
        <w:pStyle w:val="PargrafodaLista"/>
        <w:widowControl w:val="0"/>
        <w:numPr>
          <w:ilvl w:val="2"/>
          <w:numId w:val="28"/>
        </w:numPr>
        <w:suppressAutoHyphens/>
        <w:spacing w:before="240" w:after="240"/>
        <w:contextualSpacing w:val="0"/>
        <w:jc w:val="both"/>
        <w:rPr>
          <w:rFonts w:ascii="Arial" w:hAnsi="Arial" w:cs="Arial"/>
          <w:b/>
          <w:sz w:val="18"/>
          <w:szCs w:val="18"/>
          <w:u w:val="single"/>
          <w:lang w:eastAsia="ar-SA"/>
        </w:rPr>
      </w:pPr>
      <w:r w:rsidRPr="007700BE">
        <w:rPr>
          <w:rFonts w:ascii="Arial" w:hAnsi="Arial" w:cs="Arial"/>
          <w:sz w:val="18"/>
          <w:szCs w:val="18"/>
          <w:lang w:eastAsia="ar-SA"/>
        </w:rPr>
        <w:t xml:space="preserve">Efetuar </w:t>
      </w:r>
      <w:r w:rsidRPr="007700BE">
        <w:rPr>
          <w:rFonts w:ascii="Arial" w:hAnsi="Arial" w:cs="Arial"/>
          <w:sz w:val="18"/>
          <w:szCs w:val="18"/>
        </w:rPr>
        <w:t>o pagamento à contratada no valor correspondente ao fornecimento do objeto, no prazo e forma estabelecidos no Edital e seus anexos.</w:t>
      </w:r>
    </w:p>
    <w:p w14:paraId="5E4A6D61" w14:textId="77777777" w:rsidR="00E763A6" w:rsidRPr="007700BE" w:rsidRDefault="00E763A6" w:rsidP="00E763A6">
      <w:pPr>
        <w:pStyle w:val="PargrafodaLista"/>
        <w:widowControl w:val="0"/>
        <w:numPr>
          <w:ilvl w:val="1"/>
          <w:numId w:val="28"/>
        </w:numPr>
        <w:suppressAutoHyphens/>
        <w:spacing w:before="240" w:after="240"/>
        <w:contextualSpacing w:val="0"/>
        <w:jc w:val="both"/>
        <w:rPr>
          <w:rFonts w:ascii="Arial" w:hAnsi="Arial" w:cs="Arial"/>
          <w:b/>
          <w:sz w:val="18"/>
          <w:szCs w:val="18"/>
          <w:u w:val="single"/>
          <w:lang w:eastAsia="ar-SA"/>
        </w:rPr>
      </w:pPr>
      <w:r w:rsidRPr="007700BE">
        <w:rPr>
          <w:rFonts w:ascii="Arial" w:hAnsi="Arial" w:cs="Arial"/>
          <w:sz w:val="18"/>
          <w:szCs w:val="18"/>
        </w:rPr>
        <w:t>O Fundo Municipal de Saúde não responderá por quaisquer compromissos assumidos pela Contratada com terceiros, ainda que vinculados à execução do presente processo, bem como por qualquer dano causado a terceiros em decorrência de ato da Contratada, de seus empregados, prepostos ou subordinados</w:t>
      </w:r>
      <w:r w:rsidRPr="007700BE">
        <w:rPr>
          <w:rFonts w:ascii="Arial" w:hAnsi="Arial" w:cs="Arial"/>
          <w:sz w:val="20"/>
        </w:rPr>
        <w:t>.</w:t>
      </w:r>
    </w:p>
    <w:p w14:paraId="6853006C" w14:textId="77777777" w:rsidR="00E763A6" w:rsidRPr="007700BE" w:rsidRDefault="00E763A6" w:rsidP="00E763A6">
      <w:pPr>
        <w:pStyle w:val="Default"/>
        <w:numPr>
          <w:ilvl w:val="0"/>
          <w:numId w:val="28"/>
        </w:numPr>
        <w:spacing w:before="240" w:after="240"/>
        <w:jc w:val="both"/>
        <w:rPr>
          <w:color w:val="auto"/>
          <w:sz w:val="18"/>
          <w:szCs w:val="18"/>
        </w:rPr>
      </w:pPr>
      <w:r w:rsidRPr="007700BE">
        <w:rPr>
          <w:b/>
          <w:bCs/>
          <w:color w:val="auto"/>
          <w:sz w:val="18"/>
          <w:szCs w:val="18"/>
        </w:rPr>
        <w:t xml:space="preserve">DA HABILITAÇÃO PARA PARTICIPAÇÃO NO CERTAME: </w:t>
      </w:r>
    </w:p>
    <w:p w14:paraId="53441570" w14:textId="77777777" w:rsidR="00E763A6" w:rsidRPr="007700BE" w:rsidRDefault="00E763A6" w:rsidP="00E763A6">
      <w:pPr>
        <w:pStyle w:val="Default"/>
        <w:numPr>
          <w:ilvl w:val="1"/>
          <w:numId w:val="28"/>
        </w:numPr>
        <w:spacing w:before="240" w:after="240"/>
        <w:jc w:val="both"/>
        <w:rPr>
          <w:color w:val="auto"/>
          <w:sz w:val="18"/>
          <w:szCs w:val="18"/>
        </w:rPr>
      </w:pPr>
      <w:r w:rsidRPr="007700BE">
        <w:rPr>
          <w:color w:val="auto"/>
          <w:sz w:val="18"/>
          <w:szCs w:val="18"/>
        </w:rPr>
        <w:t xml:space="preserve">Poderão participar do processo os interessados que atenderem a todas as exigências contidas no Edital e seus anexos, além da legislação pertinente a proponentes (fabricante, importador e distribuidor) que fornecem produtos sujeitos a regime de vigilância sanitária. </w:t>
      </w:r>
    </w:p>
    <w:p w14:paraId="75F73A3C" w14:textId="77777777" w:rsidR="00E763A6" w:rsidRPr="007700BE" w:rsidRDefault="00E763A6" w:rsidP="00E763A6">
      <w:pPr>
        <w:pStyle w:val="Default"/>
        <w:numPr>
          <w:ilvl w:val="1"/>
          <w:numId w:val="28"/>
        </w:numPr>
        <w:spacing w:before="240" w:after="240"/>
        <w:jc w:val="both"/>
        <w:rPr>
          <w:color w:val="auto"/>
          <w:sz w:val="18"/>
          <w:szCs w:val="18"/>
        </w:rPr>
      </w:pPr>
      <w:r w:rsidRPr="007700BE">
        <w:rPr>
          <w:color w:val="auto"/>
          <w:sz w:val="18"/>
          <w:szCs w:val="18"/>
        </w:rPr>
        <w:t xml:space="preserve">Estarão habilitados para participar do certame, os interessados que comprovarem o cumprimento das exigências relativas à capacidade técnica de cumprimento do objeto licitado e com a possibilidade de atender a quantidade solicitada de forma a cumprir o prazo determinado neste Termo de Referência. Isto posto, devem observar os requisitos para habilitação delineados, em termos gerais, nos artigos 27 a 32 da Lei 8.666/93. </w:t>
      </w:r>
    </w:p>
    <w:p w14:paraId="6E6242F0" w14:textId="77777777" w:rsidR="00E763A6" w:rsidRPr="007700BE" w:rsidRDefault="00E763A6" w:rsidP="00E763A6">
      <w:pPr>
        <w:pStyle w:val="Default"/>
        <w:numPr>
          <w:ilvl w:val="0"/>
          <w:numId w:val="28"/>
        </w:numPr>
        <w:spacing w:before="240" w:after="240"/>
        <w:jc w:val="both"/>
        <w:rPr>
          <w:color w:val="auto"/>
          <w:sz w:val="18"/>
          <w:szCs w:val="18"/>
        </w:rPr>
      </w:pPr>
      <w:r w:rsidRPr="007700BE">
        <w:rPr>
          <w:b/>
          <w:bCs/>
          <w:color w:val="auto"/>
          <w:sz w:val="18"/>
          <w:szCs w:val="18"/>
        </w:rPr>
        <w:t xml:space="preserve">DA VALIDADE DA PROPOSTA </w:t>
      </w:r>
    </w:p>
    <w:p w14:paraId="4AAED4FE" w14:textId="77777777" w:rsidR="00E763A6" w:rsidRPr="007700BE" w:rsidRDefault="00E763A6" w:rsidP="00E763A6">
      <w:pPr>
        <w:pStyle w:val="Default"/>
        <w:numPr>
          <w:ilvl w:val="1"/>
          <w:numId w:val="28"/>
        </w:numPr>
        <w:spacing w:before="240" w:after="240"/>
        <w:jc w:val="both"/>
        <w:rPr>
          <w:color w:val="auto"/>
          <w:sz w:val="18"/>
          <w:szCs w:val="18"/>
        </w:rPr>
      </w:pPr>
      <w:r w:rsidRPr="007700BE">
        <w:rPr>
          <w:color w:val="auto"/>
          <w:sz w:val="18"/>
          <w:szCs w:val="18"/>
        </w:rPr>
        <w:t xml:space="preserve">Os participantes do certame deverão apresentar proposta com </w:t>
      </w:r>
      <w:r w:rsidRPr="007700BE">
        <w:rPr>
          <w:b/>
          <w:bCs/>
          <w:color w:val="auto"/>
          <w:sz w:val="18"/>
          <w:szCs w:val="18"/>
        </w:rPr>
        <w:t>validade de 90 (Noventa) dias</w:t>
      </w:r>
      <w:r w:rsidRPr="007700BE">
        <w:rPr>
          <w:color w:val="auto"/>
          <w:sz w:val="18"/>
          <w:szCs w:val="18"/>
        </w:rPr>
        <w:t xml:space="preserve">. </w:t>
      </w:r>
    </w:p>
    <w:p w14:paraId="302DEC04" w14:textId="77777777" w:rsidR="00E763A6" w:rsidRPr="007700BE" w:rsidRDefault="00E763A6" w:rsidP="00E763A6">
      <w:pPr>
        <w:numPr>
          <w:ilvl w:val="0"/>
          <w:numId w:val="28"/>
        </w:numPr>
        <w:autoSpaceDE w:val="0"/>
        <w:autoSpaceDN w:val="0"/>
        <w:adjustRightInd w:val="0"/>
        <w:spacing w:before="240" w:after="240"/>
        <w:jc w:val="both"/>
        <w:rPr>
          <w:rFonts w:ascii="Arial" w:hAnsi="Arial" w:cs="Arial"/>
          <w:b/>
          <w:sz w:val="18"/>
          <w:szCs w:val="18"/>
        </w:rPr>
      </w:pPr>
      <w:r w:rsidRPr="007700BE">
        <w:rPr>
          <w:rFonts w:ascii="Arial" w:hAnsi="Arial" w:cs="Arial"/>
          <w:b/>
          <w:sz w:val="18"/>
          <w:szCs w:val="18"/>
        </w:rPr>
        <w:t>DO AUMENTO E SUPRESSÃO</w:t>
      </w:r>
    </w:p>
    <w:p w14:paraId="6CC423D3" w14:textId="77777777" w:rsidR="00E763A6" w:rsidRPr="007700BE" w:rsidRDefault="00E763A6" w:rsidP="00E763A6">
      <w:pPr>
        <w:numPr>
          <w:ilvl w:val="1"/>
          <w:numId w:val="28"/>
        </w:numPr>
        <w:autoSpaceDE w:val="0"/>
        <w:autoSpaceDN w:val="0"/>
        <w:adjustRightInd w:val="0"/>
        <w:spacing w:before="240" w:after="240"/>
        <w:jc w:val="both"/>
        <w:rPr>
          <w:rFonts w:ascii="Arial" w:hAnsi="Arial" w:cs="Arial"/>
          <w:sz w:val="18"/>
          <w:szCs w:val="18"/>
        </w:rPr>
      </w:pPr>
      <w:r w:rsidRPr="007700BE">
        <w:rPr>
          <w:rFonts w:ascii="Arial" w:hAnsi="Arial" w:cs="Arial"/>
          <w:sz w:val="18"/>
          <w:szCs w:val="18"/>
        </w:rPr>
        <w:lastRenderedPageBreak/>
        <w:t>No interesse da CONTRATANTE, o objeto da contratada poderá ser suprimido ou aumentado, até o limite de 25% (vinte e cinco por cento) do valor inicial atualizado do contrato, facultada a supressão além desse limite, por acordo ente as partes, conforme disposto no artigo 65, parágrafo primeiro e segundo, inciso II, da Lei nº 8.666/1993.</w:t>
      </w:r>
    </w:p>
    <w:p w14:paraId="3B9F55B5" w14:textId="77777777" w:rsidR="00E763A6" w:rsidRPr="007700BE" w:rsidRDefault="00E763A6" w:rsidP="00E763A6">
      <w:pPr>
        <w:numPr>
          <w:ilvl w:val="0"/>
          <w:numId w:val="28"/>
        </w:numPr>
        <w:autoSpaceDE w:val="0"/>
        <w:autoSpaceDN w:val="0"/>
        <w:adjustRightInd w:val="0"/>
        <w:spacing w:before="240" w:after="240"/>
        <w:jc w:val="both"/>
        <w:rPr>
          <w:rFonts w:ascii="Arial" w:hAnsi="Arial" w:cs="Arial"/>
          <w:b/>
          <w:sz w:val="18"/>
          <w:szCs w:val="18"/>
        </w:rPr>
      </w:pPr>
      <w:r w:rsidRPr="007700BE">
        <w:rPr>
          <w:rFonts w:ascii="Arial" w:hAnsi="Arial" w:cs="Arial"/>
          <w:b/>
          <w:sz w:val="18"/>
          <w:szCs w:val="18"/>
        </w:rPr>
        <w:t>DA SUBCONTRATAÇÃO</w:t>
      </w:r>
    </w:p>
    <w:p w14:paraId="6AA7C490" w14:textId="77777777" w:rsidR="00E763A6" w:rsidRPr="007700BE" w:rsidRDefault="00E763A6" w:rsidP="00E763A6">
      <w:pPr>
        <w:numPr>
          <w:ilvl w:val="1"/>
          <w:numId w:val="28"/>
        </w:numPr>
        <w:autoSpaceDE w:val="0"/>
        <w:autoSpaceDN w:val="0"/>
        <w:adjustRightInd w:val="0"/>
        <w:spacing w:before="240" w:after="240"/>
        <w:jc w:val="both"/>
        <w:rPr>
          <w:rFonts w:ascii="Arial" w:hAnsi="Arial" w:cs="Arial"/>
          <w:sz w:val="18"/>
          <w:szCs w:val="18"/>
        </w:rPr>
      </w:pPr>
      <w:r w:rsidRPr="007700BE">
        <w:rPr>
          <w:rFonts w:ascii="Arial" w:hAnsi="Arial" w:cs="Arial"/>
          <w:sz w:val="18"/>
          <w:szCs w:val="18"/>
        </w:rPr>
        <w:t>Não será admitida a subcontratação do objeto licitatório.</w:t>
      </w:r>
    </w:p>
    <w:p w14:paraId="412CB0EA" w14:textId="77777777" w:rsidR="00E763A6" w:rsidRPr="007700BE" w:rsidRDefault="00E763A6" w:rsidP="00E763A6">
      <w:pPr>
        <w:numPr>
          <w:ilvl w:val="0"/>
          <w:numId w:val="28"/>
        </w:numPr>
        <w:autoSpaceDE w:val="0"/>
        <w:autoSpaceDN w:val="0"/>
        <w:adjustRightInd w:val="0"/>
        <w:spacing w:before="240" w:after="240"/>
        <w:jc w:val="both"/>
        <w:rPr>
          <w:rFonts w:ascii="Arial" w:hAnsi="Arial" w:cs="Arial"/>
          <w:b/>
          <w:sz w:val="18"/>
          <w:szCs w:val="18"/>
        </w:rPr>
      </w:pPr>
      <w:r w:rsidRPr="007700BE">
        <w:rPr>
          <w:rFonts w:ascii="Arial" w:hAnsi="Arial" w:cs="Arial"/>
          <w:b/>
          <w:sz w:val="18"/>
          <w:szCs w:val="18"/>
        </w:rPr>
        <w:t>ALTERAÇÃO SUBJETIVA</w:t>
      </w:r>
    </w:p>
    <w:p w14:paraId="6A8BCA5C" w14:textId="77777777" w:rsidR="00E763A6" w:rsidRPr="007700BE" w:rsidRDefault="00E763A6" w:rsidP="00E763A6">
      <w:pPr>
        <w:numPr>
          <w:ilvl w:val="1"/>
          <w:numId w:val="28"/>
        </w:numPr>
        <w:autoSpaceDE w:val="0"/>
        <w:autoSpaceDN w:val="0"/>
        <w:adjustRightInd w:val="0"/>
        <w:spacing w:before="240" w:after="240"/>
        <w:jc w:val="both"/>
        <w:rPr>
          <w:rFonts w:ascii="Arial" w:hAnsi="Arial" w:cs="Arial"/>
          <w:sz w:val="18"/>
          <w:szCs w:val="18"/>
        </w:rPr>
      </w:pPr>
      <w:r w:rsidRPr="007700BE">
        <w:rPr>
          <w:rFonts w:ascii="Arial" w:hAnsi="Arial" w:cs="Arial"/>
          <w:sz w:val="18"/>
          <w:szCs w:val="18"/>
        </w:rPr>
        <w:t>É admissível a fusão, cisão ou incorporação da contratada com/em outra pessoa jurídica, desde que sejam observados pela nova pessoa jurídica todos os requisitos de habilitação exigidos na licitação original; sejam mantidas as demais clausulas e condições do contrato; não haja prejuízo à execução do objeto pactuado e haja a anuência expressa da Administração à continuidade do contrato.</w:t>
      </w:r>
    </w:p>
    <w:p w14:paraId="0FDF24F5" w14:textId="77777777" w:rsidR="00E763A6" w:rsidRPr="007700BE" w:rsidRDefault="00E763A6" w:rsidP="00E763A6">
      <w:pPr>
        <w:numPr>
          <w:ilvl w:val="0"/>
          <w:numId w:val="28"/>
        </w:numPr>
        <w:autoSpaceDE w:val="0"/>
        <w:autoSpaceDN w:val="0"/>
        <w:adjustRightInd w:val="0"/>
        <w:spacing w:before="240" w:after="240"/>
        <w:jc w:val="both"/>
        <w:rPr>
          <w:rFonts w:ascii="Arial" w:hAnsi="Arial" w:cs="Arial"/>
          <w:b/>
          <w:sz w:val="18"/>
          <w:szCs w:val="18"/>
        </w:rPr>
      </w:pPr>
      <w:r w:rsidRPr="007700BE">
        <w:rPr>
          <w:rFonts w:ascii="Arial" w:hAnsi="Arial" w:cs="Arial"/>
          <w:b/>
          <w:sz w:val="18"/>
          <w:szCs w:val="18"/>
        </w:rPr>
        <w:t>CONTROLE DA EXECUÇÃO</w:t>
      </w:r>
    </w:p>
    <w:p w14:paraId="7E99964E" w14:textId="77777777" w:rsidR="00E763A6" w:rsidRPr="007700BE" w:rsidRDefault="00E763A6" w:rsidP="00E763A6">
      <w:pPr>
        <w:numPr>
          <w:ilvl w:val="1"/>
          <w:numId w:val="28"/>
        </w:numPr>
        <w:autoSpaceDE w:val="0"/>
        <w:autoSpaceDN w:val="0"/>
        <w:adjustRightInd w:val="0"/>
        <w:spacing w:before="240" w:after="240"/>
        <w:jc w:val="both"/>
        <w:rPr>
          <w:rFonts w:ascii="Arial" w:hAnsi="Arial" w:cs="Arial"/>
          <w:sz w:val="18"/>
          <w:szCs w:val="18"/>
        </w:rPr>
      </w:pPr>
      <w:r w:rsidRPr="007700BE">
        <w:rPr>
          <w:rFonts w:ascii="Arial" w:hAnsi="Arial" w:cs="Arial"/>
          <w:sz w:val="18"/>
          <w:szCs w:val="18"/>
        </w:rPr>
        <w:t>A fiscalização da contratação será exercida por um representante da Administração, ao qual competirá dirimir as dúvidas que surgirem no curso da execução do contrato, e de tudo dará ciência à Administração.</w:t>
      </w:r>
    </w:p>
    <w:p w14:paraId="65281D3A" w14:textId="264367BE" w:rsidR="00E763A6" w:rsidRPr="007700BE" w:rsidRDefault="00E763A6" w:rsidP="00E763A6">
      <w:pPr>
        <w:numPr>
          <w:ilvl w:val="1"/>
          <w:numId w:val="28"/>
        </w:numPr>
        <w:autoSpaceDE w:val="0"/>
        <w:autoSpaceDN w:val="0"/>
        <w:adjustRightInd w:val="0"/>
        <w:spacing w:before="240" w:after="240"/>
        <w:jc w:val="both"/>
        <w:rPr>
          <w:rFonts w:ascii="Arial" w:hAnsi="Arial" w:cs="Arial"/>
          <w:sz w:val="18"/>
          <w:szCs w:val="18"/>
        </w:rPr>
      </w:pPr>
      <w:r w:rsidRPr="007700BE">
        <w:rPr>
          <w:rFonts w:ascii="Arial" w:hAnsi="Arial" w:cs="Arial"/>
          <w:sz w:val="18"/>
          <w:szCs w:val="18"/>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r w:rsidR="0042599C" w:rsidRPr="007700BE">
        <w:rPr>
          <w:rFonts w:ascii="Arial" w:hAnsi="Arial" w:cs="Arial"/>
          <w:sz w:val="18"/>
          <w:szCs w:val="18"/>
        </w:rPr>
        <w:t>corresponsabilidade</w:t>
      </w:r>
      <w:r w:rsidRPr="007700BE">
        <w:rPr>
          <w:rFonts w:ascii="Arial" w:hAnsi="Arial" w:cs="Arial"/>
          <w:sz w:val="18"/>
          <w:szCs w:val="18"/>
        </w:rPr>
        <w:t xml:space="preserve"> da Administração ou de seus agentes e prepostos, de conformidade com o art. 70 da Lei 8.666/93.</w:t>
      </w:r>
    </w:p>
    <w:p w14:paraId="4EF633AE" w14:textId="77777777" w:rsidR="00E763A6" w:rsidRPr="007700BE" w:rsidRDefault="00E763A6" w:rsidP="00E763A6">
      <w:pPr>
        <w:numPr>
          <w:ilvl w:val="1"/>
          <w:numId w:val="28"/>
        </w:numPr>
        <w:autoSpaceDE w:val="0"/>
        <w:autoSpaceDN w:val="0"/>
        <w:adjustRightInd w:val="0"/>
        <w:spacing w:before="240" w:after="240"/>
        <w:jc w:val="both"/>
        <w:rPr>
          <w:rFonts w:ascii="Arial" w:hAnsi="Arial" w:cs="Arial"/>
          <w:sz w:val="18"/>
          <w:szCs w:val="18"/>
        </w:rPr>
      </w:pPr>
      <w:r w:rsidRPr="007700BE">
        <w:rPr>
          <w:rFonts w:ascii="Arial" w:hAnsi="Arial" w:cs="Arial"/>
          <w:sz w:val="18"/>
          <w:szCs w:val="18"/>
        </w:rPr>
        <w:t>O fiscal do contrato anotará em registro próprio todos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providencias cabíveis.</w:t>
      </w:r>
    </w:p>
    <w:p w14:paraId="56296C7B" w14:textId="77777777" w:rsidR="00E763A6" w:rsidRPr="007700BE" w:rsidRDefault="00E763A6" w:rsidP="00E763A6">
      <w:pPr>
        <w:numPr>
          <w:ilvl w:val="0"/>
          <w:numId w:val="28"/>
        </w:numPr>
        <w:autoSpaceDE w:val="0"/>
        <w:autoSpaceDN w:val="0"/>
        <w:adjustRightInd w:val="0"/>
        <w:spacing w:before="240" w:after="240"/>
        <w:jc w:val="both"/>
        <w:rPr>
          <w:rFonts w:ascii="Arial" w:hAnsi="Arial" w:cs="Arial"/>
          <w:b/>
          <w:sz w:val="18"/>
          <w:szCs w:val="18"/>
        </w:rPr>
      </w:pPr>
      <w:r w:rsidRPr="007700BE">
        <w:rPr>
          <w:rFonts w:ascii="Arial" w:hAnsi="Arial" w:cs="Arial"/>
          <w:b/>
          <w:sz w:val="18"/>
          <w:szCs w:val="18"/>
        </w:rPr>
        <w:t>DO PAGAMENTO</w:t>
      </w:r>
    </w:p>
    <w:p w14:paraId="0E339576" w14:textId="77777777" w:rsidR="00E763A6" w:rsidRPr="007700BE" w:rsidRDefault="00E763A6" w:rsidP="00E763A6">
      <w:pPr>
        <w:pStyle w:val="PargrafodaLista"/>
        <w:numPr>
          <w:ilvl w:val="1"/>
          <w:numId w:val="28"/>
        </w:numPr>
        <w:spacing w:before="240" w:after="240"/>
        <w:contextualSpacing w:val="0"/>
        <w:jc w:val="both"/>
        <w:rPr>
          <w:rFonts w:ascii="Arial" w:hAnsi="Arial" w:cs="Arial"/>
          <w:sz w:val="18"/>
          <w:szCs w:val="18"/>
        </w:rPr>
      </w:pPr>
      <w:r w:rsidRPr="007700BE">
        <w:rPr>
          <w:rFonts w:ascii="Arial" w:hAnsi="Arial" w:cs="Arial"/>
          <w:sz w:val="18"/>
          <w:szCs w:val="18"/>
        </w:rPr>
        <w:t>O pagamento será realizado no prazo máximo de até 15 (quinze) dias, contados a partir do recebimento da Nota Fiscal ou Fatura, através de ordem bancária, para crédito em banco, agência e conta corrente indicados pelo contratado.</w:t>
      </w:r>
    </w:p>
    <w:p w14:paraId="6BF97D1F" w14:textId="77777777" w:rsidR="00E763A6" w:rsidRPr="007700BE" w:rsidRDefault="00E763A6" w:rsidP="00E763A6">
      <w:pPr>
        <w:pStyle w:val="PargrafodaLista"/>
        <w:numPr>
          <w:ilvl w:val="2"/>
          <w:numId w:val="28"/>
        </w:numPr>
        <w:spacing w:before="240" w:after="240"/>
        <w:contextualSpacing w:val="0"/>
        <w:jc w:val="both"/>
        <w:rPr>
          <w:rFonts w:ascii="Arial" w:hAnsi="Arial" w:cs="Arial"/>
          <w:sz w:val="18"/>
          <w:szCs w:val="18"/>
        </w:rPr>
      </w:pPr>
      <w:r w:rsidRPr="007700BE">
        <w:rPr>
          <w:rFonts w:ascii="Arial" w:hAnsi="Arial" w:cs="Arial"/>
          <w:sz w:val="18"/>
          <w:szCs w:val="18"/>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5D420360" w14:textId="77777777" w:rsidR="00E763A6" w:rsidRPr="007700BE" w:rsidRDefault="00E763A6" w:rsidP="00E763A6">
      <w:pPr>
        <w:pStyle w:val="PargrafodaLista"/>
        <w:numPr>
          <w:ilvl w:val="1"/>
          <w:numId w:val="28"/>
        </w:numPr>
        <w:spacing w:before="240" w:after="240"/>
        <w:contextualSpacing w:val="0"/>
        <w:jc w:val="both"/>
        <w:rPr>
          <w:rFonts w:ascii="Arial" w:hAnsi="Arial" w:cs="Arial"/>
          <w:strike/>
          <w:sz w:val="18"/>
          <w:szCs w:val="18"/>
        </w:rPr>
      </w:pPr>
      <w:r w:rsidRPr="007700BE">
        <w:rPr>
          <w:rFonts w:ascii="Arial" w:hAnsi="Arial" w:cs="Arial"/>
          <w:sz w:val="18"/>
          <w:szCs w:val="18"/>
        </w:rPr>
        <w:t>Considera-se ocorrido o recebimento da nota fiscal ou fatura no momento em que o órgão contratante atestar a execução do objeto do contrato.</w:t>
      </w:r>
    </w:p>
    <w:p w14:paraId="4888501E" w14:textId="77777777" w:rsidR="00E763A6" w:rsidRPr="007700BE" w:rsidRDefault="00E763A6" w:rsidP="00E763A6">
      <w:pPr>
        <w:numPr>
          <w:ilvl w:val="1"/>
          <w:numId w:val="28"/>
        </w:numPr>
        <w:spacing w:before="240" w:after="240"/>
        <w:jc w:val="both"/>
        <w:rPr>
          <w:rFonts w:ascii="Arial" w:hAnsi="Arial" w:cs="Arial"/>
          <w:sz w:val="18"/>
          <w:szCs w:val="18"/>
        </w:rPr>
      </w:pPr>
      <w:r w:rsidRPr="007700BE">
        <w:rPr>
          <w:rFonts w:ascii="Arial" w:hAnsi="Arial" w:cs="Arial"/>
          <w:sz w:val="18"/>
          <w:szCs w:val="18"/>
        </w:rPr>
        <w:t xml:space="preserve">A Nota Fiscal ou Fatura deverá ser obrigatoriamente acompanhada da comprovação da regularidade fiscal, constatada por meio de consulta on-line aos sítios eletrônicos oficiais ou à documentação mencionada no art. 29 da Lei nº 8.666, de 1993. </w:t>
      </w:r>
    </w:p>
    <w:p w14:paraId="30766B5C" w14:textId="77777777" w:rsidR="00E763A6" w:rsidRPr="007700BE" w:rsidRDefault="00E763A6" w:rsidP="00E763A6">
      <w:pPr>
        <w:numPr>
          <w:ilvl w:val="2"/>
          <w:numId w:val="28"/>
        </w:numPr>
        <w:spacing w:before="240" w:after="240"/>
        <w:jc w:val="both"/>
        <w:rPr>
          <w:rFonts w:ascii="Arial" w:hAnsi="Arial" w:cs="Arial"/>
          <w:sz w:val="18"/>
          <w:szCs w:val="18"/>
        </w:rPr>
      </w:pPr>
      <w:r w:rsidRPr="007700BE">
        <w:rPr>
          <w:rFonts w:ascii="Arial" w:hAnsi="Arial" w:cs="Arial"/>
          <w:sz w:val="18"/>
          <w:szCs w:val="18"/>
        </w:rPr>
        <w:t xml:space="preserve">Constatando-se, a situação de irregularidade do fornecedor contratado, deverão ser tomadas as providências previstas no do art. 31 da Instrução </w:t>
      </w:r>
      <w:r w:rsidRPr="007700BE">
        <w:rPr>
          <w:rFonts w:ascii="Arial" w:hAnsi="Arial" w:cs="Arial"/>
          <w:sz w:val="18"/>
          <w:szCs w:val="18"/>
          <w:lang w:eastAsia="en-US"/>
        </w:rPr>
        <w:t>Normativa</w:t>
      </w:r>
      <w:r w:rsidRPr="007700BE">
        <w:rPr>
          <w:rFonts w:ascii="Arial" w:hAnsi="Arial" w:cs="Arial"/>
          <w:sz w:val="18"/>
          <w:szCs w:val="18"/>
        </w:rPr>
        <w:t xml:space="preserve"> nº 3, de 26 de abril de 2018.</w:t>
      </w:r>
    </w:p>
    <w:p w14:paraId="4A0187CE" w14:textId="77777777" w:rsidR="00E763A6" w:rsidRPr="007700BE" w:rsidRDefault="00E763A6" w:rsidP="00E763A6">
      <w:pPr>
        <w:pStyle w:val="PargrafodaLista"/>
        <w:numPr>
          <w:ilvl w:val="1"/>
          <w:numId w:val="28"/>
        </w:numPr>
        <w:spacing w:before="240" w:after="240"/>
        <w:ind w:left="425" w:firstLine="0"/>
        <w:contextualSpacing w:val="0"/>
        <w:jc w:val="both"/>
        <w:rPr>
          <w:rFonts w:ascii="Arial" w:hAnsi="Arial" w:cs="Arial"/>
          <w:sz w:val="18"/>
          <w:szCs w:val="18"/>
        </w:rPr>
      </w:pPr>
      <w:r w:rsidRPr="007700BE">
        <w:rPr>
          <w:rFonts w:ascii="Arial" w:hAnsi="Arial" w:cs="Arial"/>
          <w:sz w:val="18"/>
          <w:szCs w:val="18"/>
        </w:rPr>
        <w:t xml:space="preserve">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w:t>
      </w:r>
      <w:r w:rsidRPr="007700BE">
        <w:rPr>
          <w:rFonts w:ascii="Arial" w:hAnsi="Arial" w:cs="Arial"/>
          <w:sz w:val="18"/>
          <w:szCs w:val="18"/>
        </w:rPr>
        <w:lastRenderedPageBreak/>
        <w:t>Contratada providencie as medidas saneadoras. Nesta hipótese, o prazo para pagamento iniciar-se-á após a comprovação da regularização da situação, não acarretando qualquer ônus para a Contratante.</w:t>
      </w:r>
    </w:p>
    <w:p w14:paraId="37C3CC71" w14:textId="77777777" w:rsidR="00E763A6" w:rsidRPr="007700BE" w:rsidRDefault="00E763A6" w:rsidP="00E763A6">
      <w:pPr>
        <w:numPr>
          <w:ilvl w:val="1"/>
          <w:numId w:val="28"/>
        </w:numPr>
        <w:spacing w:before="240" w:after="240"/>
        <w:jc w:val="both"/>
        <w:rPr>
          <w:rFonts w:ascii="Arial" w:hAnsi="Arial" w:cs="Arial"/>
          <w:sz w:val="18"/>
          <w:szCs w:val="18"/>
          <w:lang w:eastAsia="en-US"/>
        </w:rPr>
      </w:pPr>
      <w:r w:rsidRPr="007700BE">
        <w:rPr>
          <w:rFonts w:ascii="Arial" w:hAnsi="Arial" w:cs="Arial"/>
          <w:sz w:val="18"/>
          <w:szCs w:val="18"/>
          <w:lang w:eastAsia="en-US"/>
        </w:rPr>
        <w:t>Será considerada data do pagamento o dia em que constar como emitida a ordem bancária para pagamento.</w:t>
      </w:r>
    </w:p>
    <w:p w14:paraId="6D86E663" w14:textId="77777777" w:rsidR="00E763A6" w:rsidRPr="007700BE" w:rsidRDefault="00E763A6" w:rsidP="00E763A6">
      <w:pPr>
        <w:numPr>
          <w:ilvl w:val="1"/>
          <w:numId w:val="28"/>
        </w:numPr>
        <w:spacing w:before="240" w:after="240"/>
        <w:jc w:val="both"/>
        <w:rPr>
          <w:rFonts w:ascii="Arial" w:hAnsi="Arial" w:cs="Arial"/>
          <w:sz w:val="18"/>
          <w:szCs w:val="18"/>
          <w:lang w:eastAsia="en-US"/>
        </w:rPr>
      </w:pPr>
      <w:r w:rsidRPr="007700BE">
        <w:rPr>
          <w:rFonts w:ascii="Arial" w:hAnsi="Arial" w:cs="Arial"/>
          <w:sz w:val="18"/>
          <w:szCs w:val="18"/>
          <w:lang w:eastAsia="en-US"/>
        </w:rPr>
        <w:t xml:space="preserve">Antes de cada pagamento à contratada, será realizada consulta para verificar a manutenção das condições de habilitação exigidas no edital. </w:t>
      </w:r>
    </w:p>
    <w:p w14:paraId="6B414DE9" w14:textId="77777777" w:rsidR="00E763A6" w:rsidRPr="007700BE" w:rsidRDefault="00E763A6" w:rsidP="00E763A6">
      <w:pPr>
        <w:numPr>
          <w:ilvl w:val="1"/>
          <w:numId w:val="28"/>
        </w:numPr>
        <w:spacing w:before="240" w:after="240"/>
        <w:jc w:val="both"/>
        <w:rPr>
          <w:rFonts w:ascii="Arial" w:hAnsi="Arial" w:cs="Arial"/>
          <w:sz w:val="18"/>
          <w:szCs w:val="18"/>
          <w:lang w:eastAsia="en-US"/>
        </w:rPr>
      </w:pPr>
      <w:r w:rsidRPr="007700BE">
        <w:rPr>
          <w:rFonts w:ascii="Arial" w:hAnsi="Arial" w:cs="Arial"/>
          <w:sz w:val="18"/>
          <w:szCs w:val="18"/>
          <w:lang w:eastAsia="en-US"/>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4356DDDA" w14:textId="77777777" w:rsidR="00E763A6" w:rsidRPr="007700BE" w:rsidRDefault="00E763A6" w:rsidP="00E763A6">
      <w:pPr>
        <w:numPr>
          <w:ilvl w:val="1"/>
          <w:numId w:val="28"/>
        </w:numPr>
        <w:spacing w:before="240" w:after="240"/>
        <w:jc w:val="both"/>
        <w:rPr>
          <w:rFonts w:ascii="Arial" w:hAnsi="Arial" w:cs="Arial"/>
          <w:sz w:val="18"/>
          <w:szCs w:val="18"/>
          <w:lang w:eastAsia="en-US"/>
        </w:rPr>
      </w:pPr>
      <w:r w:rsidRPr="007700BE">
        <w:rPr>
          <w:rFonts w:ascii="Arial" w:hAnsi="Arial" w:cs="Arial"/>
          <w:sz w:val="18"/>
          <w:szCs w:val="18"/>
          <w:lang w:eastAsia="en-US"/>
        </w:rPr>
        <w:t>Previamente à emissão de nota de empenho e a cada pagamento, a Administração deverá realizar consulta para identificar possível suspensão temporária de participação em licitação, no âmbito do órgão ou entidade, proibição de contratar com o Poder Público, bem como ocorrências impeditivas indiretas.</w:t>
      </w:r>
    </w:p>
    <w:p w14:paraId="7689D7EC" w14:textId="77777777" w:rsidR="00E763A6" w:rsidRPr="007700BE" w:rsidRDefault="00E763A6" w:rsidP="00E763A6">
      <w:pPr>
        <w:numPr>
          <w:ilvl w:val="1"/>
          <w:numId w:val="28"/>
        </w:numPr>
        <w:spacing w:before="240" w:after="240"/>
        <w:jc w:val="both"/>
        <w:rPr>
          <w:rFonts w:ascii="Arial" w:hAnsi="Arial" w:cs="Arial"/>
          <w:sz w:val="18"/>
          <w:szCs w:val="18"/>
          <w:lang w:eastAsia="en-US"/>
        </w:rPr>
      </w:pPr>
      <w:r w:rsidRPr="007700BE">
        <w:rPr>
          <w:rFonts w:ascii="Arial" w:hAnsi="Arial" w:cs="Arial"/>
          <w:sz w:val="18"/>
          <w:szCs w:val="18"/>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12D6FDF" w14:textId="77777777" w:rsidR="00E763A6" w:rsidRPr="007700BE" w:rsidRDefault="00E763A6" w:rsidP="00E763A6">
      <w:pPr>
        <w:numPr>
          <w:ilvl w:val="1"/>
          <w:numId w:val="28"/>
        </w:numPr>
        <w:spacing w:before="240" w:after="240"/>
        <w:jc w:val="both"/>
        <w:rPr>
          <w:rFonts w:ascii="Arial" w:hAnsi="Arial" w:cs="Arial"/>
          <w:sz w:val="18"/>
          <w:szCs w:val="18"/>
          <w:lang w:eastAsia="en-US"/>
        </w:rPr>
      </w:pPr>
      <w:r w:rsidRPr="007700BE">
        <w:rPr>
          <w:rFonts w:ascii="Arial" w:hAnsi="Arial" w:cs="Arial"/>
          <w:sz w:val="18"/>
          <w:szCs w:val="18"/>
          <w:lang w:eastAsia="en-US"/>
        </w:rPr>
        <w:t xml:space="preserve">Persistindo a irregularidade, a contratante deverá adotar as medidas necessárias à rescisão contratual nos autos do processo administrativo correspondente, assegurada à contratada a ampla defesa. </w:t>
      </w:r>
    </w:p>
    <w:p w14:paraId="672990A8" w14:textId="77777777" w:rsidR="00E763A6" w:rsidRPr="007700BE" w:rsidRDefault="00E763A6" w:rsidP="00E763A6">
      <w:pPr>
        <w:numPr>
          <w:ilvl w:val="1"/>
          <w:numId w:val="28"/>
        </w:numPr>
        <w:spacing w:before="240" w:after="240"/>
        <w:jc w:val="both"/>
        <w:rPr>
          <w:rFonts w:ascii="Arial" w:hAnsi="Arial" w:cs="Arial"/>
          <w:sz w:val="18"/>
          <w:szCs w:val="18"/>
          <w:lang w:eastAsia="en-US"/>
        </w:rPr>
      </w:pPr>
      <w:r w:rsidRPr="007700BE">
        <w:rPr>
          <w:rFonts w:ascii="Arial" w:hAnsi="Arial" w:cs="Arial"/>
          <w:sz w:val="18"/>
          <w:szCs w:val="18"/>
          <w:lang w:eastAsia="en-US"/>
        </w:rPr>
        <w:t>Havendo a efetiva execução do objeto, os pagamentos serão realizados normalmente, até que se decida pela rescisão do contrato, caso a contratada não regularize sua situação.</w:t>
      </w:r>
    </w:p>
    <w:p w14:paraId="409F6448" w14:textId="77777777" w:rsidR="00E763A6" w:rsidRPr="007700BE" w:rsidRDefault="00E763A6" w:rsidP="00E763A6">
      <w:pPr>
        <w:pStyle w:val="PargrafodaLista"/>
        <w:numPr>
          <w:ilvl w:val="2"/>
          <w:numId w:val="28"/>
        </w:numPr>
        <w:spacing w:before="240" w:after="240"/>
        <w:contextualSpacing w:val="0"/>
        <w:jc w:val="both"/>
        <w:rPr>
          <w:rFonts w:ascii="Arial" w:hAnsi="Arial" w:cs="Arial"/>
          <w:sz w:val="18"/>
          <w:szCs w:val="18"/>
        </w:rPr>
      </w:pPr>
      <w:r w:rsidRPr="007700BE">
        <w:rPr>
          <w:rFonts w:ascii="Arial" w:hAnsi="Arial" w:cs="Arial"/>
          <w:sz w:val="18"/>
          <w:szCs w:val="18"/>
        </w:rPr>
        <w:t>Será rescindido o contrato em execução com a contratada inadimplente no município, salvo por motivo de economicidade ou outro de interesse público de alta relevância, devidamente justificado, em qualquer caso, pela máxima autoridade da contratante.</w:t>
      </w:r>
    </w:p>
    <w:p w14:paraId="3DD70389" w14:textId="77777777" w:rsidR="00E763A6" w:rsidRPr="007700BE" w:rsidRDefault="00E763A6" w:rsidP="00E763A6">
      <w:pPr>
        <w:pStyle w:val="PargrafodaLista"/>
        <w:numPr>
          <w:ilvl w:val="1"/>
          <w:numId w:val="28"/>
        </w:numPr>
        <w:spacing w:before="240" w:after="240"/>
        <w:contextualSpacing w:val="0"/>
        <w:jc w:val="both"/>
        <w:rPr>
          <w:rFonts w:ascii="Arial" w:hAnsi="Arial" w:cs="Arial"/>
          <w:sz w:val="18"/>
          <w:szCs w:val="18"/>
        </w:rPr>
      </w:pPr>
      <w:r w:rsidRPr="007700BE">
        <w:rPr>
          <w:rFonts w:ascii="Arial" w:hAnsi="Arial" w:cs="Arial"/>
          <w:sz w:val="18"/>
          <w:szCs w:val="18"/>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r w:rsidRPr="007700BE">
        <w:rPr>
          <w:rFonts w:ascii="Arial" w:hAnsi="Arial" w:cs="Arial"/>
          <w:sz w:val="20"/>
        </w:rPr>
        <w:t>:</w:t>
      </w:r>
    </w:p>
    <w:p w14:paraId="7CAF6F64" w14:textId="77777777" w:rsidR="00E763A6" w:rsidRPr="007700BE" w:rsidRDefault="00E763A6" w:rsidP="00E763A6">
      <w:pPr>
        <w:tabs>
          <w:tab w:val="left" w:pos="1701"/>
        </w:tabs>
        <w:ind w:left="425"/>
        <w:jc w:val="both"/>
        <w:rPr>
          <w:rFonts w:ascii="Arial" w:hAnsi="Arial" w:cs="Arial"/>
          <w:sz w:val="18"/>
          <w:szCs w:val="18"/>
        </w:rPr>
      </w:pPr>
      <w:r w:rsidRPr="007700BE">
        <w:rPr>
          <w:rFonts w:ascii="Arial" w:hAnsi="Arial" w:cs="Arial"/>
          <w:sz w:val="18"/>
          <w:szCs w:val="18"/>
        </w:rPr>
        <w:t>EM = I x N x VP, sendo:</w:t>
      </w:r>
    </w:p>
    <w:p w14:paraId="71513A40" w14:textId="77777777" w:rsidR="00E763A6" w:rsidRPr="007700BE" w:rsidRDefault="00E763A6" w:rsidP="00E763A6">
      <w:pPr>
        <w:tabs>
          <w:tab w:val="left" w:pos="1701"/>
        </w:tabs>
        <w:ind w:left="425"/>
        <w:jc w:val="both"/>
        <w:rPr>
          <w:rFonts w:ascii="Arial" w:hAnsi="Arial" w:cs="Arial"/>
          <w:snapToGrid w:val="0"/>
          <w:sz w:val="18"/>
          <w:szCs w:val="18"/>
        </w:rPr>
      </w:pPr>
      <w:r w:rsidRPr="007700BE">
        <w:rPr>
          <w:rFonts w:ascii="Arial" w:hAnsi="Arial" w:cs="Arial"/>
          <w:snapToGrid w:val="0"/>
          <w:sz w:val="18"/>
          <w:szCs w:val="18"/>
        </w:rPr>
        <w:t>EM = Encargos moratórios;</w:t>
      </w:r>
    </w:p>
    <w:p w14:paraId="54348AE1" w14:textId="77777777" w:rsidR="00E763A6" w:rsidRPr="007700BE" w:rsidRDefault="00E763A6" w:rsidP="00E763A6">
      <w:pPr>
        <w:tabs>
          <w:tab w:val="left" w:pos="1701"/>
        </w:tabs>
        <w:ind w:left="425"/>
        <w:jc w:val="both"/>
        <w:rPr>
          <w:rFonts w:ascii="Arial" w:hAnsi="Arial" w:cs="Arial"/>
          <w:sz w:val="18"/>
          <w:szCs w:val="18"/>
        </w:rPr>
      </w:pPr>
      <w:r w:rsidRPr="007700BE">
        <w:rPr>
          <w:rFonts w:ascii="Arial" w:hAnsi="Arial" w:cs="Arial"/>
          <w:sz w:val="18"/>
          <w:szCs w:val="18"/>
        </w:rPr>
        <w:t>N = Número de dias entre a data prevista para o pagamento e a do efetivo pagamento;</w:t>
      </w:r>
    </w:p>
    <w:p w14:paraId="7EC0CDA6" w14:textId="77777777" w:rsidR="00E763A6" w:rsidRPr="007700BE" w:rsidRDefault="00E763A6" w:rsidP="00E763A6">
      <w:pPr>
        <w:tabs>
          <w:tab w:val="left" w:pos="1701"/>
        </w:tabs>
        <w:ind w:left="425"/>
        <w:jc w:val="both"/>
        <w:rPr>
          <w:rFonts w:ascii="Arial" w:hAnsi="Arial" w:cs="Arial"/>
          <w:sz w:val="18"/>
          <w:szCs w:val="18"/>
        </w:rPr>
      </w:pPr>
      <w:r w:rsidRPr="007700BE">
        <w:rPr>
          <w:rFonts w:ascii="Arial" w:hAnsi="Arial" w:cs="Arial"/>
          <w:sz w:val="18"/>
          <w:szCs w:val="18"/>
        </w:rPr>
        <w:t>VP = Valor da parcela a ser paga.</w:t>
      </w:r>
    </w:p>
    <w:p w14:paraId="459E596F" w14:textId="77777777" w:rsidR="00E763A6" w:rsidRPr="007700BE" w:rsidRDefault="00E763A6" w:rsidP="00E763A6">
      <w:pPr>
        <w:tabs>
          <w:tab w:val="left" w:pos="1701"/>
        </w:tabs>
        <w:ind w:left="425"/>
        <w:jc w:val="both"/>
        <w:rPr>
          <w:rFonts w:ascii="Arial" w:hAnsi="Arial" w:cs="Arial"/>
          <w:sz w:val="18"/>
          <w:szCs w:val="18"/>
        </w:rPr>
      </w:pPr>
      <w:r w:rsidRPr="007700BE">
        <w:rPr>
          <w:rFonts w:ascii="Arial" w:hAnsi="Arial" w:cs="Arial"/>
          <w:snapToGrid w:val="0"/>
          <w:sz w:val="18"/>
          <w:szCs w:val="18"/>
        </w:rPr>
        <w:t xml:space="preserve">I = Índice de compensação financeira = </w:t>
      </w:r>
      <w:r w:rsidRPr="007700BE">
        <w:rPr>
          <w:rFonts w:ascii="Arial" w:hAnsi="Arial" w:cs="Arial"/>
          <w:sz w:val="18"/>
          <w:szCs w:val="18"/>
        </w:rPr>
        <w:t>0,00016438, assim apurado:</w:t>
      </w:r>
    </w:p>
    <w:tbl>
      <w:tblPr>
        <w:tblW w:w="0" w:type="auto"/>
        <w:tblInd w:w="425" w:type="dxa"/>
        <w:tblLook w:val="04A0" w:firstRow="1" w:lastRow="0" w:firstColumn="1" w:lastColumn="0" w:noHBand="0" w:noVBand="1"/>
      </w:tblPr>
      <w:tblGrid>
        <w:gridCol w:w="2173"/>
        <w:gridCol w:w="581"/>
        <w:gridCol w:w="1257"/>
        <w:gridCol w:w="4711"/>
      </w:tblGrid>
      <w:tr w:rsidR="00E763A6" w:rsidRPr="007700BE" w14:paraId="4F452B99" w14:textId="77777777" w:rsidTr="00E763A6">
        <w:tc>
          <w:tcPr>
            <w:tcW w:w="2214" w:type="dxa"/>
            <w:vAlign w:val="center"/>
          </w:tcPr>
          <w:p w14:paraId="66D9C22D" w14:textId="77777777" w:rsidR="00E763A6" w:rsidRPr="007700BE" w:rsidRDefault="00E763A6" w:rsidP="00E763A6">
            <w:pPr>
              <w:tabs>
                <w:tab w:val="left" w:pos="1701"/>
              </w:tabs>
              <w:rPr>
                <w:rFonts w:ascii="Arial" w:hAnsi="Arial" w:cs="Arial"/>
                <w:sz w:val="18"/>
                <w:szCs w:val="18"/>
              </w:rPr>
            </w:pPr>
            <w:r w:rsidRPr="007700BE">
              <w:rPr>
                <w:rFonts w:ascii="Arial" w:hAnsi="Arial" w:cs="Arial"/>
                <w:sz w:val="18"/>
                <w:szCs w:val="18"/>
              </w:rPr>
              <w:t>I = (TX)</w:t>
            </w:r>
          </w:p>
        </w:tc>
        <w:tc>
          <w:tcPr>
            <w:tcW w:w="588" w:type="dxa"/>
            <w:vAlign w:val="center"/>
          </w:tcPr>
          <w:p w14:paraId="4AFB23CB" w14:textId="77777777" w:rsidR="00E763A6" w:rsidRPr="007700BE" w:rsidRDefault="00E763A6" w:rsidP="00E763A6">
            <w:pPr>
              <w:tabs>
                <w:tab w:val="left" w:pos="1701"/>
              </w:tabs>
              <w:rPr>
                <w:rFonts w:ascii="Arial" w:hAnsi="Arial" w:cs="Arial"/>
                <w:sz w:val="18"/>
                <w:szCs w:val="18"/>
              </w:rPr>
            </w:pPr>
            <w:r w:rsidRPr="007700BE">
              <w:rPr>
                <w:rFonts w:ascii="Arial" w:hAnsi="Arial" w:cs="Arial"/>
                <w:sz w:val="18"/>
                <w:szCs w:val="18"/>
              </w:rPr>
              <w:t xml:space="preserve">I = </w:t>
            </w:r>
          </w:p>
        </w:tc>
        <w:tc>
          <w:tcPr>
            <w:tcW w:w="1276" w:type="dxa"/>
            <w:tcBorders>
              <w:bottom w:val="single" w:sz="4" w:space="0" w:color="auto"/>
            </w:tcBorders>
          </w:tcPr>
          <w:p w14:paraId="1F990EB8" w14:textId="77777777" w:rsidR="00E763A6" w:rsidRPr="007700BE" w:rsidRDefault="00E763A6" w:rsidP="00E763A6">
            <w:pPr>
              <w:tabs>
                <w:tab w:val="left" w:pos="1701"/>
              </w:tabs>
              <w:rPr>
                <w:rFonts w:ascii="Arial" w:hAnsi="Arial" w:cs="Arial"/>
                <w:sz w:val="18"/>
                <w:szCs w:val="18"/>
              </w:rPr>
            </w:pPr>
            <w:r w:rsidRPr="007700BE">
              <w:rPr>
                <w:rFonts w:ascii="Arial" w:hAnsi="Arial" w:cs="Arial"/>
                <w:sz w:val="18"/>
                <w:szCs w:val="18"/>
              </w:rPr>
              <w:t>( 6 / 100 )</w:t>
            </w:r>
          </w:p>
        </w:tc>
        <w:tc>
          <w:tcPr>
            <w:tcW w:w="4784" w:type="dxa"/>
            <w:vAlign w:val="center"/>
          </w:tcPr>
          <w:p w14:paraId="4DD678DE" w14:textId="77777777" w:rsidR="00E763A6" w:rsidRPr="007700BE" w:rsidRDefault="00E763A6" w:rsidP="00E763A6">
            <w:pPr>
              <w:tabs>
                <w:tab w:val="left" w:pos="1701"/>
              </w:tabs>
              <w:ind w:left="742"/>
              <w:rPr>
                <w:rFonts w:ascii="Arial" w:hAnsi="Arial" w:cs="Arial"/>
                <w:sz w:val="18"/>
                <w:szCs w:val="18"/>
              </w:rPr>
            </w:pPr>
            <w:r w:rsidRPr="007700BE">
              <w:rPr>
                <w:rFonts w:ascii="Arial" w:hAnsi="Arial" w:cs="Arial"/>
                <w:sz w:val="18"/>
                <w:szCs w:val="18"/>
              </w:rPr>
              <w:t>I = 0,00016438</w:t>
            </w:r>
          </w:p>
          <w:p w14:paraId="37E7B630" w14:textId="77777777" w:rsidR="00E763A6" w:rsidRPr="007700BE" w:rsidRDefault="00E763A6" w:rsidP="00E763A6">
            <w:pPr>
              <w:tabs>
                <w:tab w:val="left" w:pos="1701"/>
              </w:tabs>
              <w:ind w:left="742"/>
              <w:rPr>
                <w:rFonts w:ascii="Arial" w:hAnsi="Arial" w:cs="Arial"/>
                <w:sz w:val="18"/>
                <w:szCs w:val="18"/>
              </w:rPr>
            </w:pPr>
            <w:r w:rsidRPr="007700BE">
              <w:rPr>
                <w:rFonts w:ascii="Arial" w:hAnsi="Arial" w:cs="Arial"/>
                <w:sz w:val="18"/>
                <w:szCs w:val="18"/>
              </w:rPr>
              <w:t>TX = Percentual da taxa anual = 6%</w:t>
            </w:r>
          </w:p>
        </w:tc>
      </w:tr>
    </w:tbl>
    <w:p w14:paraId="2BA67675" w14:textId="77777777" w:rsidR="00E763A6" w:rsidRPr="007700BE" w:rsidRDefault="00E763A6" w:rsidP="00E763A6">
      <w:pPr>
        <w:rPr>
          <w:rFonts w:ascii="Arial" w:hAnsi="Arial" w:cs="Arial"/>
          <w:sz w:val="18"/>
          <w:szCs w:val="18"/>
        </w:rPr>
      </w:pPr>
      <w:r w:rsidRPr="007700BE">
        <w:rPr>
          <w:rFonts w:ascii="Arial" w:hAnsi="Arial" w:cs="Arial"/>
          <w:sz w:val="18"/>
          <w:szCs w:val="18"/>
        </w:rPr>
        <w:t xml:space="preserve">                                                            365</w:t>
      </w:r>
    </w:p>
    <w:p w14:paraId="2C1B333B" w14:textId="77777777" w:rsidR="00E763A6" w:rsidRPr="007700BE" w:rsidRDefault="00E763A6" w:rsidP="00E763A6">
      <w:pPr>
        <w:numPr>
          <w:ilvl w:val="0"/>
          <w:numId w:val="28"/>
        </w:numPr>
        <w:autoSpaceDE w:val="0"/>
        <w:autoSpaceDN w:val="0"/>
        <w:adjustRightInd w:val="0"/>
        <w:spacing w:before="240" w:after="240"/>
        <w:jc w:val="both"/>
        <w:rPr>
          <w:rFonts w:ascii="Arial" w:hAnsi="Arial" w:cs="Arial"/>
          <w:b/>
          <w:sz w:val="18"/>
          <w:szCs w:val="18"/>
        </w:rPr>
      </w:pPr>
      <w:r w:rsidRPr="007700BE">
        <w:rPr>
          <w:rFonts w:ascii="Arial" w:hAnsi="Arial" w:cs="Arial"/>
          <w:b/>
          <w:sz w:val="18"/>
          <w:szCs w:val="18"/>
        </w:rPr>
        <w:t>DO REAJUSTE</w:t>
      </w:r>
    </w:p>
    <w:p w14:paraId="2A893846" w14:textId="77777777" w:rsidR="00E763A6" w:rsidRPr="007700BE" w:rsidRDefault="00E763A6" w:rsidP="00E763A6">
      <w:pPr>
        <w:pStyle w:val="PargrafodaLista"/>
        <w:numPr>
          <w:ilvl w:val="1"/>
          <w:numId w:val="28"/>
        </w:numPr>
        <w:spacing w:before="240" w:after="240"/>
        <w:contextualSpacing w:val="0"/>
        <w:jc w:val="both"/>
        <w:rPr>
          <w:rFonts w:ascii="Arial" w:hAnsi="Arial" w:cs="Arial"/>
          <w:sz w:val="18"/>
          <w:szCs w:val="18"/>
        </w:rPr>
      </w:pPr>
      <w:r w:rsidRPr="007700BE">
        <w:rPr>
          <w:rFonts w:ascii="Arial" w:hAnsi="Arial" w:cs="Arial"/>
          <w:sz w:val="18"/>
          <w:szCs w:val="18"/>
        </w:rPr>
        <w:t xml:space="preserve"> Os preços são fixos e irreajustáveis no prazo de um ano contado da data limite para a apresentação das propostas.</w:t>
      </w:r>
    </w:p>
    <w:p w14:paraId="6D40A719" w14:textId="77777777" w:rsidR="00E763A6" w:rsidRPr="007700BE" w:rsidRDefault="00E763A6" w:rsidP="00E763A6">
      <w:pPr>
        <w:pStyle w:val="PargrafodaLista"/>
        <w:numPr>
          <w:ilvl w:val="2"/>
          <w:numId w:val="28"/>
        </w:numPr>
        <w:spacing w:before="240" w:after="240"/>
        <w:contextualSpacing w:val="0"/>
        <w:jc w:val="both"/>
        <w:rPr>
          <w:rFonts w:ascii="Arial" w:hAnsi="Arial" w:cs="Arial"/>
          <w:sz w:val="18"/>
          <w:szCs w:val="18"/>
        </w:rPr>
      </w:pPr>
      <w:r w:rsidRPr="007700BE">
        <w:rPr>
          <w:rFonts w:ascii="Arial" w:hAnsi="Arial" w:cs="Arial"/>
          <w:sz w:val="18"/>
          <w:szCs w:val="18"/>
        </w:rPr>
        <w:t>Dentro do prazo de vigência do contrato e mediante solicitação da contratada, os preços contratados poderão sofrer reajuste após o interregno de um ano, aplicando-se o índice IPCA/IBGE exclusivamente para as obrigações iniciadas e concluídas após a ocorrência da anualidade.</w:t>
      </w:r>
    </w:p>
    <w:p w14:paraId="645769D5" w14:textId="77777777" w:rsidR="00E763A6" w:rsidRPr="007700BE" w:rsidRDefault="00E763A6" w:rsidP="00E763A6">
      <w:pPr>
        <w:pStyle w:val="PargrafodaLista"/>
        <w:numPr>
          <w:ilvl w:val="1"/>
          <w:numId w:val="28"/>
        </w:numPr>
        <w:spacing w:before="240" w:after="240"/>
        <w:ind w:left="425" w:firstLine="0"/>
        <w:contextualSpacing w:val="0"/>
        <w:jc w:val="both"/>
        <w:rPr>
          <w:rFonts w:ascii="Arial" w:hAnsi="Arial" w:cs="Arial"/>
          <w:sz w:val="18"/>
          <w:szCs w:val="18"/>
        </w:rPr>
      </w:pPr>
      <w:r w:rsidRPr="007700BE">
        <w:rPr>
          <w:rFonts w:ascii="Arial" w:hAnsi="Arial" w:cs="Arial"/>
          <w:sz w:val="18"/>
          <w:szCs w:val="18"/>
        </w:rPr>
        <w:lastRenderedPageBreak/>
        <w:t>Nos reajustes subsequentes ao primeiro, o interregno mínimo de um ano será contado a partir dos efeitos financeiros do último reajuste.</w:t>
      </w:r>
    </w:p>
    <w:p w14:paraId="0884050C" w14:textId="77777777" w:rsidR="00E763A6" w:rsidRPr="007700BE" w:rsidRDefault="00E763A6" w:rsidP="00E763A6">
      <w:pPr>
        <w:pStyle w:val="PargrafodaLista"/>
        <w:numPr>
          <w:ilvl w:val="1"/>
          <w:numId w:val="28"/>
        </w:numPr>
        <w:spacing w:before="240" w:after="240"/>
        <w:ind w:left="425" w:firstLine="0"/>
        <w:contextualSpacing w:val="0"/>
        <w:jc w:val="both"/>
        <w:rPr>
          <w:rFonts w:ascii="Arial" w:hAnsi="Arial" w:cs="Arial"/>
          <w:sz w:val="18"/>
          <w:szCs w:val="18"/>
        </w:rPr>
      </w:pPr>
      <w:r w:rsidRPr="007700BE">
        <w:rPr>
          <w:rFonts w:ascii="Arial" w:hAnsi="Arial" w:cs="Arial"/>
          <w:sz w:val="18"/>
          <w:szCs w:val="18"/>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4BC249B7" w14:textId="77777777" w:rsidR="00E763A6" w:rsidRPr="007700BE" w:rsidRDefault="00E763A6" w:rsidP="00E763A6">
      <w:pPr>
        <w:pStyle w:val="PargrafodaLista"/>
        <w:numPr>
          <w:ilvl w:val="1"/>
          <w:numId w:val="28"/>
        </w:numPr>
        <w:spacing w:before="240" w:after="240"/>
        <w:ind w:left="425" w:firstLine="0"/>
        <w:contextualSpacing w:val="0"/>
        <w:jc w:val="both"/>
        <w:rPr>
          <w:rFonts w:ascii="Arial" w:hAnsi="Arial" w:cs="Arial"/>
          <w:sz w:val="18"/>
          <w:szCs w:val="18"/>
        </w:rPr>
      </w:pPr>
      <w:r w:rsidRPr="007700BE">
        <w:rPr>
          <w:rFonts w:ascii="Arial" w:hAnsi="Arial" w:cs="Arial"/>
          <w:sz w:val="18"/>
          <w:szCs w:val="18"/>
        </w:rPr>
        <w:t>Nas aferições finais, o índice utilizado para reajuste será, obrigatoriamente, o definitivo.</w:t>
      </w:r>
    </w:p>
    <w:p w14:paraId="7792DFB2" w14:textId="77777777" w:rsidR="00E763A6" w:rsidRPr="007700BE" w:rsidRDefault="00E763A6" w:rsidP="00E763A6">
      <w:pPr>
        <w:pStyle w:val="PargrafodaLista"/>
        <w:numPr>
          <w:ilvl w:val="1"/>
          <w:numId w:val="28"/>
        </w:numPr>
        <w:spacing w:before="240" w:after="240"/>
        <w:ind w:left="425" w:firstLine="0"/>
        <w:contextualSpacing w:val="0"/>
        <w:jc w:val="both"/>
        <w:rPr>
          <w:rFonts w:ascii="Arial" w:hAnsi="Arial" w:cs="Arial"/>
          <w:sz w:val="18"/>
          <w:szCs w:val="18"/>
        </w:rPr>
      </w:pPr>
      <w:r w:rsidRPr="007700BE">
        <w:rPr>
          <w:rFonts w:ascii="Arial" w:hAnsi="Arial" w:cs="Arial"/>
          <w:sz w:val="18"/>
          <w:szCs w:val="18"/>
        </w:rPr>
        <w:t>Caso o índice estabelecido para reajustamento venha a ser extinto ou de qualquer forma não possa mais ser utilizado, será adotado, em substituição, o que vier a ser determinado pela legislação então em vigor.</w:t>
      </w:r>
    </w:p>
    <w:p w14:paraId="589CB748" w14:textId="77777777" w:rsidR="00E763A6" w:rsidRPr="007700BE" w:rsidRDefault="00E763A6" w:rsidP="00E763A6">
      <w:pPr>
        <w:pStyle w:val="PargrafodaLista"/>
        <w:numPr>
          <w:ilvl w:val="1"/>
          <w:numId w:val="28"/>
        </w:numPr>
        <w:spacing w:before="240" w:after="240"/>
        <w:ind w:left="425" w:firstLine="0"/>
        <w:contextualSpacing w:val="0"/>
        <w:jc w:val="both"/>
        <w:rPr>
          <w:rFonts w:ascii="Arial" w:hAnsi="Arial" w:cs="Arial"/>
          <w:sz w:val="18"/>
          <w:szCs w:val="18"/>
        </w:rPr>
      </w:pPr>
      <w:r w:rsidRPr="007700BE">
        <w:rPr>
          <w:rFonts w:ascii="Arial" w:hAnsi="Arial" w:cs="Arial"/>
          <w:sz w:val="18"/>
          <w:szCs w:val="18"/>
        </w:rPr>
        <w:t xml:space="preserve">Na ausência de previsão legal quanto ao índice substituto, as partes elegerão novo índice oficial, para reajustamento do preço do valor remanescente, por meio de termo aditivo. </w:t>
      </w:r>
    </w:p>
    <w:p w14:paraId="0F303CAC" w14:textId="77777777" w:rsidR="00E763A6" w:rsidRPr="007700BE" w:rsidRDefault="00E763A6" w:rsidP="00E763A6">
      <w:pPr>
        <w:pStyle w:val="PargrafodaLista"/>
        <w:numPr>
          <w:ilvl w:val="1"/>
          <w:numId w:val="28"/>
        </w:numPr>
        <w:spacing w:before="240" w:after="240"/>
        <w:ind w:left="425" w:firstLine="0"/>
        <w:contextualSpacing w:val="0"/>
        <w:jc w:val="both"/>
        <w:rPr>
          <w:rFonts w:ascii="Arial" w:hAnsi="Arial" w:cs="Arial"/>
          <w:sz w:val="18"/>
          <w:szCs w:val="18"/>
        </w:rPr>
      </w:pPr>
      <w:r w:rsidRPr="007700BE">
        <w:rPr>
          <w:rFonts w:ascii="Arial" w:hAnsi="Arial" w:cs="Arial"/>
          <w:sz w:val="18"/>
          <w:szCs w:val="18"/>
        </w:rPr>
        <w:t>O reajuste será realizado por apostilamento.</w:t>
      </w:r>
    </w:p>
    <w:p w14:paraId="48943B18" w14:textId="77777777" w:rsidR="00E763A6" w:rsidRPr="007700BE" w:rsidRDefault="00E763A6" w:rsidP="00E763A6">
      <w:pPr>
        <w:numPr>
          <w:ilvl w:val="0"/>
          <w:numId w:val="28"/>
        </w:numPr>
        <w:autoSpaceDE w:val="0"/>
        <w:autoSpaceDN w:val="0"/>
        <w:adjustRightInd w:val="0"/>
        <w:spacing w:before="240" w:after="240"/>
        <w:jc w:val="both"/>
        <w:rPr>
          <w:rFonts w:ascii="Arial" w:hAnsi="Arial" w:cs="Arial"/>
          <w:b/>
          <w:sz w:val="18"/>
          <w:szCs w:val="18"/>
        </w:rPr>
      </w:pPr>
      <w:r w:rsidRPr="007700BE">
        <w:rPr>
          <w:rFonts w:ascii="Arial" w:hAnsi="Arial" w:cs="Arial"/>
          <w:b/>
          <w:sz w:val="18"/>
          <w:szCs w:val="18"/>
        </w:rPr>
        <w:t>DA GARANTIA</w:t>
      </w:r>
    </w:p>
    <w:p w14:paraId="79ABF2CA" w14:textId="77777777" w:rsidR="00E763A6" w:rsidRPr="007700BE" w:rsidRDefault="00E763A6" w:rsidP="00E763A6">
      <w:pPr>
        <w:numPr>
          <w:ilvl w:val="1"/>
          <w:numId w:val="28"/>
        </w:numPr>
        <w:autoSpaceDE w:val="0"/>
        <w:autoSpaceDN w:val="0"/>
        <w:adjustRightInd w:val="0"/>
        <w:spacing w:before="240" w:after="240"/>
        <w:jc w:val="both"/>
        <w:rPr>
          <w:rFonts w:ascii="Arial" w:hAnsi="Arial" w:cs="Arial"/>
          <w:sz w:val="18"/>
          <w:szCs w:val="18"/>
        </w:rPr>
      </w:pPr>
      <w:r w:rsidRPr="007700BE">
        <w:rPr>
          <w:rFonts w:ascii="Arial" w:hAnsi="Arial" w:cs="Arial"/>
          <w:sz w:val="18"/>
          <w:szCs w:val="18"/>
        </w:rPr>
        <w:t>Não haverá exigência de garantia contratual da execução</w:t>
      </w:r>
    </w:p>
    <w:p w14:paraId="548E1EE0" w14:textId="77777777" w:rsidR="00E763A6" w:rsidRPr="007700BE" w:rsidRDefault="00E763A6" w:rsidP="00E763A6">
      <w:pPr>
        <w:numPr>
          <w:ilvl w:val="0"/>
          <w:numId w:val="28"/>
        </w:numPr>
        <w:autoSpaceDE w:val="0"/>
        <w:autoSpaceDN w:val="0"/>
        <w:adjustRightInd w:val="0"/>
        <w:spacing w:before="240" w:after="240"/>
        <w:jc w:val="both"/>
        <w:rPr>
          <w:rFonts w:ascii="Arial" w:hAnsi="Arial" w:cs="Arial"/>
          <w:b/>
          <w:sz w:val="18"/>
          <w:szCs w:val="18"/>
        </w:rPr>
      </w:pPr>
      <w:r w:rsidRPr="007700BE">
        <w:rPr>
          <w:rFonts w:ascii="Arial" w:hAnsi="Arial" w:cs="Arial"/>
          <w:b/>
          <w:sz w:val="18"/>
          <w:szCs w:val="18"/>
        </w:rPr>
        <w:t>DAS SANÇÕES ADMINISTRATIVAS</w:t>
      </w:r>
    </w:p>
    <w:p w14:paraId="6B435C00" w14:textId="77777777" w:rsidR="00E763A6" w:rsidRPr="007700BE" w:rsidRDefault="00E763A6" w:rsidP="00E763A6">
      <w:pPr>
        <w:pStyle w:val="PargrafodaLista"/>
        <w:numPr>
          <w:ilvl w:val="1"/>
          <w:numId w:val="28"/>
        </w:numPr>
        <w:autoSpaceDE w:val="0"/>
        <w:autoSpaceDN w:val="0"/>
        <w:adjustRightInd w:val="0"/>
        <w:spacing w:before="240" w:after="240"/>
        <w:contextualSpacing w:val="0"/>
        <w:jc w:val="both"/>
        <w:rPr>
          <w:rFonts w:ascii="Arial" w:hAnsi="Arial" w:cs="Arial"/>
          <w:sz w:val="18"/>
          <w:szCs w:val="18"/>
        </w:rPr>
      </w:pPr>
      <w:r w:rsidRPr="007700BE">
        <w:rPr>
          <w:rFonts w:ascii="Arial" w:hAnsi="Arial" w:cs="Arial"/>
          <w:sz w:val="18"/>
          <w:szCs w:val="18"/>
        </w:rPr>
        <w:t>Comete infração administrativa, nos termos da Lei nº 8.666/93, da Lei nº 10.520/2002, a Contratada que, no decorrer da contratação:</w:t>
      </w:r>
    </w:p>
    <w:p w14:paraId="122D6A08" w14:textId="77777777" w:rsidR="00E763A6" w:rsidRPr="007700BE" w:rsidRDefault="00E763A6" w:rsidP="00E763A6">
      <w:pPr>
        <w:numPr>
          <w:ilvl w:val="2"/>
          <w:numId w:val="28"/>
        </w:numPr>
        <w:tabs>
          <w:tab w:val="left" w:pos="1440"/>
        </w:tabs>
        <w:autoSpaceDE w:val="0"/>
        <w:snapToGrid w:val="0"/>
        <w:spacing w:before="240" w:after="240"/>
        <w:jc w:val="both"/>
        <w:rPr>
          <w:rFonts w:ascii="Arial" w:hAnsi="Arial" w:cs="Arial"/>
          <w:sz w:val="18"/>
          <w:szCs w:val="18"/>
          <w:shd w:val="clear" w:color="auto" w:fill="FFFFFF"/>
        </w:rPr>
      </w:pPr>
      <w:r w:rsidRPr="007700BE">
        <w:rPr>
          <w:rFonts w:ascii="Arial" w:hAnsi="Arial" w:cs="Arial"/>
          <w:sz w:val="18"/>
          <w:szCs w:val="18"/>
          <w:shd w:val="clear" w:color="auto" w:fill="FFFFFF"/>
        </w:rPr>
        <w:t>não assinar o termo de contrato ou aceitar/retirar o instrumento equivalente, quando convocado dentro do prazo de validade da proposta;</w:t>
      </w:r>
    </w:p>
    <w:p w14:paraId="73497C76" w14:textId="77777777" w:rsidR="00E763A6" w:rsidRPr="007700BE" w:rsidRDefault="00E763A6" w:rsidP="00E763A6">
      <w:pPr>
        <w:pStyle w:val="PargrafodaLista"/>
        <w:numPr>
          <w:ilvl w:val="2"/>
          <w:numId w:val="28"/>
        </w:numPr>
        <w:spacing w:before="240" w:after="240"/>
        <w:contextualSpacing w:val="0"/>
        <w:rPr>
          <w:rFonts w:ascii="Arial" w:hAnsi="Arial" w:cs="Arial"/>
          <w:sz w:val="18"/>
          <w:szCs w:val="18"/>
          <w:shd w:val="clear" w:color="auto" w:fill="FFFFFF"/>
        </w:rPr>
      </w:pPr>
      <w:r w:rsidRPr="007700BE">
        <w:rPr>
          <w:rFonts w:ascii="Arial" w:hAnsi="Arial" w:cs="Arial"/>
          <w:sz w:val="18"/>
          <w:szCs w:val="18"/>
          <w:shd w:val="clear" w:color="auto" w:fill="FFFFFF"/>
        </w:rPr>
        <w:t>não assinar a ata de registro de preços, quando cabível;</w:t>
      </w:r>
    </w:p>
    <w:p w14:paraId="6538A69D" w14:textId="77777777" w:rsidR="00E763A6" w:rsidRPr="007700BE" w:rsidRDefault="00E763A6" w:rsidP="00E763A6">
      <w:pPr>
        <w:numPr>
          <w:ilvl w:val="2"/>
          <w:numId w:val="28"/>
        </w:numPr>
        <w:tabs>
          <w:tab w:val="left" w:pos="1440"/>
        </w:tabs>
        <w:autoSpaceDE w:val="0"/>
        <w:snapToGrid w:val="0"/>
        <w:spacing w:before="240" w:after="240"/>
        <w:jc w:val="both"/>
        <w:rPr>
          <w:rFonts w:ascii="Arial" w:hAnsi="Arial" w:cs="Arial"/>
          <w:sz w:val="18"/>
          <w:szCs w:val="18"/>
          <w:shd w:val="clear" w:color="auto" w:fill="FFFFFF"/>
        </w:rPr>
      </w:pPr>
      <w:r w:rsidRPr="007700BE">
        <w:rPr>
          <w:rFonts w:ascii="Arial" w:hAnsi="Arial" w:cs="Arial"/>
          <w:sz w:val="18"/>
          <w:szCs w:val="18"/>
          <w:shd w:val="clear" w:color="auto" w:fill="FFFFFF"/>
        </w:rPr>
        <w:t>apresentar documentação falsa;</w:t>
      </w:r>
    </w:p>
    <w:p w14:paraId="495CB6AB" w14:textId="77777777" w:rsidR="00E763A6" w:rsidRPr="007700BE" w:rsidRDefault="00E763A6" w:rsidP="00E763A6">
      <w:pPr>
        <w:numPr>
          <w:ilvl w:val="2"/>
          <w:numId w:val="28"/>
        </w:numPr>
        <w:tabs>
          <w:tab w:val="left" w:pos="1440"/>
        </w:tabs>
        <w:autoSpaceDE w:val="0"/>
        <w:snapToGrid w:val="0"/>
        <w:spacing w:before="240" w:after="240"/>
        <w:jc w:val="both"/>
        <w:rPr>
          <w:rFonts w:ascii="Arial" w:hAnsi="Arial" w:cs="Arial"/>
          <w:sz w:val="18"/>
          <w:szCs w:val="18"/>
          <w:shd w:val="clear" w:color="auto" w:fill="FFFFFF"/>
        </w:rPr>
      </w:pPr>
      <w:r w:rsidRPr="007700BE">
        <w:rPr>
          <w:rFonts w:ascii="Arial" w:hAnsi="Arial" w:cs="Arial"/>
          <w:sz w:val="18"/>
          <w:szCs w:val="18"/>
          <w:shd w:val="clear" w:color="auto" w:fill="FFFFFF"/>
        </w:rPr>
        <w:t>deixar de entregar os documentos exigidos no certame;</w:t>
      </w:r>
    </w:p>
    <w:p w14:paraId="04D88B9A" w14:textId="77777777" w:rsidR="00E763A6" w:rsidRPr="007700BE" w:rsidRDefault="00E763A6" w:rsidP="00E763A6">
      <w:pPr>
        <w:numPr>
          <w:ilvl w:val="2"/>
          <w:numId w:val="28"/>
        </w:numPr>
        <w:tabs>
          <w:tab w:val="left" w:pos="1440"/>
        </w:tabs>
        <w:autoSpaceDE w:val="0"/>
        <w:snapToGrid w:val="0"/>
        <w:spacing w:before="240" w:after="240"/>
        <w:jc w:val="both"/>
        <w:rPr>
          <w:rFonts w:ascii="Arial" w:hAnsi="Arial" w:cs="Arial"/>
          <w:sz w:val="18"/>
          <w:szCs w:val="18"/>
          <w:shd w:val="clear" w:color="auto" w:fill="FFFFFF"/>
        </w:rPr>
      </w:pPr>
      <w:r w:rsidRPr="007700BE">
        <w:rPr>
          <w:rFonts w:ascii="Arial" w:hAnsi="Arial" w:cs="Arial"/>
          <w:sz w:val="18"/>
          <w:szCs w:val="18"/>
        </w:rPr>
        <w:t>ensejar o retardamento da execução do objeto;</w:t>
      </w:r>
    </w:p>
    <w:p w14:paraId="02703F62" w14:textId="77777777" w:rsidR="00E763A6" w:rsidRPr="007700BE" w:rsidRDefault="00E763A6" w:rsidP="00E763A6">
      <w:pPr>
        <w:numPr>
          <w:ilvl w:val="2"/>
          <w:numId w:val="28"/>
        </w:numPr>
        <w:tabs>
          <w:tab w:val="left" w:pos="1440"/>
        </w:tabs>
        <w:autoSpaceDE w:val="0"/>
        <w:snapToGrid w:val="0"/>
        <w:spacing w:before="240" w:after="240"/>
        <w:jc w:val="both"/>
        <w:rPr>
          <w:rFonts w:ascii="Arial" w:hAnsi="Arial" w:cs="Arial"/>
          <w:sz w:val="18"/>
          <w:szCs w:val="18"/>
          <w:shd w:val="clear" w:color="auto" w:fill="FFFFFF"/>
        </w:rPr>
      </w:pPr>
      <w:r w:rsidRPr="007700BE">
        <w:rPr>
          <w:rFonts w:ascii="Arial" w:hAnsi="Arial" w:cs="Arial"/>
          <w:sz w:val="18"/>
          <w:szCs w:val="18"/>
          <w:shd w:val="clear" w:color="auto" w:fill="FFFFFF"/>
        </w:rPr>
        <w:t>não mantiver a proposta;</w:t>
      </w:r>
    </w:p>
    <w:p w14:paraId="273C3B11" w14:textId="77777777" w:rsidR="00E763A6" w:rsidRPr="007700BE" w:rsidRDefault="00E763A6" w:rsidP="00E763A6">
      <w:pPr>
        <w:numPr>
          <w:ilvl w:val="2"/>
          <w:numId w:val="28"/>
        </w:numPr>
        <w:tabs>
          <w:tab w:val="left" w:pos="1440"/>
        </w:tabs>
        <w:autoSpaceDE w:val="0"/>
        <w:snapToGrid w:val="0"/>
        <w:spacing w:before="240" w:after="240"/>
        <w:jc w:val="both"/>
        <w:rPr>
          <w:rFonts w:ascii="Arial" w:hAnsi="Arial" w:cs="Arial"/>
          <w:sz w:val="18"/>
          <w:szCs w:val="18"/>
          <w:shd w:val="clear" w:color="auto" w:fill="FFFFFF"/>
        </w:rPr>
      </w:pPr>
      <w:r w:rsidRPr="007700BE">
        <w:rPr>
          <w:rFonts w:ascii="Arial" w:hAnsi="Arial" w:cs="Arial"/>
          <w:sz w:val="18"/>
          <w:szCs w:val="18"/>
          <w:shd w:val="clear" w:color="auto" w:fill="FFFFFF"/>
        </w:rPr>
        <w:t>cometer fraude fiscal;</w:t>
      </w:r>
    </w:p>
    <w:p w14:paraId="4CB2B1F3" w14:textId="77777777" w:rsidR="00E763A6" w:rsidRPr="007700BE" w:rsidRDefault="00E763A6" w:rsidP="00E763A6">
      <w:pPr>
        <w:pStyle w:val="PargrafodaLista"/>
        <w:numPr>
          <w:ilvl w:val="2"/>
          <w:numId w:val="28"/>
        </w:numPr>
        <w:autoSpaceDE w:val="0"/>
        <w:autoSpaceDN w:val="0"/>
        <w:adjustRightInd w:val="0"/>
        <w:spacing w:before="240" w:after="240"/>
        <w:contextualSpacing w:val="0"/>
        <w:jc w:val="both"/>
        <w:rPr>
          <w:rFonts w:ascii="Arial" w:hAnsi="Arial" w:cs="Arial"/>
          <w:sz w:val="18"/>
          <w:szCs w:val="18"/>
        </w:rPr>
      </w:pPr>
      <w:r w:rsidRPr="007700BE">
        <w:rPr>
          <w:rFonts w:ascii="Arial" w:hAnsi="Arial" w:cs="Arial"/>
          <w:sz w:val="18"/>
          <w:szCs w:val="18"/>
          <w:shd w:val="clear" w:color="auto" w:fill="FFFFFF"/>
        </w:rPr>
        <w:t>comportar-se de modo inidôneo</w:t>
      </w:r>
    </w:p>
    <w:p w14:paraId="7E619FA6" w14:textId="77777777" w:rsidR="00E763A6" w:rsidRPr="007700BE" w:rsidRDefault="00E763A6" w:rsidP="00E763A6">
      <w:pPr>
        <w:numPr>
          <w:ilvl w:val="1"/>
          <w:numId w:val="28"/>
        </w:numPr>
        <w:spacing w:before="240" w:after="240"/>
        <w:jc w:val="both"/>
        <w:rPr>
          <w:rFonts w:ascii="Arial" w:hAnsi="Arial" w:cs="Arial"/>
          <w:sz w:val="18"/>
          <w:szCs w:val="18"/>
        </w:rPr>
      </w:pPr>
      <w:r w:rsidRPr="007700BE">
        <w:rPr>
          <w:rFonts w:ascii="Arial" w:hAnsi="Arial" w:cs="Arial"/>
          <w:sz w:val="18"/>
          <w:szCs w:val="18"/>
        </w:rPr>
        <w:t xml:space="preserve">As sanções do item acima também se aplicam aos integrantes do cadastro de reserva, em pregão para registro de preços que, convocados, não honrarem o compromisso assumido injustificadamente. </w:t>
      </w:r>
    </w:p>
    <w:p w14:paraId="0236A47C" w14:textId="77777777" w:rsidR="00E763A6" w:rsidRPr="007700BE" w:rsidRDefault="00E763A6" w:rsidP="00E763A6">
      <w:pPr>
        <w:pStyle w:val="PargrafodaLista"/>
        <w:numPr>
          <w:ilvl w:val="1"/>
          <w:numId w:val="28"/>
        </w:numPr>
        <w:spacing w:before="240" w:after="240"/>
        <w:contextualSpacing w:val="0"/>
        <w:jc w:val="both"/>
        <w:rPr>
          <w:rFonts w:ascii="Arial" w:hAnsi="Arial" w:cs="Arial"/>
          <w:sz w:val="18"/>
          <w:szCs w:val="18"/>
          <w:shd w:val="clear" w:color="auto" w:fill="FFFFFF"/>
        </w:rPr>
      </w:pPr>
      <w:r w:rsidRPr="007700BE">
        <w:rPr>
          <w:rFonts w:ascii="Arial" w:hAnsi="Arial" w:cs="Arial"/>
          <w:sz w:val="18"/>
          <w:szCs w:val="18"/>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550E239" w14:textId="77777777" w:rsidR="00E763A6" w:rsidRPr="007700BE" w:rsidRDefault="00E763A6" w:rsidP="00E763A6">
      <w:pPr>
        <w:pStyle w:val="PargrafodaLista"/>
        <w:numPr>
          <w:ilvl w:val="1"/>
          <w:numId w:val="28"/>
        </w:numPr>
        <w:autoSpaceDE w:val="0"/>
        <w:autoSpaceDN w:val="0"/>
        <w:adjustRightInd w:val="0"/>
        <w:spacing w:before="240" w:after="240"/>
        <w:contextualSpacing w:val="0"/>
        <w:jc w:val="both"/>
        <w:rPr>
          <w:rFonts w:ascii="Arial" w:hAnsi="Arial" w:cs="Arial"/>
          <w:sz w:val="18"/>
          <w:szCs w:val="18"/>
        </w:rPr>
      </w:pPr>
      <w:r w:rsidRPr="007700BE">
        <w:rPr>
          <w:rFonts w:ascii="Arial" w:hAnsi="Arial" w:cs="Arial"/>
          <w:sz w:val="18"/>
          <w:szCs w:val="18"/>
          <w:shd w:val="clear" w:color="auto" w:fill="FFFFFF"/>
        </w:rPr>
        <w:t>O licitante/adjudicatário que cometer qualquer das infrações discriminadas nos subitens anteriores ficará sujeito, sem prejuízo da responsabilidade civil e criminal, às seguintes sanções</w:t>
      </w:r>
    </w:p>
    <w:p w14:paraId="0B034887" w14:textId="77777777" w:rsidR="00E763A6" w:rsidRPr="007700BE" w:rsidRDefault="00E763A6" w:rsidP="00E763A6">
      <w:pPr>
        <w:pStyle w:val="PargrafodaLista"/>
        <w:numPr>
          <w:ilvl w:val="2"/>
          <w:numId w:val="28"/>
        </w:numPr>
        <w:spacing w:before="240" w:after="240"/>
        <w:contextualSpacing w:val="0"/>
        <w:jc w:val="both"/>
        <w:rPr>
          <w:rFonts w:ascii="Arial" w:hAnsi="Arial" w:cs="Arial"/>
          <w:sz w:val="18"/>
          <w:szCs w:val="18"/>
          <w:shd w:val="clear" w:color="auto" w:fill="FFFFFF"/>
        </w:rPr>
      </w:pPr>
      <w:r w:rsidRPr="007700BE">
        <w:rPr>
          <w:rFonts w:ascii="Arial" w:hAnsi="Arial" w:cs="Arial"/>
          <w:sz w:val="18"/>
          <w:szCs w:val="18"/>
          <w:shd w:val="clear" w:color="auto" w:fill="FFFFFF"/>
        </w:rPr>
        <w:lastRenderedPageBreak/>
        <w:t>Advertência por faltas leves, assim entendidas como aquelas que não acarretarem prejuízos significativos ao objeto da contratação;</w:t>
      </w:r>
    </w:p>
    <w:p w14:paraId="180226C6" w14:textId="77777777" w:rsidR="00E763A6" w:rsidRPr="007700BE" w:rsidRDefault="00E763A6" w:rsidP="00E763A6">
      <w:pPr>
        <w:pStyle w:val="PargrafodaLista"/>
        <w:numPr>
          <w:ilvl w:val="2"/>
          <w:numId w:val="28"/>
        </w:numPr>
        <w:spacing w:before="240" w:after="240"/>
        <w:contextualSpacing w:val="0"/>
        <w:jc w:val="both"/>
        <w:rPr>
          <w:rFonts w:ascii="Arial" w:hAnsi="Arial" w:cs="Arial"/>
          <w:sz w:val="18"/>
          <w:szCs w:val="18"/>
          <w:shd w:val="clear" w:color="auto" w:fill="FFFFFF"/>
        </w:rPr>
      </w:pPr>
      <w:r w:rsidRPr="007700BE">
        <w:rPr>
          <w:rFonts w:ascii="Arial" w:hAnsi="Arial" w:cs="Arial"/>
          <w:sz w:val="18"/>
          <w:szCs w:val="18"/>
          <w:shd w:val="clear" w:color="auto" w:fill="FFFFFF"/>
        </w:rPr>
        <w:t>Multa de 10% (dez por cento) sobre o valor estimado do(s) item(s) prejudicado(s) pela conduta do licitante;</w:t>
      </w:r>
    </w:p>
    <w:p w14:paraId="259625F1" w14:textId="77777777" w:rsidR="00E763A6" w:rsidRPr="007700BE" w:rsidRDefault="00E763A6" w:rsidP="00E763A6">
      <w:pPr>
        <w:pStyle w:val="PargrafodaLista"/>
        <w:numPr>
          <w:ilvl w:val="2"/>
          <w:numId w:val="28"/>
        </w:numPr>
        <w:spacing w:before="240" w:after="240"/>
        <w:contextualSpacing w:val="0"/>
        <w:jc w:val="both"/>
        <w:rPr>
          <w:rFonts w:ascii="Arial" w:hAnsi="Arial" w:cs="Arial"/>
          <w:sz w:val="18"/>
          <w:szCs w:val="18"/>
          <w:shd w:val="clear" w:color="auto" w:fill="FFFFFF"/>
        </w:rPr>
      </w:pPr>
      <w:r w:rsidRPr="007700BE">
        <w:rPr>
          <w:rFonts w:ascii="Arial" w:hAnsi="Arial" w:cs="Arial"/>
          <w:sz w:val="18"/>
          <w:szCs w:val="18"/>
          <w:shd w:val="clear" w:color="auto" w:fill="FFFFFF"/>
        </w:rPr>
        <w:t>Suspensão de licitar e impedimento de contratar com o órgão, entidade ou unidade administrativa pela qual a Administração Pública opera e atua concretamente, pelo prazo de até dois anos;</w:t>
      </w:r>
    </w:p>
    <w:p w14:paraId="0C3A615A" w14:textId="77777777" w:rsidR="00E763A6" w:rsidRPr="007700BE" w:rsidRDefault="00E763A6" w:rsidP="00E763A6">
      <w:pPr>
        <w:pStyle w:val="PargrafodaLista"/>
        <w:numPr>
          <w:ilvl w:val="2"/>
          <w:numId w:val="28"/>
        </w:numPr>
        <w:autoSpaceDE w:val="0"/>
        <w:autoSpaceDN w:val="0"/>
        <w:adjustRightInd w:val="0"/>
        <w:spacing w:before="240" w:after="240"/>
        <w:contextualSpacing w:val="0"/>
        <w:jc w:val="both"/>
        <w:rPr>
          <w:rFonts w:ascii="Arial" w:hAnsi="Arial" w:cs="Arial"/>
          <w:sz w:val="18"/>
          <w:szCs w:val="18"/>
        </w:rPr>
      </w:pPr>
      <w:r w:rsidRPr="007700BE">
        <w:rPr>
          <w:rFonts w:ascii="Arial" w:hAnsi="Arial" w:cs="Arial"/>
          <w:sz w:val="18"/>
          <w:szCs w:val="18"/>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6B56228" w14:textId="77777777" w:rsidR="00E763A6" w:rsidRPr="007700BE" w:rsidRDefault="00E763A6" w:rsidP="00E763A6">
      <w:pPr>
        <w:pStyle w:val="PargrafodaLista"/>
        <w:numPr>
          <w:ilvl w:val="1"/>
          <w:numId w:val="28"/>
        </w:numPr>
        <w:autoSpaceDE w:val="0"/>
        <w:autoSpaceDN w:val="0"/>
        <w:adjustRightInd w:val="0"/>
        <w:spacing w:before="240" w:after="240"/>
        <w:contextualSpacing w:val="0"/>
        <w:jc w:val="both"/>
        <w:rPr>
          <w:rFonts w:ascii="Arial" w:hAnsi="Arial" w:cs="Arial"/>
          <w:sz w:val="18"/>
          <w:szCs w:val="18"/>
        </w:rPr>
      </w:pPr>
      <w:r w:rsidRPr="007700BE">
        <w:rPr>
          <w:rFonts w:ascii="Arial" w:hAnsi="Arial" w:cs="Arial"/>
          <w:sz w:val="18"/>
          <w:szCs w:val="18"/>
        </w:rPr>
        <w:t xml:space="preserve"> A aplicação de qualquer das penalidades previstas realizar-se-á em processo administrativo que assegurará o contraditório e a ampla defesa, observando-se o procedimento previsto na Lei nº 8.666/93, e subsidiariamente na Lei 9.784/99.</w:t>
      </w:r>
    </w:p>
    <w:p w14:paraId="678375AA" w14:textId="77777777" w:rsidR="00E763A6" w:rsidRPr="007700BE" w:rsidRDefault="00E763A6" w:rsidP="00E763A6">
      <w:pPr>
        <w:pStyle w:val="PargrafodaLista"/>
        <w:numPr>
          <w:ilvl w:val="1"/>
          <w:numId w:val="28"/>
        </w:numPr>
        <w:autoSpaceDE w:val="0"/>
        <w:autoSpaceDN w:val="0"/>
        <w:adjustRightInd w:val="0"/>
        <w:spacing w:before="240" w:after="240"/>
        <w:contextualSpacing w:val="0"/>
        <w:jc w:val="both"/>
        <w:rPr>
          <w:rFonts w:ascii="Arial" w:hAnsi="Arial" w:cs="Arial"/>
          <w:sz w:val="18"/>
          <w:szCs w:val="18"/>
        </w:rPr>
      </w:pPr>
      <w:r w:rsidRPr="007700BE">
        <w:rPr>
          <w:rFonts w:ascii="Arial" w:hAnsi="Arial" w:cs="Arial"/>
          <w:sz w:val="18"/>
          <w:szCs w:val="18"/>
        </w:rPr>
        <w:t xml:space="preserve"> A autoridade competente, na aplicação das sanções, levará em consideração a gravidade da conduta do infrator, o caráter educativo da pena, bem como o dano causado à Administração, observado o princípio da proporcionalidade.</w:t>
      </w:r>
    </w:p>
    <w:p w14:paraId="3945F27E" w14:textId="5F1F1463" w:rsidR="00E763A6" w:rsidRPr="007700BE" w:rsidRDefault="00E763A6" w:rsidP="00E763A6">
      <w:pPr>
        <w:pStyle w:val="PargrafodaLista"/>
        <w:numPr>
          <w:ilvl w:val="1"/>
          <w:numId w:val="28"/>
        </w:numPr>
        <w:autoSpaceDE w:val="0"/>
        <w:autoSpaceDN w:val="0"/>
        <w:adjustRightInd w:val="0"/>
        <w:spacing w:before="240" w:after="240"/>
        <w:contextualSpacing w:val="0"/>
        <w:jc w:val="both"/>
        <w:rPr>
          <w:rFonts w:ascii="Arial" w:hAnsi="Arial" w:cs="Arial"/>
          <w:sz w:val="18"/>
          <w:szCs w:val="18"/>
        </w:rPr>
      </w:pPr>
      <w:r w:rsidRPr="007700BE">
        <w:rPr>
          <w:rFonts w:ascii="Arial" w:hAnsi="Arial" w:cs="Arial"/>
          <w:sz w:val="18"/>
          <w:szCs w:val="18"/>
        </w:rPr>
        <w:t xml:space="preserve"> As multas devidas e/ou prejuízos causados à Contratante serão deduzidos dos valores a serem pagos, ou recolhidos em favor do Município de </w:t>
      </w:r>
      <w:r w:rsidR="00041FC0" w:rsidRPr="007700BE">
        <w:rPr>
          <w:rFonts w:ascii="Arial" w:hAnsi="Arial" w:cs="Arial"/>
          <w:sz w:val="18"/>
          <w:szCs w:val="18"/>
        </w:rPr>
        <w:t>Lagoa Grande do Maranhão</w:t>
      </w:r>
      <w:r w:rsidRPr="007700BE">
        <w:rPr>
          <w:rFonts w:ascii="Arial" w:hAnsi="Arial" w:cs="Arial"/>
          <w:sz w:val="18"/>
          <w:szCs w:val="18"/>
        </w:rPr>
        <w:t>, ou ainda quando for o caso, serão inscritos na Dívida Ativa Municipal e cobrados judicialmente.</w:t>
      </w:r>
    </w:p>
    <w:p w14:paraId="4B74AFA7" w14:textId="77777777" w:rsidR="00E763A6" w:rsidRPr="007700BE" w:rsidRDefault="00E763A6" w:rsidP="00E763A6">
      <w:pPr>
        <w:pStyle w:val="PargrafodaLista"/>
        <w:numPr>
          <w:ilvl w:val="2"/>
          <w:numId w:val="28"/>
        </w:numPr>
        <w:autoSpaceDE w:val="0"/>
        <w:autoSpaceDN w:val="0"/>
        <w:adjustRightInd w:val="0"/>
        <w:spacing w:before="240" w:after="240"/>
        <w:contextualSpacing w:val="0"/>
        <w:jc w:val="both"/>
        <w:rPr>
          <w:rFonts w:ascii="Arial" w:hAnsi="Arial" w:cs="Arial"/>
          <w:sz w:val="18"/>
          <w:szCs w:val="18"/>
        </w:rPr>
      </w:pPr>
      <w:r w:rsidRPr="007700BE">
        <w:rPr>
          <w:rFonts w:ascii="Arial" w:hAnsi="Arial" w:cs="Arial"/>
          <w:sz w:val="18"/>
          <w:szCs w:val="18"/>
        </w:rPr>
        <w:t xml:space="preserve"> Caso a Contratante determine, a multa deverá ser recolhida no prazo de 15 (quinze) dias, a contar da data do recebimento da comunicação enviada pela autoridade competente.</w:t>
      </w:r>
    </w:p>
    <w:p w14:paraId="56837860" w14:textId="77777777" w:rsidR="00E763A6" w:rsidRPr="007700BE" w:rsidRDefault="00E763A6" w:rsidP="00E763A6">
      <w:pPr>
        <w:pStyle w:val="PargrafodaLista"/>
        <w:numPr>
          <w:ilvl w:val="1"/>
          <w:numId w:val="28"/>
        </w:numPr>
        <w:autoSpaceDE w:val="0"/>
        <w:autoSpaceDN w:val="0"/>
        <w:adjustRightInd w:val="0"/>
        <w:spacing w:before="240" w:after="240"/>
        <w:contextualSpacing w:val="0"/>
        <w:jc w:val="both"/>
        <w:rPr>
          <w:rFonts w:ascii="Arial" w:hAnsi="Arial" w:cs="Arial"/>
          <w:sz w:val="18"/>
          <w:szCs w:val="18"/>
        </w:rPr>
      </w:pPr>
      <w:r w:rsidRPr="007700BE">
        <w:rPr>
          <w:rFonts w:ascii="Arial" w:hAnsi="Arial" w:cs="Arial"/>
          <w:sz w:val="18"/>
          <w:szCs w:val="18"/>
        </w:rPr>
        <w:t xml:space="preserve"> As sanções aqui previstas são independentes entre si, podendo ser aplicadas isoladas ou no caso das multas, cumulativamente, sem prejuízo de outras medidas cabíveis.</w:t>
      </w:r>
    </w:p>
    <w:p w14:paraId="0CADEB7F" w14:textId="77777777" w:rsidR="00E763A6" w:rsidRPr="007700BE" w:rsidRDefault="00E763A6" w:rsidP="00E763A6">
      <w:pPr>
        <w:pStyle w:val="PargrafodaLista"/>
        <w:numPr>
          <w:ilvl w:val="1"/>
          <w:numId w:val="28"/>
        </w:numPr>
        <w:autoSpaceDE w:val="0"/>
        <w:autoSpaceDN w:val="0"/>
        <w:adjustRightInd w:val="0"/>
        <w:spacing w:before="240" w:after="240"/>
        <w:contextualSpacing w:val="0"/>
        <w:jc w:val="both"/>
        <w:rPr>
          <w:rFonts w:ascii="Arial" w:hAnsi="Arial" w:cs="Arial"/>
          <w:sz w:val="16"/>
          <w:szCs w:val="16"/>
        </w:rPr>
      </w:pPr>
      <w:r w:rsidRPr="007700BE">
        <w:rPr>
          <w:rFonts w:ascii="Arial" w:hAnsi="Arial" w:cs="Arial"/>
          <w:sz w:val="18"/>
          <w:szCs w:val="18"/>
        </w:rPr>
        <w:t xml:space="preserve"> As infrações e sanções relativas a atos praticados no decorrer da licitação estão previstas no Edital.</w:t>
      </w:r>
    </w:p>
    <w:p w14:paraId="07301AD7" w14:textId="77777777" w:rsidR="00E763A6" w:rsidRPr="007700BE" w:rsidRDefault="00E763A6" w:rsidP="00E763A6">
      <w:pPr>
        <w:pStyle w:val="PargrafodaLista"/>
        <w:numPr>
          <w:ilvl w:val="0"/>
          <w:numId w:val="28"/>
        </w:numPr>
        <w:spacing w:before="240" w:after="240"/>
        <w:ind w:left="714" w:hanging="357"/>
        <w:contextualSpacing w:val="0"/>
        <w:jc w:val="both"/>
        <w:rPr>
          <w:rFonts w:ascii="Arial" w:hAnsi="Arial" w:cs="Arial"/>
          <w:b/>
          <w:sz w:val="18"/>
          <w:szCs w:val="18"/>
        </w:rPr>
      </w:pPr>
      <w:r w:rsidRPr="007700BE">
        <w:rPr>
          <w:rFonts w:ascii="Arial" w:hAnsi="Arial" w:cs="Arial"/>
          <w:b/>
          <w:sz w:val="18"/>
          <w:szCs w:val="18"/>
        </w:rPr>
        <w:t>DA RUBRICA E DOTAÇÃO ORÇAMENTÁRIA</w:t>
      </w:r>
    </w:p>
    <w:p w14:paraId="5B826A51" w14:textId="77777777" w:rsidR="00E763A6" w:rsidRPr="007700BE" w:rsidRDefault="00E763A6" w:rsidP="00E763A6">
      <w:pPr>
        <w:pStyle w:val="PargrafodaLista"/>
        <w:numPr>
          <w:ilvl w:val="1"/>
          <w:numId w:val="28"/>
        </w:numPr>
        <w:spacing w:before="240" w:after="240"/>
        <w:ind w:left="714" w:hanging="357"/>
        <w:contextualSpacing w:val="0"/>
        <w:jc w:val="both"/>
        <w:rPr>
          <w:rFonts w:ascii="Arial" w:hAnsi="Arial" w:cs="Arial"/>
          <w:sz w:val="18"/>
          <w:szCs w:val="18"/>
        </w:rPr>
      </w:pPr>
      <w:r w:rsidRPr="007700BE">
        <w:rPr>
          <w:rFonts w:ascii="Arial" w:hAnsi="Arial" w:cs="Arial"/>
          <w:sz w:val="18"/>
          <w:szCs w:val="18"/>
        </w:rPr>
        <w:t>Os recursos para a aquisição do objeto do presente registro de preços, de acordo com os quantitativos efetivamente contratados, possuem dotação orçamentária própria e serão certificados por ocasião de cada contratação.</w:t>
      </w:r>
    </w:p>
    <w:p w14:paraId="353598D1" w14:textId="77777777" w:rsidR="00E763A6" w:rsidRPr="007700BE" w:rsidRDefault="00E763A6" w:rsidP="00E763A6">
      <w:pPr>
        <w:pStyle w:val="PargrafodaLista"/>
        <w:numPr>
          <w:ilvl w:val="2"/>
          <w:numId w:val="1"/>
        </w:numPr>
        <w:spacing w:before="240" w:after="240"/>
        <w:contextualSpacing w:val="0"/>
        <w:jc w:val="both"/>
        <w:rPr>
          <w:rFonts w:ascii="Arial" w:hAnsi="Arial" w:cs="Arial"/>
          <w:sz w:val="18"/>
          <w:szCs w:val="18"/>
        </w:rPr>
      </w:pPr>
      <w:r w:rsidRPr="007700BE">
        <w:rPr>
          <w:rFonts w:ascii="Arial" w:hAnsi="Arial" w:cs="Arial"/>
          <w:sz w:val="18"/>
          <w:szCs w:val="18"/>
        </w:rPr>
        <w:t>A rubrica orçamentária é a que segue:</w:t>
      </w:r>
    </w:p>
    <w:p w14:paraId="5D16C9B1" w14:textId="77777777" w:rsidR="00DB07F1" w:rsidRPr="007700BE" w:rsidRDefault="00DB07F1" w:rsidP="00752BB3">
      <w:pPr>
        <w:pStyle w:val="PargrafodaLista"/>
        <w:ind w:left="709"/>
        <w:jc w:val="both"/>
        <w:rPr>
          <w:rFonts w:ascii="Arial" w:hAnsi="Arial" w:cs="Arial"/>
          <w:sz w:val="18"/>
          <w:szCs w:val="18"/>
        </w:rPr>
      </w:pPr>
    </w:p>
    <w:p w14:paraId="520A3CDB" w14:textId="77777777" w:rsidR="006F0EDD" w:rsidRPr="003B1224" w:rsidRDefault="006F0EDD" w:rsidP="006F0EDD">
      <w:pPr>
        <w:pStyle w:val="PargrafodaLista"/>
        <w:autoSpaceDE w:val="0"/>
        <w:autoSpaceDN w:val="0"/>
        <w:adjustRightInd w:val="0"/>
        <w:spacing w:before="240" w:after="240"/>
        <w:jc w:val="both"/>
        <w:rPr>
          <w:rFonts w:ascii="Arial" w:hAnsi="Arial" w:cs="Arial"/>
          <w:color w:val="000000" w:themeColor="text1"/>
          <w:sz w:val="18"/>
          <w:szCs w:val="18"/>
        </w:rPr>
      </w:pPr>
      <w:r w:rsidRPr="003B1224">
        <w:rPr>
          <w:rFonts w:ascii="Arial" w:hAnsi="Arial" w:cs="Arial"/>
          <w:color w:val="000000" w:themeColor="text1"/>
          <w:sz w:val="18"/>
          <w:szCs w:val="18"/>
        </w:rPr>
        <w:t>ÓRGÃO:</w:t>
      </w:r>
      <w:r w:rsidRPr="003B1224">
        <w:rPr>
          <w:rFonts w:ascii="Arial" w:hAnsi="Arial" w:cs="Arial"/>
          <w:color w:val="000000" w:themeColor="text1"/>
          <w:sz w:val="18"/>
          <w:szCs w:val="18"/>
        </w:rPr>
        <w:tab/>
        <w:t>12 – Fundo Municipal de Saúde</w:t>
      </w:r>
    </w:p>
    <w:p w14:paraId="6DCD8E53" w14:textId="77777777" w:rsidR="006F0EDD" w:rsidRPr="003B1224" w:rsidRDefault="006F0EDD" w:rsidP="006F0EDD">
      <w:pPr>
        <w:pStyle w:val="PargrafodaLista"/>
        <w:autoSpaceDE w:val="0"/>
        <w:autoSpaceDN w:val="0"/>
        <w:adjustRightInd w:val="0"/>
        <w:spacing w:before="240" w:after="240"/>
        <w:jc w:val="both"/>
        <w:rPr>
          <w:rFonts w:ascii="Arial" w:hAnsi="Arial" w:cs="Arial"/>
          <w:color w:val="000000" w:themeColor="text1"/>
          <w:sz w:val="18"/>
          <w:szCs w:val="18"/>
        </w:rPr>
      </w:pPr>
      <w:r w:rsidRPr="003B1224">
        <w:rPr>
          <w:rFonts w:ascii="Arial" w:hAnsi="Arial" w:cs="Arial"/>
          <w:color w:val="000000" w:themeColor="text1"/>
          <w:sz w:val="18"/>
          <w:szCs w:val="18"/>
        </w:rPr>
        <w:t xml:space="preserve">UNIDADE ORÇAMENTARIA: </w:t>
      </w:r>
      <w:r w:rsidRPr="003B1224">
        <w:rPr>
          <w:rFonts w:ascii="Arial" w:hAnsi="Arial" w:cs="Arial"/>
          <w:color w:val="000000" w:themeColor="text1"/>
          <w:sz w:val="18"/>
          <w:szCs w:val="18"/>
        </w:rPr>
        <w:tab/>
        <w:t>1201 – Fundo Municipal de Saúde</w:t>
      </w:r>
    </w:p>
    <w:p w14:paraId="01D9EE28" w14:textId="77777777" w:rsidR="006F0EDD" w:rsidRPr="003B1224" w:rsidRDefault="006F0EDD" w:rsidP="006F0EDD">
      <w:pPr>
        <w:pStyle w:val="PargrafodaLista"/>
        <w:autoSpaceDE w:val="0"/>
        <w:autoSpaceDN w:val="0"/>
        <w:adjustRightInd w:val="0"/>
        <w:spacing w:before="240" w:after="240"/>
        <w:jc w:val="both"/>
        <w:rPr>
          <w:rFonts w:ascii="Arial" w:hAnsi="Arial" w:cs="Arial"/>
          <w:color w:val="000000" w:themeColor="text1"/>
          <w:sz w:val="18"/>
          <w:szCs w:val="18"/>
        </w:rPr>
      </w:pPr>
      <w:r w:rsidRPr="003B1224">
        <w:rPr>
          <w:rFonts w:ascii="Arial" w:hAnsi="Arial" w:cs="Arial"/>
          <w:color w:val="000000" w:themeColor="text1"/>
          <w:sz w:val="18"/>
          <w:szCs w:val="18"/>
        </w:rPr>
        <w:t>FUNÇÃO:</w:t>
      </w:r>
      <w:r w:rsidRPr="003B1224">
        <w:rPr>
          <w:rFonts w:ascii="Arial" w:hAnsi="Arial" w:cs="Arial"/>
          <w:color w:val="000000" w:themeColor="text1"/>
          <w:sz w:val="18"/>
          <w:szCs w:val="18"/>
        </w:rPr>
        <w:tab/>
        <w:t>10 – Saúde</w:t>
      </w:r>
    </w:p>
    <w:p w14:paraId="20922C81" w14:textId="77777777" w:rsidR="006F0EDD" w:rsidRPr="003B1224" w:rsidRDefault="006F0EDD" w:rsidP="006F0EDD">
      <w:pPr>
        <w:pStyle w:val="PargrafodaLista"/>
        <w:autoSpaceDE w:val="0"/>
        <w:autoSpaceDN w:val="0"/>
        <w:adjustRightInd w:val="0"/>
        <w:spacing w:before="240" w:after="240"/>
        <w:jc w:val="both"/>
        <w:rPr>
          <w:rFonts w:ascii="Arial" w:hAnsi="Arial" w:cs="Arial"/>
          <w:color w:val="000000" w:themeColor="text1"/>
          <w:sz w:val="18"/>
          <w:szCs w:val="18"/>
        </w:rPr>
      </w:pPr>
      <w:r w:rsidRPr="003B1224">
        <w:rPr>
          <w:rFonts w:ascii="Arial" w:hAnsi="Arial" w:cs="Arial"/>
          <w:color w:val="000000" w:themeColor="text1"/>
          <w:sz w:val="18"/>
          <w:szCs w:val="18"/>
        </w:rPr>
        <w:t>SUB FUNÇÃO:</w:t>
      </w:r>
      <w:r w:rsidRPr="003B1224">
        <w:rPr>
          <w:rFonts w:ascii="Arial" w:hAnsi="Arial" w:cs="Arial"/>
          <w:color w:val="000000" w:themeColor="text1"/>
          <w:sz w:val="18"/>
          <w:szCs w:val="18"/>
        </w:rPr>
        <w:tab/>
        <w:t>122 – Administração Geral</w:t>
      </w:r>
    </w:p>
    <w:p w14:paraId="22C21EA5" w14:textId="77777777" w:rsidR="006F0EDD" w:rsidRPr="003B1224" w:rsidRDefault="006F0EDD" w:rsidP="006F0EDD">
      <w:pPr>
        <w:pStyle w:val="PargrafodaLista"/>
        <w:autoSpaceDE w:val="0"/>
        <w:autoSpaceDN w:val="0"/>
        <w:adjustRightInd w:val="0"/>
        <w:spacing w:before="240" w:after="240"/>
        <w:jc w:val="both"/>
        <w:rPr>
          <w:rFonts w:ascii="Arial" w:hAnsi="Arial" w:cs="Arial"/>
          <w:color w:val="000000" w:themeColor="text1"/>
          <w:sz w:val="18"/>
          <w:szCs w:val="18"/>
        </w:rPr>
      </w:pPr>
      <w:r w:rsidRPr="003B1224">
        <w:rPr>
          <w:rFonts w:ascii="Arial" w:hAnsi="Arial" w:cs="Arial"/>
          <w:color w:val="000000" w:themeColor="text1"/>
          <w:sz w:val="18"/>
          <w:szCs w:val="18"/>
        </w:rPr>
        <w:t>PROGRAMA:</w:t>
      </w:r>
      <w:r w:rsidRPr="003B1224">
        <w:rPr>
          <w:rFonts w:ascii="Arial" w:hAnsi="Arial" w:cs="Arial"/>
          <w:color w:val="000000" w:themeColor="text1"/>
          <w:sz w:val="18"/>
          <w:szCs w:val="18"/>
        </w:rPr>
        <w:tab/>
        <w:t>0002 – Apoio Administrativo</w:t>
      </w:r>
    </w:p>
    <w:p w14:paraId="0C1E58E4" w14:textId="77777777" w:rsidR="006F0EDD" w:rsidRPr="003B1224" w:rsidRDefault="006F0EDD" w:rsidP="006F0EDD">
      <w:pPr>
        <w:pStyle w:val="PargrafodaLista"/>
        <w:autoSpaceDE w:val="0"/>
        <w:autoSpaceDN w:val="0"/>
        <w:adjustRightInd w:val="0"/>
        <w:spacing w:before="240" w:after="240"/>
        <w:jc w:val="both"/>
        <w:rPr>
          <w:rFonts w:ascii="Arial" w:hAnsi="Arial" w:cs="Arial"/>
          <w:color w:val="000000" w:themeColor="text1"/>
          <w:sz w:val="18"/>
          <w:szCs w:val="18"/>
        </w:rPr>
      </w:pPr>
      <w:r w:rsidRPr="003B1224">
        <w:rPr>
          <w:rFonts w:ascii="Arial" w:hAnsi="Arial" w:cs="Arial"/>
          <w:color w:val="000000" w:themeColor="text1"/>
          <w:sz w:val="18"/>
          <w:szCs w:val="18"/>
        </w:rPr>
        <w:t>PROJETO ATIVIDADE:</w:t>
      </w:r>
      <w:r w:rsidRPr="003B1224">
        <w:rPr>
          <w:rFonts w:ascii="Arial" w:hAnsi="Arial" w:cs="Arial"/>
          <w:color w:val="000000" w:themeColor="text1"/>
          <w:sz w:val="18"/>
          <w:szCs w:val="18"/>
        </w:rPr>
        <w:tab/>
        <w:t>2.046 – Manutenção e Func. do Fundo Municipal de Saúde</w:t>
      </w:r>
    </w:p>
    <w:p w14:paraId="0344D81B" w14:textId="77777777" w:rsidR="006F0EDD" w:rsidRPr="003B1224" w:rsidRDefault="006F0EDD" w:rsidP="006F0EDD">
      <w:pPr>
        <w:pStyle w:val="PargrafodaLista"/>
        <w:autoSpaceDE w:val="0"/>
        <w:autoSpaceDN w:val="0"/>
        <w:adjustRightInd w:val="0"/>
        <w:spacing w:before="240" w:after="240"/>
        <w:jc w:val="both"/>
        <w:rPr>
          <w:rFonts w:ascii="Arial" w:hAnsi="Arial" w:cs="Arial"/>
          <w:color w:val="000000" w:themeColor="text1"/>
          <w:sz w:val="18"/>
          <w:szCs w:val="18"/>
        </w:rPr>
      </w:pPr>
      <w:r w:rsidRPr="003B1224">
        <w:rPr>
          <w:rFonts w:ascii="Arial" w:hAnsi="Arial" w:cs="Arial"/>
          <w:color w:val="000000" w:themeColor="text1"/>
          <w:sz w:val="18"/>
          <w:szCs w:val="18"/>
        </w:rPr>
        <w:t>CLASSIFICAÇÃO ECONÔMICA:</w:t>
      </w:r>
      <w:r w:rsidRPr="003B1224">
        <w:rPr>
          <w:rFonts w:ascii="Arial" w:hAnsi="Arial" w:cs="Arial"/>
          <w:color w:val="000000" w:themeColor="text1"/>
          <w:sz w:val="18"/>
          <w:szCs w:val="18"/>
        </w:rPr>
        <w:tab/>
        <w:t>3.3.90.30.00 – Material de Consumo</w:t>
      </w:r>
    </w:p>
    <w:p w14:paraId="03233CE8" w14:textId="77777777" w:rsidR="006F0EDD" w:rsidRDefault="006F0EDD" w:rsidP="006F0EDD">
      <w:pPr>
        <w:pStyle w:val="PargrafodaLista"/>
        <w:autoSpaceDE w:val="0"/>
        <w:autoSpaceDN w:val="0"/>
        <w:adjustRightInd w:val="0"/>
        <w:spacing w:before="240" w:after="240"/>
        <w:jc w:val="both"/>
        <w:rPr>
          <w:rFonts w:ascii="Arial" w:hAnsi="Arial" w:cs="Arial"/>
          <w:color w:val="000000" w:themeColor="text1"/>
          <w:sz w:val="18"/>
          <w:szCs w:val="18"/>
        </w:rPr>
      </w:pPr>
      <w:r w:rsidRPr="003B1224">
        <w:rPr>
          <w:rFonts w:ascii="Arial" w:hAnsi="Arial" w:cs="Arial"/>
          <w:color w:val="000000" w:themeColor="text1"/>
          <w:sz w:val="18"/>
          <w:szCs w:val="18"/>
        </w:rPr>
        <w:t>FONTE DE RECURSO:</w:t>
      </w:r>
      <w:r w:rsidRPr="003B1224">
        <w:rPr>
          <w:rFonts w:ascii="Arial" w:hAnsi="Arial" w:cs="Arial"/>
          <w:color w:val="000000" w:themeColor="text1"/>
          <w:sz w:val="18"/>
          <w:szCs w:val="18"/>
        </w:rPr>
        <w:tab/>
        <w:t>1500100200 – Receita de Imposto e Trans. – Saúde 1600000000 – Transferência SUS Bloco de Manutenção</w:t>
      </w:r>
    </w:p>
    <w:p w14:paraId="40C077D0" w14:textId="77777777" w:rsidR="00C14C97" w:rsidRPr="007700BE" w:rsidRDefault="00C14C97" w:rsidP="00E763A6">
      <w:pPr>
        <w:tabs>
          <w:tab w:val="left" w:pos="8504"/>
        </w:tabs>
        <w:ind w:right="-1"/>
        <w:rPr>
          <w:rFonts w:ascii="Arial" w:hAnsi="Arial" w:cs="Arial"/>
          <w:b/>
          <w:bCs/>
          <w:sz w:val="18"/>
          <w:szCs w:val="18"/>
        </w:rPr>
      </w:pPr>
    </w:p>
    <w:p w14:paraId="20F5515D" w14:textId="7E3F2C21" w:rsidR="00C14C97" w:rsidRPr="007700BE" w:rsidRDefault="00C14C97" w:rsidP="00E763A6">
      <w:pPr>
        <w:tabs>
          <w:tab w:val="left" w:pos="8504"/>
        </w:tabs>
        <w:ind w:right="-1"/>
        <w:rPr>
          <w:rFonts w:ascii="Arial" w:hAnsi="Arial" w:cs="Arial"/>
          <w:b/>
          <w:bCs/>
          <w:sz w:val="18"/>
          <w:szCs w:val="18"/>
        </w:rPr>
      </w:pPr>
    </w:p>
    <w:p w14:paraId="588CFBE7" w14:textId="33A8A7F5" w:rsidR="00C14C97" w:rsidRPr="007700BE" w:rsidRDefault="00C14C97" w:rsidP="00E763A6">
      <w:pPr>
        <w:tabs>
          <w:tab w:val="left" w:pos="8504"/>
        </w:tabs>
        <w:ind w:right="-1"/>
        <w:rPr>
          <w:rFonts w:ascii="Arial" w:hAnsi="Arial" w:cs="Arial"/>
          <w:b/>
          <w:bCs/>
          <w:sz w:val="18"/>
          <w:szCs w:val="18"/>
        </w:rPr>
      </w:pPr>
    </w:p>
    <w:p w14:paraId="68403014" w14:textId="01815373" w:rsidR="00C14C97" w:rsidRPr="007700BE" w:rsidRDefault="00C14C97" w:rsidP="00E763A6">
      <w:pPr>
        <w:tabs>
          <w:tab w:val="left" w:pos="8504"/>
        </w:tabs>
        <w:ind w:right="-1"/>
        <w:rPr>
          <w:rFonts w:ascii="Arial" w:hAnsi="Arial" w:cs="Arial"/>
          <w:b/>
          <w:bCs/>
          <w:sz w:val="18"/>
          <w:szCs w:val="18"/>
        </w:rPr>
      </w:pPr>
    </w:p>
    <w:p w14:paraId="1BBB2D07" w14:textId="581746D6" w:rsidR="003137B4" w:rsidRPr="007700BE" w:rsidRDefault="003137B4">
      <w:pPr>
        <w:spacing w:after="200" w:line="276" w:lineRule="auto"/>
        <w:rPr>
          <w:rFonts w:ascii="Arial" w:hAnsi="Arial" w:cs="Arial"/>
          <w:sz w:val="18"/>
          <w:szCs w:val="18"/>
        </w:rPr>
      </w:pPr>
      <w:r w:rsidRPr="007700BE">
        <w:rPr>
          <w:rFonts w:ascii="Arial" w:hAnsi="Arial" w:cs="Arial"/>
          <w:sz w:val="18"/>
          <w:szCs w:val="18"/>
        </w:rPr>
        <w:br w:type="page"/>
      </w:r>
    </w:p>
    <w:p w14:paraId="24F383CD" w14:textId="77777777" w:rsidR="001F42E6" w:rsidRPr="007700BE" w:rsidRDefault="001F42E6" w:rsidP="001F42E6">
      <w:pPr>
        <w:jc w:val="center"/>
        <w:rPr>
          <w:rFonts w:ascii="Arial" w:hAnsi="Arial" w:cs="Arial"/>
          <w:b/>
          <w:sz w:val="20"/>
        </w:rPr>
      </w:pPr>
      <w:r w:rsidRPr="007700BE">
        <w:rPr>
          <w:rFonts w:ascii="Arial" w:hAnsi="Arial" w:cs="Arial"/>
          <w:b/>
          <w:sz w:val="20"/>
        </w:rPr>
        <w:lastRenderedPageBreak/>
        <w:t>ANEXO II</w:t>
      </w:r>
    </w:p>
    <w:p w14:paraId="2D140BDE" w14:textId="77777777" w:rsidR="001F42E6" w:rsidRPr="007700BE" w:rsidRDefault="001F42E6" w:rsidP="001F42E6">
      <w:pPr>
        <w:jc w:val="center"/>
        <w:rPr>
          <w:rFonts w:ascii="Arial" w:hAnsi="Arial" w:cs="Arial"/>
          <w:b/>
          <w:sz w:val="20"/>
        </w:rPr>
      </w:pPr>
      <w:r w:rsidRPr="007700BE">
        <w:rPr>
          <w:rFonts w:ascii="Arial" w:hAnsi="Arial" w:cs="Arial"/>
          <w:b/>
          <w:sz w:val="20"/>
        </w:rPr>
        <w:t>MODELO DE CARTA PROPOSTA DE PREÇO</w:t>
      </w:r>
    </w:p>
    <w:p w14:paraId="7518068E" w14:textId="77777777" w:rsidR="001F42E6" w:rsidRPr="007700BE" w:rsidRDefault="001F42E6" w:rsidP="001F42E6">
      <w:pPr>
        <w:rPr>
          <w:rFonts w:ascii="Arial" w:hAnsi="Arial" w:cs="Arial"/>
          <w:sz w:val="18"/>
          <w:szCs w:val="18"/>
        </w:rPr>
      </w:pPr>
    </w:p>
    <w:p w14:paraId="35C07DA8" w14:textId="14E5A093" w:rsidR="001F42E6" w:rsidRPr="007700BE" w:rsidRDefault="001F42E6" w:rsidP="001F42E6">
      <w:pPr>
        <w:tabs>
          <w:tab w:val="left" w:pos="6288"/>
        </w:tabs>
        <w:rPr>
          <w:rFonts w:ascii="Arial" w:hAnsi="Arial" w:cs="Arial"/>
          <w:b/>
          <w:sz w:val="18"/>
          <w:szCs w:val="18"/>
        </w:rPr>
      </w:pPr>
      <w:r w:rsidRPr="007700BE">
        <w:rPr>
          <w:rFonts w:ascii="Arial" w:hAnsi="Arial" w:cs="Arial"/>
          <w:b/>
          <w:sz w:val="18"/>
          <w:szCs w:val="18"/>
        </w:rPr>
        <w:t xml:space="preserve">PROCESSO ADMINISTRATIVO Nº </w:t>
      </w:r>
      <w:r w:rsidR="004A7509">
        <w:rPr>
          <w:rFonts w:ascii="Arial" w:hAnsi="Arial" w:cs="Arial"/>
          <w:b/>
          <w:sz w:val="18"/>
          <w:szCs w:val="18"/>
        </w:rPr>
        <w:t>301022.001/2022</w:t>
      </w:r>
    </w:p>
    <w:p w14:paraId="34A16A7A" w14:textId="1FF2D77E" w:rsidR="001F42E6" w:rsidRPr="007700BE" w:rsidRDefault="001F42E6" w:rsidP="001F42E6">
      <w:pPr>
        <w:rPr>
          <w:rFonts w:ascii="Arial" w:hAnsi="Arial" w:cs="Arial"/>
          <w:b/>
          <w:sz w:val="18"/>
          <w:szCs w:val="18"/>
        </w:rPr>
      </w:pPr>
      <w:r w:rsidRPr="007700BE">
        <w:rPr>
          <w:rFonts w:ascii="Arial" w:hAnsi="Arial" w:cs="Arial"/>
          <w:b/>
          <w:sz w:val="18"/>
          <w:szCs w:val="18"/>
        </w:rPr>
        <w:t>PREGÃO ELETRÔNICO Nº PE.</w:t>
      </w:r>
      <w:r w:rsidR="004A7509">
        <w:rPr>
          <w:rFonts w:ascii="Arial" w:hAnsi="Arial" w:cs="Arial"/>
          <w:b/>
          <w:sz w:val="18"/>
          <w:szCs w:val="18"/>
        </w:rPr>
        <w:t>033/2022</w:t>
      </w:r>
    </w:p>
    <w:p w14:paraId="2F7E98FF" w14:textId="77777777" w:rsidR="001F42E6" w:rsidRPr="007700BE" w:rsidRDefault="001F42E6" w:rsidP="001F42E6">
      <w:pPr>
        <w:autoSpaceDE w:val="0"/>
        <w:autoSpaceDN w:val="0"/>
        <w:adjustRightInd w:val="0"/>
        <w:rPr>
          <w:rFonts w:ascii="Arial" w:hAnsi="Arial" w:cs="Arial"/>
          <w:b/>
          <w:bCs/>
          <w:sz w:val="18"/>
          <w:szCs w:val="18"/>
        </w:rPr>
      </w:pPr>
    </w:p>
    <w:p w14:paraId="26C03DD6" w14:textId="77777777" w:rsidR="001F42E6" w:rsidRPr="007700BE" w:rsidRDefault="001F42E6" w:rsidP="001F42E6">
      <w:pPr>
        <w:autoSpaceDE w:val="0"/>
        <w:autoSpaceDN w:val="0"/>
        <w:adjustRightInd w:val="0"/>
        <w:rPr>
          <w:rFonts w:ascii="Arial" w:hAnsi="Arial" w:cs="Arial"/>
          <w:b/>
          <w:bCs/>
          <w:sz w:val="18"/>
          <w:szCs w:val="18"/>
        </w:rPr>
      </w:pPr>
      <w:r w:rsidRPr="007700BE">
        <w:rPr>
          <w:rFonts w:ascii="Arial" w:hAnsi="Arial" w:cs="Arial"/>
          <w:b/>
          <w:bCs/>
          <w:sz w:val="18"/>
          <w:szCs w:val="18"/>
        </w:rPr>
        <w:t xml:space="preserve">À </w:t>
      </w:r>
    </w:p>
    <w:p w14:paraId="3811145B" w14:textId="1F2802F3" w:rsidR="001F42E6" w:rsidRPr="007700BE" w:rsidRDefault="001F42E6" w:rsidP="001F42E6">
      <w:pPr>
        <w:autoSpaceDE w:val="0"/>
        <w:autoSpaceDN w:val="0"/>
        <w:adjustRightInd w:val="0"/>
        <w:rPr>
          <w:rFonts w:ascii="Arial" w:hAnsi="Arial" w:cs="Arial"/>
          <w:b/>
          <w:bCs/>
          <w:sz w:val="18"/>
          <w:szCs w:val="18"/>
        </w:rPr>
      </w:pPr>
      <w:r w:rsidRPr="007700BE">
        <w:rPr>
          <w:rFonts w:ascii="Arial" w:hAnsi="Arial" w:cs="Arial"/>
          <w:b/>
          <w:bCs/>
          <w:sz w:val="18"/>
          <w:szCs w:val="18"/>
        </w:rPr>
        <w:t xml:space="preserve">Pregoeira do Município de </w:t>
      </w:r>
      <w:r w:rsidR="00041FC0" w:rsidRPr="007700BE">
        <w:rPr>
          <w:rFonts w:ascii="Arial" w:hAnsi="Arial" w:cs="Arial"/>
          <w:b/>
          <w:bCs/>
          <w:sz w:val="18"/>
          <w:szCs w:val="18"/>
        </w:rPr>
        <w:t>Lagoa Grande do Maranhão</w:t>
      </w:r>
      <w:r w:rsidRPr="007700BE">
        <w:rPr>
          <w:rFonts w:ascii="Arial" w:hAnsi="Arial" w:cs="Arial"/>
          <w:b/>
          <w:bCs/>
          <w:sz w:val="18"/>
          <w:szCs w:val="18"/>
        </w:rPr>
        <w:t xml:space="preserve"> (MA)</w:t>
      </w:r>
    </w:p>
    <w:p w14:paraId="0246CA31" w14:textId="6CD9DB82" w:rsidR="001F42E6" w:rsidRPr="007700BE" w:rsidRDefault="001F42E6" w:rsidP="001F42E6">
      <w:pPr>
        <w:autoSpaceDE w:val="0"/>
        <w:autoSpaceDN w:val="0"/>
        <w:adjustRightInd w:val="0"/>
        <w:rPr>
          <w:rFonts w:ascii="Arial" w:hAnsi="Arial" w:cs="Arial"/>
          <w:b/>
          <w:bCs/>
          <w:sz w:val="18"/>
          <w:szCs w:val="18"/>
        </w:rPr>
      </w:pPr>
      <w:r w:rsidRPr="007700BE">
        <w:rPr>
          <w:rFonts w:ascii="Arial" w:hAnsi="Arial" w:cs="Arial"/>
          <w:b/>
          <w:bCs/>
          <w:sz w:val="18"/>
          <w:szCs w:val="18"/>
        </w:rPr>
        <w:t xml:space="preserve">Assunto: Proposta de Preços ref. ao PE nº </w:t>
      </w:r>
      <w:r w:rsidR="004A7509">
        <w:rPr>
          <w:rFonts w:ascii="Arial" w:hAnsi="Arial" w:cs="Arial"/>
          <w:b/>
          <w:bCs/>
          <w:sz w:val="18"/>
          <w:szCs w:val="18"/>
        </w:rPr>
        <w:t>033/2022</w:t>
      </w:r>
    </w:p>
    <w:p w14:paraId="70C77930" w14:textId="77777777" w:rsidR="001F42E6" w:rsidRPr="007700BE" w:rsidRDefault="001F42E6" w:rsidP="001F42E6">
      <w:pPr>
        <w:autoSpaceDE w:val="0"/>
        <w:autoSpaceDN w:val="0"/>
        <w:adjustRightInd w:val="0"/>
        <w:rPr>
          <w:rFonts w:ascii="Arial" w:hAnsi="Arial" w:cs="Arial"/>
          <w:b/>
          <w:bCs/>
          <w:sz w:val="18"/>
          <w:szCs w:val="18"/>
        </w:rPr>
      </w:pPr>
    </w:p>
    <w:p w14:paraId="2F8119E8" w14:textId="77777777" w:rsidR="001F42E6" w:rsidRPr="007700BE" w:rsidRDefault="001F42E6" w:rsidP="001F42E6">
      <w:pPr>
        <w:autoSpaceDE w:val="0"/>
        <w:autoSpaceDN w:val="0"/>
        <w:adjustRightInd w:val="0"/>
        <w:rPr>
          <w:rFonts w:ascii="Arial" w:eastAsiaTheme="minorHAnsi" w:hAnsi="Arial" w:cs="Arial"/>
          <w:sz w:val="18"/>
          <w:szCs w:val="18"/>
          <w:lang w:eastAsia="en-US"/>
        </w:rPr>
      </w:pPr>
    </w:p>
    <w:tbl>
      <w:tblPr>
        <w:tblStyle w:val="Tabelacomgrade"/>
        <w:tblW w:w="9214" w:type="dxa"/>
        <w:tblLook w:val="04A0" w:firstRow="1" w:lastRow="0" w:firstColumn="1" w:lastColumn="0" w:noHBand="0" w:noVBand="1"/>
      </w:tblPr>
      <w:tblGrid>
        <w:gridCol w:w="3936"/>
        <w:gridCol w:w="1842"/>
        <w:gridCol w:w="3405"/>
        <w:gridCol w:w="14"/>
        <w:gridCol w:w="17"/>
      </w:tblGrid>
      <w:tr w:rsidR="00AB1397" w:rsidRPr="007700BE" w14:paraId="4CCF1E86" w14:textId="77777777" w:rsidTr="003137B4">
        <w:tc>
          <w:tcPr>
            <w:tcW w:w="9214" w:type="dxa"/>
            <w:gridSpan w:val="5"/>
            <w:vAlign w:val="center"/>
          </w:tcPr>
          <w:p w14:paraId="06CBA03E" w14:textId="77777777" w:rsidR="001F42E6" w:rsidRPr="007700BE" w:rsidRDefault="001F42E6" w:rsidP="003137B4">
            <w:pPr>
              <w:autoSpaceDE w:val="0"/>
              <w:autoSpaceDN w:val="0"/>
              <w:adjustRightInd w:val="0"/>
              <w:jc w:val="center"/>
              <w:rPr>
                <w:rFonts w:ascii="Arial" w:eastAsiaTheme="minorHAnsi" w:hAnsi="Arial" w:cs="Arial"/>
                <w:b/>
                <w:bCs/>
                <w:sz w:val="18"/>
                <w:szCs w:val="18"/>
                <w:lang w:eastAsia="en-US"/>
              </w:rPr>
            </w:pPr>
            <w:r w:rsidRPr="007700BE">
              <w:rPr>
                <w:rFonts w:ascii="Arial" w:eastAsiaTheme="minorHAnsi" w:hAnsi="Arial" w:cs="Arial"/>
                <w:b/>
                <w:bCs/>
                <w:sz w:val="18"/>
                <w:szCs w:val="18"/>
                <w:lang w:eastAsia="en-US"/>
              </w:rPr>
              <w:t>DADOS DA EMPRESA</w:t>
            </w:r>
          </w:p>
        </w:tc>
      </w:tr>
      <w:tr w:rsidR="00AB1397" w:rsidRPr="007700BE" w14:paraId="76BF0304" w14:textId="77777777" w:rsidTr="003137B4">
        <w:tc>
          <w:tcPr>
            <w:tcW w:w="9214" w:type="dxa"/>
            <w:gridSpan w:val="5"/>
          </w:tcPr>
          <w:p w14:paraId="40D2D6C4" w14:textId="77777777" w:rsidR="001F42E6" w:rsidRPr="007700BE" w:rsidRDefault="001F42E6" w:rsidP="003137B4">
            <w:pPr>
              <w:autoSpaceDE w:val="0"/>
              <w:autoSpaceDN w:val="0"/>
              <w:adjustRightInd w:val="0"/>
              <w:rPr>
                <w:rFonts w:ascii="Arial" w:eastAsiaTheme="minorHAnsi" w:hAnsi="Arial" w:cs="Arial"/>
                <w:sz w:val="18"/>
                <w:szCs w:val="18"/>
                <w:lang w:eastAsia="en-US"/>
              </w:rPr>
            </w:pPr>
            <w:r w:rsidRPr="007700BE">
              <w:rPr>
                <w:rFonts w:ascii="Arial" w:eastAsiaTheme="minorHAnsi" w:hAnsi="Arial" w:cs="Arial"/>
                <w:sz w:val="18"/>
                <w:szCs w:val="18"/>
                <w:lang w:eastAsia="en-US"/>
              </w:rPr>
              <w:t>Razão Social da Empresa:</w:t>
            </w:r>
          </w:p>
          <w:p w14:paraId="7386001B" w14:textId="77777777" w:rsidR="001F42E6" w:rsidRPr="007700BE" w:rsidRDefault="001F42E6" w:rsidP="003137B4">
            <w:pPr>
              <w:autoSpaceDE w:val="0"/>
              <w:autoSpaceDN w:val="0"/>
              <w:adjustRightInd w:val="0"/>
              <w:rPr>
                <w:rFonts w:ascii="Arial" w:eastAsiaTheme="minorHAnsi" w:hAnsi="Arial" w:cs="Arial"/>
                <w:sz w:val="18"/>
                <w:szCs w:val="18"/>
                <w:lang w:eastAsia="en-US"/>
              </w:rPr>
            </w:pPr>
          </w:p>
        </w:tc>
      </w:tr>
      <w:tr w:rsidR="00AB1397" w:rsidRPr="007700BE" w14:paraId="56478116" w14:textId="77777777" w:rsidTr="003137B4">
        <w:tc>
          <w:tcPr>
            <w:tcW w:w="9214" w:type="dxa"/>
            <w:gridSpan w:val="5"/>
          </w:tcPr>
          <w:p w14:paraId="18E3B05C" w14:textId="77777777" w:rsidR="001F42E6" w:rsidRPr="007700BE" w:rsidRDefault="001F42E6" w:rsidP="003137B4">
            <w:pPr>
              <w:autoSpaceDE w:val="0"/>
              <w:autoSpaceDN w:val="0"/>
              <w:adjustRightInd w:val="0"/>
              <w:rPr>
                <w:rFonts w:ascii="Arial" w:eastAsiaTheme="minorHAnsi" w:hAnsi="Arial" w:cs="Arial"/>
                <w:sz w:val="18"/>
                <w:szCs w:val="18"/>
                <w:lang w:eastAsia="en-US"/>
              </w:rPr>
            </w:pPr>
            <w:r w:rsidRPr="007700BE">
              <w:rPr>
                <w:rFonts w:ascii="Arial" w:eastAsiaTheme="minorHAnsi" w:hAnsi="Arial" w:cs="Arial"/>
                <w:sz w:val="18"/>
                <w:szCs w:val="18"/>
                <w:lang w:eastAsia="en-US"/>
              </w:rPr>
              <w:t>Nome Fantasia:</w:t>
            </w:r>
          </w:p>
          <w:p w14:paraId="71F16F4B" w14:textId="77777777" w:rsidR="001F42E6" w:rsidRPr="007700BE" w:rsidRDefault="001F42E6" w:rsidP="003137B4">
            <w:pPr>
              <w:autoSpaceDE w:val="0"/>
              <w:autoSpaceDN w:val="0"/>
              <w:adjustRightInd w:val="0"/>
              <w:rPr>
                <w:rFonts w:ascii="Arial" w:eastAsiaTheme="minorHAnsi" w:hAnsi="Arial" w:cs="Arial"/>
                <w:sz w:val="18"/>
                <w:szCs w:val="18"/>
                <w:lang w:eastAsia="en-US"/>
              </w:rPr>
            </w:pPr>
          </w:p>
        </w:tc>
      </w:tr>
      <w:tr w:rsidR="00AB1397" w:rsidRPr="007700BE" w14:paraId="19A68010" w14:textId="77777777" w:rsidTr="003137B4">
        <w:trPr>
          <w:gridAfter w:val="2"/>
          <w:wAfter w:w="31" w:type="dxa"/>
        </w:trPr>
        <w:tc>
          <w:tcPr>
            <w:tcW w:w="5778" w:type="dxa"/>
            <w:gridSpan w:val="2"/>
          </w:tcPr>
          <w:p w14:paraId="1030181D" w14:textId="77777777" w:rsidR="001F42E6" w:rsidRPr="007700BE" w:rsidRDefault="001F42E6" w:rsidP="003137B4">
            <w:pPr>
              <w:autoSpaceDE w:val="0"/>
              <w:autoSpaceDN w:val="0"/>
              <w:adjustRightInd w:val="0"/>
              <w:rPr>
                <w:rFonts w:ascii="Arial" w:eastAsiaTheme="minorHAnsi" w:hAnsi="Arial" w:cs="Arial"/>
                <w:sz w:val="18"/>
                <w:szCs w:val="18"/>
                <w:lang w:eastAsia="en-US"/>
              </w:rPr>
            </w:pPr>
            <w:r w:rsidRPr="007700BE">
              <w:rPr>
                <w:rFonts w:ascii="Arial" w:eastAsiaTheme="minorHAnsi" w:hAnsi="Arial" w:cs="Arial"/>
                <w:sz w:val="18"/>
                <w:szCs w:val="18"/>
                <w:lang w:eastAsia="en-US"/>
              </w:rPr>
              <w:t>CNPJ:</w:t>
            </w:r>
          </w:p>
        </w:tc>
        <w:tc>
          <w:tcPr>
            <w:tcW w:w="3405" w:type="dxa"/>
          </w:tcPr>
          <w:p w14:paraId="2019D253" w14:textId="77777777" w:rsidR="001F42E6" w:rsidRPr="007700BE" w:rsidRDefault="001F42E6" w:rsidP="003137B4">
            <w:pPr>
              <w:autoSpaceDE w:val="0"/>
              <w:autoSpaceDN w:val="0"/>
              <w:adjustRightInd w:val="0"/>
              <w:rPr>
                <w:rFonts w:ascii="Arial" w:eastAsiaTheme="minorHAnsi" w:hAnsi="Arial" w:cs="Arial"/>
                <w:sz w:val="18"/>
                <w:szCs w:val="18"/>
                <w:lang w:eastAsia="en-US"/>
              </w:rPr>
            </w:pPr>
            <w:r w:rsidRPr="007700BE">
              <w:rPr>
                <w:rFonts w:ascii="Arial" w:eastAsiaTheme="minorHAnsi" w:hAnsi="Arial" w:cs="Arial"/>
                <w:sz w:val="18"/>
                <w:szCs w:val="18"/>
                <w:lang w:eastAsia="en-US"/>
              </w:rPr>
              <w:t xml:space="preserve">INSCRIÇÃO ESTADUAL: </w:t>
            </w:r>
          </w:p>
        </w:tc>
      </w:tr>
      <w:tr w:rsidR="00AB1397" w:rsidRPr="007700BE" w14:paraId="027E8AEB" w14:textId="77777777" w:rsidTr="003137B4">
        <w:tc>
          <w:tcPr>
            <w:tcW w:w="3936" w:type="dxa"/>
          </w:tcPr>
          <w:p w14:paraId="238BAB59" w14:textId="77777777" w:rsidR="001F42E6" w:rsidRPr="007700BE" w:rsidRDefault="001F42E6" w:rsidP="003137B4">
            <w:pPr>
              <w:autoSpaceDE w:val="0"/>
              <w:autoSpaceDN w:val="0"/>
              <w:adjustRightInd w:val="0"/>
              <w:rPr>
                <w:rFonts w:ascii="Arial" w:eastAsiaTheme="minorHAnsi" w:hAnsi="Arial" w:cs="Arial"/>
                <w:sz w:val="18"/>
                <w:szCs w:val="18"/>
                <w:lang w:eastAsia="en-US"/>
              </w:rPr>
            </w:pPr>
            <w:r w:rsidRPr="007700BE">
              <w:rPr>
                <w:rFonts w:ascii="Arial" w:eastAsiaTheme="minorHAnsi" w:hAnsi="Arial" w:cs="Arial"/>
                <w:sz w:val="18"/>
                <w:szCs w:val="18"/>
                <w:lang w:eastAsia="en-US"/>
              </w:rPr>
              <w:t>ENDEREÇO:</w:t>
            </w:r>
          </w:p>
        </w:tc>
        <w:tc>
          <w:tcPr>
            <w:tcW w:w="1842" w:type="dxa"/>
          </w:tcPr>
          <w:p w14:paraId="40393E63" w14:textId="77777777" w:rsidR="001F42E6" w:rsidRPr="007700BE" w:rsidRDefault="001F42E6" w:rsidP="003137B4">
            <w:pPr>
              <w:autoSpaceDE w:val="0"/>
              <w:autoSpaceDN w:val="0"/>
              <w:adjustRightInd w:val="0"/>
              <w:rPr>
                <w:rFonts w:ascii="Arial" w:eastAsiaTheme="minorHAnsi" w:hAnsi="Arial" w:cs="Arial"/>
                <w:sz w:val="18"/>
                <w:szCs w:val="18"/>
                <w:lang w:eastAsia="en-US"/>
              </w:rPr>
            </w:pPr>
            <w:r w:rsidRPr="007700BE">
              <w:rPr>
                <w:rFonts w:ascii="Arial" w:eastAsiaTheme="minorHAnsi" w:hAnsi="Arial" w:cs="Arial"/>
                <w:sz w:val="18"/>
                <w:szCs w:val="18"/>
                <w:lang w:eastAsia="en-US"/>
              </w:rPr>
              <w:t>CEP:</w:t>
            </w:r>
          </w:p>
        </w:tc>
        <w:tc>
          <w:tcPr>
            <w:tcW w:w="3431" w:type="dxa"/>
            <w:gridSpan w:val="3"/>
          </w:tcPr>
          <w:p w14:paraId="6F1B399F" w14:textId="1D8A1DD6" w:rsidR="001F42E6" w:rsidRPr="007700BE" w:rsidRDefault="00744A6F" w:rsidP="003137B4">
            <w:pPr>
              <w:autoSpaceDE w:val="0"/>
              <w:autoSpaceDN w:val="0"/>
              <w:adjustRightInd w:val="0"/>
              <w:rPr>
                <w:rFonts w:ascii="Arial" w:eastAsiaTheme="minorHAnsi" w:hAnsi="Arial" w:cs="Arial"/>
                <w:sz w:val="18"/>
                <w:szCs w:val="18"/>
                <w:lang w:eastAsia="en-US"/>
              </w:rPr>
            </w:pPr>
            <w:r w:rsidRPr="007700BE">
              <w:rPr>
                <w:rFonts w:ascii="Arial" w:eastAsiaTheme="minorHAnsi" w:hAnsi="Arial" w:cs="Arial"/>
                <w:sz w:val="18"/>
                <w:szCs w:val="18"/>
                <w:lang w:eastAsia="en-US"/>
              </w:rPr>
              <w:t>MUNICÍPIO</w:t>
            </w:r>
            <w:r w:rsidR="001F42E6" w:rsidRPr="007700BE">
              <w:rPr>
                <w:rFonts w:ascii="Arial" w:eastAsiaTheme="minorHAnsi" w:hAnsi="Arial" w:cs="Arial"/>
                <w:sz w:val="18"/>
                <w:szCs w:val="18"/>
                <w:lang w:eastAsia="en-US"/>
              </w:rPr>
              <w:t>:</w:t>
            </w:r>
          </w:p>
        </w:tc>
      </w:tr>
      <w:tr w:rsidR="00AB1397" w:rsidRPr="007700BE" w14:paraId="79428696" w14:textId="77777777" w:rsidTr="003137B4">
        <w:trPr>
          <w:gridAfter w:val="1"/>
          <w:wAfter w:w="17" w:type="dxa"/>
        </w:trPr>
        <w:tc>
          <w:tcPr>
            <w:tcW w:w="5778" w:type="dxa"/>
            <w:gridSpan w:val="2"/>
          </w:tcPr>
          <w:p w14:paraId="4BA3FA1D" w14:textId="77777777" w:rsidR="001F42E6" w:rsidRPr="007700BE" w:rsidRDefault="001F42E6" w:rsidP="003137B4">
            <w:pPr>
              <w:autoSpaceDE w:val="0"/>
              <w:autoSpaceDN w:val="0"/>
              <w:adjustRightInd w:val="0"/>
              <w:rPr>
                <w:rFonts w:ascii="Arial" w:eastAsiaTheme="minorHAnsi" w:hAnsi="Arial" w:cs="Arial"/>
                <w:sz w:val="18"/>
                <w:szCs w:val="18"/>
                <w:lang w:eastAsia="en-US"/>
              </w:rPr>
            </w:pPr>
            <w:r w:rsidRPr="007700BE">
              <w:rPr>
                <w:rFonts w:ascii="Arial" w:eastAsiaTheme="minorHAnsi" w:hAnsi="Arial" w:cs="Arial"/>
                <w:sz w:val="18"/>
                <w:szCs w:val="18"/>
                <w:lang w:eastAsia="en-US"/>
              </w:rPr>
              <w:t>TELEFONES:</w:t>
            </w:r>
          </w:p>
        </w:tc>
        <w:tc>
          <w:tcPr>
            <w:tcW w:w="3419" w:type="dxa"/>
            <w:gridSpan w:val="2"/>
          </w:tcPr>
          <w:p w14:paraId="6CBF12D6" w14:textId="77777777" w:rsidR="001F42E6" w:rsidRPr="007700BE" w:rsidRDefault="001F42E6" w:rsidP="003137B4">
            <w:pPr>
              <w:autoSpaceDE w:val="0"/>
              <w:autoSpaceDN w:val="0"/>
              <w:adjustRightInd w:val="0"/>
              <w:rPr>
                <w:rFonts w:ascii="Arial" w:eastAsiaTheme="minorHAnsi" w:hAnsi="Arial" w:cs="Arial"/>
                <w:sz w:val="18"/>
                <w:szCs w:val="18"/>
                <w:lang w:eastAsia="en-US"/>
              </w:rPr>
            </w:pPr>
            <w:r w:rsidRPr="007700BE">
              <w:rPr>
                <w:rFonts w:ascii="Arial" w:eastAsiaTheme="minorHAnsi" w:hAnsi="Arial" w:cs="Arial"/>
                <w:sz w:val="18"/>
                <w:szCs w:val="18"/>
                <w:lang w:eastAsia="en-US"/>
              </w:rPr>
              <w:t>EMAIL:</w:t>
            </w:r>
          </w:p>
        </w:tc>
      </w:tr>
      <w:tr w:rsidR="00AB1397" w:rsidRPr="007700BE" w14:paraId="077284DD" w14:textId="77777777" w:rsidTr="003137B4">
        <w:tc>
          <w:tcPr>
            <w:tcW w:w="9214" w:type="dxa"/>
            <w:gridSpan w:val="5"/>
            <w:vAlign w:val="center"/>
          </w:tcPr>
          <w:p w14:paraId="08322999" w14:textId="77777777" w:rsidR="001F42E6" w:rsidRPr="007700BE" w:rsidRDefault="001F42E6" w:rsidP="003137B4">
            <w:pPr>
              <w:autoSpaceDE w:val="0"/>
              <w:autoSpaceDN w:val="0"/>
              <w:adjustRightInd w:val="0"/>
              <w:jc w:val="center"/>
              <w:rPr>
                <w:rFonts w:ascii="Arial" w:eastAsiaTheme="minorHAnsi" w:hAnsi="Arial" w:cs="Arial"/>
                <w:sz w:val="18"/>
                <w:szCs w:val="18"/>
                <w:lang w:eastAsia="en-US"/>
              </w:rPr>
            </w:pPr>
            <w:r w:rsidRPr="007700BE">
              <w:rPr>
                <w:rFonts w:ascii="Arial" w:eastAsiaTheme="minorHAnsi" w:hAnsi="Arial" w:cs="Arial"/>
                <w:b/>
                <w:bCs/>
                <w:sz w:val="18"/>
                <w:szCs w:val="18"/>
                <w:lang w:eastAsia="en-US"/>
              </w:rPr>
              <w:t>REPRESENTANTE LEGAL P/ ASSINATURA DA ATA/CONTRATO</w:t>
            </w:r>
          </w:p>
        </w:tc>
      </w:tr>
      <w:tr w:rsidR="00AB1397" w:rsidRPr="007700BE" w14:paraId="27834367" w14:textId="77777777" w:rsidTr="003137B4">
        <w:tc>
          <w:tcPr>
            <w:tcW w:w="9214" w:type="dxa"/>
            <w:gridSpan w:val="5"/>
          </w:tcPr>
          <w:p w14:paraId="4F5FC131" w14:textId="77777777" w:rsidR="001F42E6" w:rsidRPr="007700BE" w:rsidRDefault="001F42E6" w:rsidP="003137B4">
            <w:pPr>
              <w:autoSpaceDE w:val="0"/>
              <w:autoSpaceDN w:val="0"/>
              <w:adjustRightInd w:val="0"/>
              <w:rPr>
                <w:rFonts w:ascii="Arial" w:eastAsiaTheme="minorHAnsi" w:hAnsi="Arial" w:cs="Arial"/>
                <w:sz w:val="18"/>
                <w:szCs w:val="18"/>
                <w:lang w:eastAsia="en-US"/>
              </w:rPr>
            </w:pPr>
            <w:r w:rsidRPr="007700BE">
              <w:rPr>
                <w:rFonts w:ascii="Arial" w:eastAsiaTheme="minorHAnsi" w:hAnsi="Arial" w:cs="Arial"/>
                <w:sz w:val="18"/>
                <w:szCs w:val="18"/>
                <w:lang w:eastAsia="en-US"/>
              </w:rPr>
              <w:t>NOME COMPLETO:</w:t>
            </w:r>
          </w:p>
        </w:tc>
      </w:tr>
      <w:tr w:rsidR="00AB1397" w:rsidRPr="007700BE" w14:paraId="43A2E677" w14:textId="77777777" w:rsidTr="003137B4">
        <w:tc>
          <w:tcPr>
            <w:tcW w:w="3936" w:type="dxa"/>
          </w:tcPr>
          <w:p w14:paraId="71BD8EA5" w14:textId="77777777" w:rsidR="001F42E6" w:rsidRPr="007700BE" w:rsidRDefault="001F42E6" w:rsidP="003137B4">
            <w:pPr>
              <w:autoSpaceDE w:val="0"/>
              <w:autoSpaceDN w:val="0"/>
              <w:adjustRightInd w:val="0"/>
              <w:rPr>
                <w:rFonts w:ascii="Arial" w:eastAsiaTheme="minorHAnsi" w:hAnsi="Arial" w:cs="Arial"/>
                <w:sz w:val="18"/>
                <w:szCs w:val="18"/>
                <w:lang w:eastAsia="en-US"/>
              </w:rPr>
            </w:pPr>
            <w:r w:rsidRPr="007700BE">
              <w:rPr>
                <w:rFonts w:ascii="Arial" w:eastAsiaTheme="minorHAnsi" w:hAnsi="Arial" w:cs="Arial"/>
                <w:sz w:val="18"/>
                <w:szCs w:val="18"/>
                <w:lang w:eastAsia="en-US"/>
              </w:rPr>
              <w:t>RG:                             EMISSOR:</w:t>
            </w:r>
          </w:p>
        </w:tc>
        <w:tc>
          <w:tcPr>
            <w:tcW w:w="5278" w:type="dxa"/>
            <w:gridSpan w:val="4"/>
          </w:tcPr>
          <w:p w14:paraId="1016540B" w14:textId="77777777" w:rsidR="001F42E6" w:rsidRPr="007700BE" w:rsidRDefault="001F42E6" w:rsidP="003137B4">
            <w:pPr>
              <w:autoSpaceDE w:val="0"/>
              <w:autoSpaceDN w:val="0"/>
              <w:adjustRightInd w:val="0"/>
              <w:rPr>
                <w:rFonts w:ascii="Arial" w:eastAsiaTheme="minorHAnsi" w:hAnsi="Arial" w:cs="Arial"/>
                <w:sz w:val="18"/>
                <w:szCs w:val="18"/>
                <w:lang w:eastAsia="en-US"/>
              </w:rPr>
            </w:pPr>
            <w:r w:rsidRPr="007700BE">
              <w:rPr>
                <w:rFonts w:ascii="Arial" w:eastAsiaTheme="minorHAnsi" w:hAnsi="Arial" w:cs="Arial"/>
                <w:sz w:val="18"/>
                <w:szCs w:val="18"/>
                <w:lang w:eastAsia="en-US"/>
              </w:rPr>
              <w:t>CPF</w:t>
            </w:r>
          </w:p>
        </w:tc>
      </w:tr>
      <w:tr w:rsidR="00AB1397" w:rsidRPr="007700BE" w14:paraId="3E6BC1C3" w14:textId="77777777" w:rsidTr="003137B4">
        <w:tc>
          <w:tcPr>
            <w:tcW w:w="3936" w:type="dxa"/>
          </w:tcPr>
          <w:p w14:paraId="5B702D1C" w14:textId="77777777" w:rsidR="001F42E6" w:rsidRPr="007700BE" w:rsidRDefault="001F42E6" w:rsidP="003137B4">
            <w:pPr>
              <w:autoSpaceDE w:val="0"/>
              <w:autoSpaceDN w:val="0"/>
              <w:adjustRightInd w:val="0"/>
              <w:rPr>
                <w:rFonts w:ascii="Arial" w:eastAsiaTheme="minorHAnsi" w:hAnsi="Arial" w:cs="Arial"/>
                <w:sz w:val="18"/>
                <w:szCs w:val="18"/>
                <w:lang w:eastAsia="en-US"/>
              </w:rPr>
            </w:pPr>
            <w:r w:rsidRPr="007700BE">
              <w:rPr>
                <w:rFonts w:ascii="Arial" w:eastAsiaTheme="minorHAnsi" w:hAnsi="Arial" w:cs="Arial"/>
                <w:sz w:val="18"/>
                <w:szCs w:val="18"/>
                <w:lang w:eastAsia="en-US"/>
              </w:rPr>
              <w:t>ENDEREÇO:</w:t>
            </w:r>
          </w:p>
        </w:tc>
        <w:tc>
          <w:tcPr>
            <w:tcW w:w="1842" w:type="dxa"/>
          </w:tcPr>
          <w:p w14:paraId="797F68C1" w14:textId="77777777" w:rsidR="001F42E6" w:rsidRPr="007700BE" w:rsidRDefault="001F42E6" w:rsidP="003137B4">
            <w:pPr>
              <w:autoSpaceDE w:val="0"/>
              <w:autoSpaceDN w:val="0"/>
              <w:adjustRightInd w:val="0"/>
              <w:rPr>
                <w:rFonts w:ascii="Arial" w:eastAsiaTheme="minorHAnsi" w:hAnsi="Arial" w:cs="Arial"/>
                <w:sz w:val="18"/>
                <w:szCs w:val="18"/>
                <w:lang w:eastAsia="en-US"/>
              </w:rPr>
            </w:pPr>
            <w:r w:rsidRPr="007700BE">
              <w:rPr>
                <w:rFonts w:ascii="Arial" w:eastAsiaTheme="minorHAnsi" w:hAnsi="Arial" w:cs="Arial"/>
                <w:sz w:val="18"/>
                <w:szCs w:val="18"/>
                <w:lang w:eastAsia="en-US"/>
              </w:rPr>
              <w:t>CEP:</w:t>
            </w:r>
          </w:p>
        </w:tc>
        <w:tc>
          <w:tcPr>
            <w:tcW w:w="3431" w:type="dxa"/>
            <w:gridSpan w:val="3"/>
          </w:tcPr>
          <w:p w14:paraId="27E2AF4C" w14:textId="77777777" w:rsidR="001F42E6" w:rsidRPr="007700BE" w:rsidRDefault="001F42E6" w:rsidP="003137B4">
            <w:pPr>
              <w:autoSpaceDE w:val="0"/>
              <w:autoSpaceDN w:val="0"/>
              <w:adjustRightInd w:val="0"/>
              <w:rPr>
                <w:rFonts w:ascii="Arial" w:eastAsiaTheme="minorHAnsi" w:hAnsi="Arial" w:cs="Arial"/>
                <w:sz w:val="18"/>
                <w:szCs w:val="18"/>
                <w:lang w:eastAsia="en-US"/>
              </w:rPr>
            </w:pPr>
            <w:r w:rsidRPr="007700BE">
              <w:rPr>
                <w:rFonts w:ascii="Arial" w:eastAsiaTheme="minorHAnsi" w:hAnsi="Arial" w:cs="Arial"/>
                <w:sz w:val="18"/>
                <w:szCs w:val="18"/>
                <w:lang w:eastAsia="en-US"/>
              </w:rPr>
              <w:t>MUNICIPIO:</w:t>
            </w:r>
          </w:p>
        </w:tc>
      </w:tr>
      <w:tr w:rsidR="00AB1397" w:rsidRPr="007700BE" w14:paraId="757DBE1A" w14:textId="77777777" w:rsidTr="003137B4">
        <w:tc>
          <w:tcPr>
            <w:tcW w:w="5778" w:type="dxa"/>
            <w:gridSpan w:val="2"/>
          </w:tcPr>
          <w:p w14:paraId="46F536CC" w14:textId="77777777" w:rsidR="001F42E6" w:rsidRPr="007700BE" w:rsidRDefault="001F42E6" w:rsidP="003137B4">
            <w:pPr>
              <w:autoSpaceDE w:val="0"/>
              <w:autoSpaceDN w:val="0"/>
              <w:adjustRightInd w:val="0"/>
              <w:rPr>
                <w:rFonts w:ascii="Arial" w:eastAsiaTheme="minorHAnsi" w:hAnsi="Arial" w:cs="Arial"/>
                <w:sz w:val="18"/>
                <w:szCs w:val="18"/>
                <w:lang w:eastAsia="en-US"/>
              </w:rPr>
            </w:pPr>
            <w:r w:rsidRPr="007700BE">
              <w:rPr>
                <w:rFonts w:ascii="Arial" w:eastAsiaTheme="minorHAnsi" w:hAnsi="Arial" w:cs="Arial"/>
                <w:sz w:val="18"/>
                <w:szCs w:val="18"/>
                <w:lang w:eastAsia="en-US"/>
              </w:rPr>
              <w:t>TELEFONES:</w:t>
            </w:r>
          </w:p>
        </w:tc>
        <w:tc>
          <w:tcPr>
            <w:tcW w:w="3431" w:type="dxa"/>
            <w:gridSpan w:val="3"/>
          </w:tcPr>
          <w:p w14:paraId="48440B99" w14:textId="77777777" w:rsidR="001F42E6" w:rsidRPr="007700BE" w:rsidRDefault="001F42E6" w:rsidP="003137B4">
            <w:pPr>
              <w:autoSpaceDE w:val="0"/>
              <w:autoSpaceDN w:val="0"/>
              <w:adjustRightInd w:val="0"/>
              <w:rPr>
                <w:rFonts w:ascii="Arial" w:eastAsiaTheme="minorHAnsi" w:hAnsi="Arial" w:cs="Arial"/>
                <w:sz w:val="18"/>
                <w:szCs w:val="18"/>
                <w:lang w:eastAsia="en-US"/>
              </w:rPr>
            </w:pPr>
            <w:r w:rsidRPr="007700BE">
              <w:rPr>
                <w:rFonts w:ascii="Arial" w:eastAsiaTheme="minorHAnsi" w:hAnsi="Arial" w:cs="Arial"/>
                <w:sz w:val="18"/>
                <w:szCs w:val="18"/>
                <w:lang w:eastAsia="en-US"/>
              </w:rPr>
              <w:t>EMAIL:</w:t>
            </w:r>
          </w:p>
        </w:tc>
      </w:tr>
      <w:tr w:rsidR="00AB1397" w:rsidRPr="007700BE" w14:paraId="471F29E2" w14:textId="77777777" w:rsidTr="003137B4">
        <w:tc>
          <w:tcPr>
            <w:tcW w:w="9214" w:type="dxa"/>
            <w:gridSpan w:val="5"/>
            <w:vAlign w:val="center"/>
          </w:tcPr>
          <w:p w14:paraId="73F2DD42" w14:textId="77777777" w:rsidR="001F42E6" w:rsidRPr="007700BE" w:rsidRDefault="001F42E6" w:rsidP="003137B4">
            <w:pPr>
              <w:autoSpaceDE w:val="0"/>
              <w:autoSpaceDN w:val="0"/>
              <w:adjustRightInd w:val="0"/>
              <w:jc w:val="center"/>
              <w:rPr>
                <w:rFonts w:ascii="Arial" w:eastAsiaTheme="minorHAnsi" w:hAnsi="Arial" w:cs="Arial"/>
                <w:sz w:val="18"/>
                <w:szCs w:val="18"/>
                <w:lang w:eastAsia="en-US"/>
              </w:rPr>
            </w:pPr>
            <w:r w:rsidRPr="007700BE">
              <w:rPr>
                <w:rFonts w:ascii="Arial" w:eastAsiaTheme="minorHAnsi" w:hAnsi="Arial" w:cs="Arial"/>
                <w:b/>
                <w:bCs/>
                <w:sz w:val="18"/>
                <w:szCs w:val="18"/>
                <w:lang w:eastAsia="en-US"/>
              </w:rPr>
              <w:t>DADOS DA BANCÁRIO</w:t>
            </w:r>
          </w:p>
        </w:tc>
      </w:tr>
      <w:tr w:rsidR="001F42E6" w:rsidRPr="007700BE" w14:paraId="285CFF39" w14:textId="77777777" w:rsidTr="003137B4">
        <w:tc>
          <w:tcPr>
            <w:tcW w:w="3936" w:type="dxa"/>
          </w:tcPr>
          <w:p w14:paraId="11969527" w14:textId="77777777" w:rsidR="001F42E6" w:rsidRPr="007700BE" w:rsidRDefault="001F42E6" w:rsidP="003137B4">
            <w:pPr>
              <w:autoSpaceDE w:val="0"/>
              <w:autoSpaceDN w:val="0"/>
              <w:adjustRightInd w:val="0"/>
              <w:rPr>
                <w:rFonts w:ascii="Arial" w:eastAsiaTheme="minorHAnsi" w:hAnsi="Arial" w:cs="Arial"/>
                <w:sz w:val="18"/>
                <w:szCs w:val="18"/>
                <w:lang w:eastAsia="en-US"/>
              </w:rPr>
            </w:pPr>
            <w:r w:rsidRPr="007700BE">
              <w:rPr>
                <w:rFonts w:ascii="Arial" w:eastAsiaTheme="minorHAnsi" w:hAnsi="Arial" w:cs="Arial"/>
                <w:sz w:val="18"/>
                <w:szCs w:val="18"/>
                <w:lang w:eastAsia="en-US"/>
              </w:rPr>
              <w:t>BANCO</w:t>
            </w:r>
          </w:p>
        </w:tc>
        <w:tc>
          <w:tcPr>
            <w:tcW w:w="1842" w:type="dxa"/>
          </w:tcPr>
          <w:p w14:paraId="58E4A8AC" w14:textId="77777777" w:rsidR="001F42E6" w:rsidRPr="007700BE" w:rsidRDefault="001F42E6" w:rsidP="003137B4">
            <w:pPr>
              <w:autoSpaceDE w:val="0"/>
              <w:autoSpaceDN w:val="0"/>
              <w:adjustRightInd w:val="0"/>
              <w:rPr>
                <w:rFonts w:ascii="Arial" w:eastAsiaTheme="minorHAnsi" w:hAnsi="Arial" w:cs="Arial"/>
                <w:sz w:val="18"/>
                <w:szCs w:val="18"/>
                <w:lang w:eastAsia="en-US"/>
              </w:rPr>
            </w:pPr>
            <w:r w:rsidRPr="007700BE">
              <w:rPr>
                <w:rFonts w:ascii="Arial" w:eastAsiaTheme="minorHAnsi" w:hAnsi="Arial" w:cs="Arial"/>
                <w:sz w:val="18"/>
                <w:szCs w:val="18"/>
                <w:lang w:eastAsia="en-US"/>
              </w:rPr>
              <w:t>AGÊNCIA</w:t>
            </w:r>
          </w:p>
        </w:tc>
        <w:tc>
          <w:tcPr>
            <w:tcW w:w="3431" w:type="dxa"/>
            <w:gridSpan w:val="3"/>
          </w:tcPr>
          <w:p w14:paraId="5727AE77" w14:textId="77777777" w:rsidR="001F42E6" w:rsidRPr="007700BE" w:rsidRDefault="001F42E6" w:rsidP="003137B4">
            <w:pPr>
              <w:autoSpaceDE w:val="0"/>
              <w:autoSpaceDN w:val="0"/>
              <w:adjustRightInd w:val="0"/>
              <w:rPr>
                <w:rFonts w:ascii="Arial" w:eastAsiaTheme="minorHAnsi" w:hAnsi="Arial" w:cs="Arial"/>
                <w:sz w:val="18"/>
                <w:szCs w:val="18"/>
                <w:lang w:eastAsia="en-US"/>
              </w:rPr>
            </w:pPr>
            <w:r w:rsidRPr="007700BE">
              <w:rPr>
                <w:rFonts w:ascii="Arial" w:eastAsiaTheme="minorHAnsi" w:hAnsi="Arial" w:cs="Arial"/>
                <w:sz w:val="18"/>
                <w:szCs w:val="18"/>
                <w:lang w:eastAsia="en-US"/>
              </w:rPr>
              <w:t>C/C:</w:t>
            </w:r>
          </w:p>
        </w:tc>
      </w:tr>
    </w:tbl>
    <w:p w14:paraId="12B7E814" w14:textId="77777777" w:rsidR="001F42E6" w:rsidRPr="007700BE" w:rsidRDefault="001F42E6" w:rsidP="001F42E6">
      <w:pPr>
        <w:autoSpaceDE w:val="0"/>
        <w:autoSpaceDN w:val="0"/>
        <w:adjustRightInd w:val="0"/>
        <w:rPr>
          <w:rFonts w:ascii="Arial" w:eastAsiaTheme="minorHAnsi" w:hAnsi="Arial" w:cs="Arial"/>
          <w:sz w:val="18"/>
          <w:szCs w:val="18"/>
          <w:lang w:eastAsia="en-US"/>
        </w:rPr>
      </w:pPr>
    </w:p>
    <w:p w14:paraId="344F0DD9" w14:textId="3D4D8570" w:rsidR="001F42E6" w:rsidRPr="007700BE" w:rsidRDefault="001F42E6" w:rsidP="001F42E6">
      <w:pPr>
        <w:autoSpaceDE w:val="0"/>
        <w:autoSpaceDN w:val="0"/>
        <w:adjustRightInd w:val="0"/>
        <w:jc w:val="both"/>
        <w:rPr>
          <w:rFonts w:ascii="Arial" w:eastAsiaTheme="minorHAnsi" w:hAnsi="Arial" w:cs="Arial"/>
          <w:sz w:val="18"/>
          <w:szCs w:val="18"/>
          <w:lang w:eastAsia="en-US"/>
        </w:rPr>
      </w:pPr>
      <w:r w:rsidRPr="007700BE">
        <w:rPr>
          <w:rFonts w:ascii="Arial" w:eastAsiaTheme="minorHAnsi" w:hAnsi="Arial" w:cs="Arial"/>
          <w:sz w:val="18"/>
          <w:szCs w:val="18"/>
          <w:lang w:eastAsia="en-US"/>
        </w:rPr>
        <w:t xml:space="preserve">Apresentamos </w:t>
      </w:r>
      <w:r w:rsidR="00E3582A" w:rsidRPr="007700BE">
        <w:rPr>
          <w:rFonts w:ascii="Arial" w:eastAsiaTheme="minorHAnsi" w:hAnsi="Arial" w:cs="Arial"/>
          <w:sz w:val="18"/>
          <w:szCs w:val="18"/>
          <w:lang w:eastAsia="en-US"/>
        </w:rPr>
        <w:t>o pregoeiro</w:t>
      </w:r>
      <w:r w:rsidRPr="007700BE">
        <w:rPr>
          <w:rFonts w:ascii="Arial" w:eastAsiaTheme="minorHAnsi" w:hAnsi="Arial" w:cs="Arial"/>
          <w:sz w:val="18"/>
          <w:szCs w:val="18"/>
          <w:lang w:eastAsia="en-US"/>
        </w:rPr>
        <w:t xml:space="preserve"> e sua equipe de apoio, nossa proposta objetivando </w:t>
      </w:r>
      <w:r w:rsidR="00113964" w:rsidRPr="007700BE">
        <w:rPr>
          <w:rFonts w:ascii="Arial" w:hAnsi="Arial" w:cs="Arial"/>
          <w:sz w:val="18"/>
          <w:szCs w:val="18"/>
        </w:rPr>
        <w:t xml:space="preserve">seleção de proposta visando o </w:t>
      </w:r>
      <w:r w:rsidR="006F0EDD" w:rsidRPr="006F0EDD">
        <w:rPr>
          <w:rFonts w:ascii="Arial" w:hAnsi="Arial" w:cs="Arial"/>
          <w:sz w:val="18"/>
          <w:szCs w:val="18"/>
        </w:rPr>
        <w:t>REGISTRO DE PREÇOS objetivando eventual e futura contratação de pessoa (s) jurídica (s) para fornecimento de equipamentos destinados para uso dos Agentes Comunitários de Saúde e dos Agentes de Combate de Endemias, conforme Portaria MS Nº 3.241, de 07 de dezembro de 2020, através do Fundo Municipal de Saúde do Município d</w:t>
      </w:r>
      <w:r w:rsidR="006F0EDD">
        <w:rPr>
          <w:rFonts w:ascii="Arial" w:hAnsi="Arial" w:cs="Arial"/>
          <w:sz w:val="18"/>
          <w:szCs w:val="18"/>
        </w:rPr>
        <w:t>e Lagoa Grande do Maranhão (MA)</w:t>
      </w:r>
      <w:r w:rsidRPr="007700BE">
        <w:rPr>
          <w:rFonts w:ascii="Arial" w:eastAsiaTheme="minorHAnsi" w:hAnsi="Arial" w:cs="Arial"/>
          <w:sz w:val="18"/>
          <w:szCs w:val="18"/>
          <w:lang w:eastAsia="en-US"/>
        </w:rPr>
        <w:t xml:space="preserve">, conforme licitado pelo PREGÃO ELETRÔNICO Nº </w:t>
      </w:r>
      <w:r w:rsidR="004A7509">
        <w:rPr>
          <w:rFonts w:ascii="Arial" w:eastAsiaTheme="minorHAnsi" w:hAnsi="Arial" w:cs="Arial"/>
          <w:sz w:val="18"/>
          <w:szCs w:val="18"/>
          <w:lang w:eastAsia="en-US"/>
        </w:rPr>
        <w:t>033/2022</w:t>
      </w:r>
      <w:r w:rsidRPr="007700BE">
        <w:rPr>
          <w:rFonts w:ascii="Arial" w:eastAsiaTheme="minorHAnsi" w:hAnsi="Arial" w:cs="Arial"/>
          <w:sz w:val="18"/>
          <w:szCs w:val="18"/>
          <w:lang w:eastAsia="en-US"/>
        </w:rPr>
        <w:t>. Segue proposta com descrição dos itens na planilha abaixo:</w:t>
      </w:r>
    </w:p>
    <w:p w14:paraId="57D31BB7" w14:textId="77777777" w:rsidR="001F42E6" w:rsidRPr="007700BE" w:rsidRDefault="001F42E6" w:rsidP="001F42E6">
      <w:pPr>
        <w:autoSpaceDE w:val="0"/>
        <w:autoSpaceDN w:val="0"/>
        <w:adjustRightInd w:val="0"/>
        <w:rPr>
          <w:rFonts w:ascii="Arial" w:eastAsiaTheme="minorHAnsi" w:hAnsi="Arial" w:cs="Arial"/>
          <w:sz w:val="18"/>
          <w:szCs w:val="18"/>
          <w:lang w:eastAsia="en-US"/>
        </w:rPr>
      </w:pPr>
    </w:p>
    <w:tbl>
      <w:tblPr>
        <w:tblW w:w="8859" w:type="dxa"/>
        <w:tblInd w:w="212" w:type="dxa"/>
        <w:tblCellMar>
          <w:left w:w="70" w:type="dxa"/>
          <w:right w:w="70" w:type="dxa"/>
        </w:tblCellMar>
        <w:tblLook w:val="04A0" w:firstRow="1" w:lastRow="0" w:firstColumn="1" w:lastColumn="0" w:noHBand="0" w:noVBand="1"/>
      </w:tblPr>
      <w:tblGrid>
        <w:gridCol w:w="680"/>
        <w:gridCol w:w="2715"/>
        <w:gridCol w:w="999"/>
        <w:gridCol w:w="1276"/>
        <w:gridCol w:w="883"/>
        <w:gridCol w:w="1196"/>
        <w:gridCol w:w="1110"/>
      </w:tblGrid>
      <w:tr w:rsidR="00816546" w:rsidRPr="007700BE" w14:paraId="056BEF6C" w14:textId="77777777" w:rsidTr="00744A6F">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B2C2C" w14:textId="77777777" w:rsidR="00816546" w:rsidRPr="007700BE" w:rsidRDefault="00816546" w:rsidP="00816546">
            <w:pPr>
              <w:jc w:val="center"/>
              <w:rPr>
                <w:rFonts w:ascii="Arial" w:hAnsi="Arial" w:cs="Arial"/>
                <w:b/>
                <w:sz w:val="18"/>
                <w:szCs w:val="18"/>
              </w:rPr>
            </w:pPr>
            <w:r w:rsidRPr="007700BE">
              <w:rPr>
                <w:rFonts w:ascii="Arial" w:hAnsi="Arial" w:cs="Arial"/>
                <w:b/>
                <w:sz w:val="18"/>
                <w:szCs w:val="18"/>
              </w:rPr>
              <w:t>ITEM</w:t>
            </w:r>
          </w:p>
        </w:tc>
        <w:tc>
          <w:tcPr>
            <w:tcW w:w="2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A7504" w14:textId="77777777" w:rsidR="00816546" w:rsidRPr="007700BE" w:rsidRDefault="00816546" w:rsidP="00816546">
            <w:pPr>
              <w:jc w:val="center"/>
              <w:rPr>
                <w:rFonts w:ascii="Arial" w:hAnsi="Arial" w:cs="Arial"/>
                <w:b/>
                <w:sz w:val="18"/>
                <w:szCs w:val="18"/>
              </w:rPr>
            </w:pPr>
            <w:r w:rsidRPr="007700BE">
              <w:rPr>
                <w:rFonts w:ascii="Arial" w:hAnsi="Arial" w:cs="Arial"/>
                <w:b/>
                <w:sz w:val="18"/>
                <w:szCs w:val="18"/>
              </w:rPr>
              <w:t>DESCRIÇÃO</w:t>
            </w:r>
          </w:p>
        </w:tc>
        <w:tc>
          <w:tcPr>
            <w:tcW w:w="999" w:type="dxa"/>
            <w:tcBorders>
              <w:top w:val="single" w:sz="4" w:space="0" w:color="auto"/>
              <w:left w:val="nil"/>
              <w:bottom w:val="single" w:sz="4" w:space="0" w:color="auto"/>
              <w:right w:val="single" w:sz="4" w:space="0" w:color="auto"/>
            </w:tcBorders>
            <w:vAlign w:val="center"/>
          </w:tcPr>
          <w:p w14:paraId="3CA7FCE9" w14:textId="77777777" w:rsidR="00816546" w:rsidRPr="007700BE" w:rsidRDefault="00816546" w:rsidP="00816546">
            <w:pPr>
              <w:jc w:val="center"/>
              <w:rPr>
                <w:rFonts w:ascii="Arial" w:hAnsi="Arial" w:cs="Arial"/>
                <w:b/>
                <w:sz w:val="18"/>
                <w:szCs w:val="18"/>
              </w:rPr>
            </w:pPr>
            <w:r w:rsidRPr="007700BE">
              <w:rPr>
                <w:rFonts w:ascii="Arial" w:hAnsi="Arial" w:cs="Arial"/>
                <w:b/>
                <w:sz w:val="18"/>
                <w:szCs w:val="18"/>
              </w:rPr>
              <w:t>MARCA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E4433" w14:textId="2B3E1D55" w:rsidR="00816546" w:rsidRPr="007700BE" w:rsidRDefault="00816546" w:rsidP="00816546">
            <w:pPr>
              <w:jc w:val="center"/>
              <w:rPr>
                <w:rFonts w:ascii="Arial" w:hAnsi="Arial" w:cs="Arial"/>
                <w:b/>
                <w:sz w:val="18"/>
                <w:szCs w:val="18"/>
              </w:rPr>
            </w:pPr>
            <w:r w:rsidRPr="007700BE">
              <w:rPr>
                <w:rFonts w:ascii="Arial" w:hAnsi="Arial" w:cs="Arial"/>
                <w:b/>
                <w:sz w:val="18"/>
                <w:szCs w:val="18"/>
              </w:rPr>
              <w:t>QTDE</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14:paraId="39AB0BEE" w14:textId="2DF794C8" w:rsidR="00816546" w:rsidRPr="007700BE" w:rsidRDefault="00816546" w:rsidP="00816546">
            <w:pPr>
              <w:jc w:val="center"/>
              <w:rPr>
                <w:rFonts w:ascii="Arial" w:hAnsi="Arial" w:cs="Arial"/>
                <w:b/>
                <w:sz w:val="18"/>
                <w:szCs w:val="18"/>
              </w:rPr>
            </w:pPr>
            <w:r w:rsidRPr="007700BE">
              <w:rPr>
                <w:rFonts w:ascii="Arial" w:hAnsi="Arial" w:cs="Arial"/>
                <w:b/>
                <w:sz w:val="18"/>
                <w:szCs w:val="18"/>
              </w:rPr>
              <w:t>UND</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71F57429" w14:textId="77777777" w:rsidR="00816546" w:rsidRPr="007700BE" w:rsidRDefault="00816546" w:rsidP="00816546">
            <w:pPr>
              <w:jc w:val="center"/>
              <w:rPr>
                <w:rFonts w:ascii="Arial" w:hAnsi="Arial" w:cs="Arial"/>
                <w:b/>
                <w:sz w:val="18"/>
                <w:szCs w:val="18"/>
              </w:rPr>
            </w:pPr>
            <w:r w:rsidRPr="007700BE">
              <w:rPr>
                <w:rFonts w:ascii="Arial" w:hAnsi="Arial" w:cs="Arial"/>
                <w:b/>
                <w:sz w:val="18"/>
                <w:szCs w:val="18"/>
              </w:rPr>
              <w:t>PREÇO UNITÁRIO R$</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70764CC4" w14:textId="77777777" w:rsidR="00816546" w:rsidRPr="007700BE" w:rsidRDefault="00816546" w:rsidP="00816546">
            <w:pPr>
              <w:jc w:val="center"/>
              <w:rPr>
                <w:rFonts w:ascii="Arial" w:hAnsi="Arial" w:cs="Arial"/>
                <w:b/>
                <w:sz w:val="18"/>
                <w:szCs w:val="18"/>
              </w:rPr>
            </w:pPr>
            <w:r w:rsidRPr="007700BE">
              <w:rPr>
                <w:rFonts w:ascii="Arial" w:hAnsi="Arial" w:cs="Arial"/>
                <w:b/>
                <w:sz w:val="18"/>
                <w:szCs w:val="18"/>
              </w:rPr>
              <w:t>PREÇO TOTAL R$</w:t>
            </w:r>
          </w:p>
        </w:tc>
      </w:tr>
      <w:tr w:rsidR="00AB1397" w:rsidRPr="007700BE" w14:paraId="09DC8579" w14:textId="77777777" w:rsidTr="00744A6F">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8CCAB39" w14:textId="77777777" w:rsidR="001F42E6" w:rsidRPr="007700BE" w:rsidRDefault="001F42E6" w:rsidP="003137B4">
            <w:pPr>
              <w:jc w:val="center"/>
              <w:rPr>
                <w:rFonts w:ascii="Arial" w:hAnsi="Arial" w:cs="Arial"/>
                <w:sz w:val="18"/>
                <w:szCs w:val="18"/>
              </w:rPr>
            </w:pPr>
            <w:r w:rsidRPr="007700BE">
              <w:rPr>
                <w:rFonts w:ascii="Arial" w:hAnsi="Arial" w:cs="Arial"/>
                <w:sz w:val="18"/>
                <w:szCs w:val="18"/>
              </w:rPr>
              <w:t>1</w:t>
            </w:r>
          </w:p>
        </w:tc>
        <w:tc>
          <w:tcPr>
            <w:tcW w:w="2715" w:type="dxa"/>
            <w:tcBorders>
              <w:top w:val="nil"/>
              <w:left w:val="single" w:sz="4" w:space="0" w:color="auto"/>
              <w:bottom w:val="single" w:sz="4" w:space="0" w:color="auto"/>
              <w:right w:val="single" w:sz="4" w:space="0" w:color="auto"/>
            </w:tcBorders>
            <w:shd w:val="clear" w:color="auto" w:fill="auto"/>
            <w:vAlign w:val="center"/>
          </w:tcPr>
          <w:p w14:paraId="7ED16AE4" w14:textId="77777777" w:rsidR="001F42E6" w:rsidRPr="007700BE" w:rsidRDefault="001F42E6" w:rsidP="003137B4">
            <w:pPr>
              <w:rPr>
                <w:rFonts w:ascii="Arial" w:hAnsi="Arial" w:cs="Arial"/>
                <w:sz w:val="18"/>
                <w:szCs w:val="18"/>
              </w:rPr>
            </w:pPr>
          </w:p>
        </w:tc>
        <w:tc>
          <w:tcPr>
            <w:tcW w:w="999" w:type="dxa"/>
            <w:tcBorders>
              <w:top w:val="single" w:sz="4" w:space="0" w:color="auto"/>
              <w:left w:val="nil"/>
              <w:bottom w:val="single" w:sz="4" w:space="0" w:color="auto"/>
              <w:right w:val="single" w:sz="4" w:space="0" w:color="auto"/>
            </w:tcBorders>
            <w:vAlign w:val="center"/>
          </w:tcPr>
          <w:p w14:paraId="42FEAE14" w14:textId="77777777" w:rsidR="001F42E6" w:rsidRPr="007700BE" w:rsidRDefault="001F42E6" w:rsidP="003137B4">
            <w:pPr>
              <w:jc w:val="center"/>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3F691BD8" w14:textId="77777777" w:rsidR="001F42E6" w:rsidRPr="007700BE" w:rsidRDefault="001F42E6" w:rsidP="003137B4">
            <w:pPr>
              <w:jc w:val="right"/>
              <w:rPr>
                <w:rFonts w:ascii="Arial" w:hAnsi="Arial" w:cs="Arial"/>
                <w:sz w:val="18"/>
                <w:szCs w:val="18"/>
              </w:rPr>
            </w:pPr>
          </w:p>
        </w:tc>
        <w:tc>
          <w:tcPr>
            <w:tcW w:w="883" w:type="dxa"/>
            <w:tcBorders>
              <w:top w:val="nil"/>
              <w:left w:val="nil"/>
              <w:bottom w:val="single" w:sz="4" w:space="0" w:color="auto"/>
              <w:right w:val="single" w:sz="4" w:space="0" w:color="auto"/>
            </w:tcBorders>
            <w:shd w:val="clear" w:color="auto" w:fill="auto"/>
            <w:noWrap/>
            <w:vAlign w:val="center"/>
          </w:tcPr>
          <w:p w14:paraId="3E5DFA7F" w14:textId="77777777" w:rsidR="001F42E6" w:rsidRPr="007700BE" w:rsidRDefault="001F42E6" w:rsidP="003137B4">
            <w:pPr>
              <w:jc w:val="center"/>
              <w:rPr>
                <w:rFonts w:ascii="Arial" w:hAnsi="Arial" w:cs="Arial"/>
                <w:sz w:val="18"/>
                <w:szCs w:val="18"/>
              </w:rPr>
            </w:pPr>
          </w:p>
        </w:tc>
        <w:tc>
          <w:tcPr>
            <w:tcW w:w="1196" w:type="dxa"/>
            <w:tcBorders>
              <w:top w:val="nil"/>
              <w:left w:val="nil"/>
              <w:bottom w:val="single" w:sz="4" w:space="0" w:color="auto"/>
              <w:right w:val="single" w:sz="4" w:space="0" w:color="auto"/>
            </w:tcBorders>
            <w:shd w:val="clear" w:color="auto" w:fill="auto"/>
            <w:noWrap/>
            <w:vAlign w:val="center"/>
          </w:tcPr>
          <w:p w14:paraId="365FA97D" w14:textId="77777777" w:rsidR="001F42E6" w:rsidRPr="007700BE" w:rsidRDefault="001F42E6" w:rsidP="003137B4">
            <w:pPr>
              <w:jc w:val="right"/>
              <w:rPr>
                <w:rFonts w:ascii="Arial" w:hAnsi="Arial" w:cs="Arial"/>
                <w:sz w:val="18"/>
                <w:szCs w:val="18"/>
              </w:rPr>
            </w:pPr>
          </w:p>
        </w:tc>
        <w:tc>
          <w:tcPr>
            <w:tcW w:w="1110" w:type="dxa"/>
            <w:tcBorders>
              <w:top w:val="nil"/>
              <w:left w:val="nil"/>
              <w:bottom w:val="single" w:sz="4" w:space="0" w:color="auto"/>
              <w:right w:val="single" w:sz="4" w:space="0" w:color="auto"/>
            </w:tcBorders>
            <w:shd w:val="clear" w:color="auto" w:fill="auto"/>
            <w:noWrap/>
            <w:vAlign w:val="center"/>
          </w:tcPr>
          <w:p w14:paraId="0EF5E19A" w14:textId="77777777" w:rsidR="001F42E6" w:rsidRPr="007700BE" w:rsidRDefault="001F42E6" w:rsidP="003137B4">
            <w:pPr>
              <w:jc w:val="right"/>
              <w:rPr>
                <w:rFonts w:ascii="Arial" w:hAnsi="Arial" w:cs="Arial"/>
                <w:sz w:val="18"/>
                <w:szCs w:val="18"/>
              </w:rPr>
            </w:pPr>
          </w:p>
        </w:tc>
      </w:tr>
      <w:tr w:rsidR="001F42E6" w:rsidRPr="007700BE" w14:paraId="6C7C006B" w14:textId="77777777" w:rsidTr="00744A6F">
        <w:trPr>
          <w:trHeight w:val="28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BF93318" w14:textId="77777777" w:rsidR="001F42E6" w:rsidRPr="007700BE" w:rsidRDefault="001F42E6" w:rsidP="003137B4">
            <w:pPr>
              <w:jc w:val="center"/>
              <w:rPr>
                <w:rFonts w:ascii="Arial" w:hAnsi="Arial" w:cs="Arial"/>
                <w:sz w:val="18"/>
                <w:szCs w:val="18"/>
              </w:rPr>
            </w:pPr>
            <w:r w:rsidRPr="007700BE">
              <w:rPr>
                <w:rFonts w:ascii="Arial" w:hAnsi="Arial" w:cs="Arial"/>
                <w:sz w:val="18"/>
                <w:szCs w:val="18"/>
              </w:rPr>
              <w:t> </w:t>
            </w:r>
          </w:p>
        </w:tc>
        <w:tc>
          <w:tcPr>
            <w:tcW w:w="2715" w:type="dxa"/>
            <w:tcBorders>
              <w:top w:val="nil"/>
              <w:left w:val="single" w:sz="4" w:space="0" w:color="auto"/>
              <w:bottom w:val="single" w:sz="4" w:space="0" w:color="auto"/>
              <w:right w:val="single" w:sz="4" w:space="0" w:color="auto"/>
            </w:tcBorders>
            <w:shd w:val="clear" w:color="auto" w:fill="auto"/>
            <w:vAlign w:val="center"/>
            <w:hideMark/>
          </w:tcPr>
          <w:p w14:paraId="522A0C24" w14:textId="15B7C97A" w:rsidR="001F42E6" w:rsidRPr="007700BE" w:rsidRDefault="001F42E6" w:rsidP="00744A6F">
            <w:pPr>
              <w:jc w:val="center"/>
              <w:rPr>
                <w:rFonts w:ascii="Arial" w:hAnsi="Arial" w:cs="Arial"/>
                <w:sz w:val="18"/>
                <w:szCs w:val="18"/>
              </w:rPr>
            </w:pPr>
            <w:r w:rsidRPr="007700BE">
              <w:rPr>
                <w:rFonts w:ascii="Arial" w:hAnsi="Arial" w:cs="Arial"/>
                <w:sz w:val="18"/>
                <w:szCs w:val="18"/>
              </w:rPr>
              <w:t>TOTALGERAL</w:t>
            </w:r>
          </w:p>
        </w:tc>
        <w:tc>
          <w:tcPr>
            <w:tcW w:w="999" w:type="dxa"/>
            <w:tcBorders>
              <w:top w:val="single" w:sz="4" w:space="0" w:color="auto"/>
              <w:left w:val="nil"/>
              <w:bottom w:val="single" w:sz="4" w:space="0" w:color="auto"/>
              <w:right w:val="single" w:sz="4" w:space="0" w:color="auto"/>
            </w:tcBorders>
            <w:vAlign w:val="center"/>
          </w:tcPr>
          <w:p w14:paraId="322094A0" w14:textId="77777777" w:rsidR="001F42E6" w:rsidRPr="007700BE" w:rsidRDefault="001F42E6" w:rsidP="003137B4">
            <w:pPr>
              <w:jc w:val="center"/>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6F285E8" w14:textId="77777777" w:rsidR="001F42E6" w:rsidRPr="007700BE" w:rsidRDefault="001F42E6" w:rsidP="003137B4">
            <w:pPr>
              <w:jc w:val="right"/>
              <w:rPr>
                <w:rFonts w:ascii="Arial" w:hAnsi="Arial" w:cs="Arial"/>
                <w:sz w:val="18"/>
                <w:szCs w:val="18"/>
              </w:rPr>
            </w:pPr>
            <w:r w:rsidRPr="007700BE">
              <w:rPr>
                <w:rFonts w:ascii="Arial" w:hAnsi="Arial" w:cs="Arial"/>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14:paraId="4107EF92" w14:textId="77777777" w:rsidR="001F42E6" w:rsidRPr="007700BE" w:rsidRDefault="001F42E6" w:rsidP="003137B4">
            <w:pPr>
              <w:jc w:val="center"/>
              <w:rPr>
                <w:rFonts w:ascii="Arial" w:hAnsi="Arial" w:cs="Arial"/>
                <w:sz w:val="18"/>
                <w:szCs w:val="18"/>
              </w:rPr>
            </w:pPr>
          </w:p>
        </w:tc>
        <w:tc>
          <w:tcPr>
            <w:tcW w:w="1196" w:type="dxa"/>
            <w:tcBorders>
              <w:top w:val="nil"/>
              <w:left w:val="nil"/>
              <w:bottom w:val="single" w:sz="4" w:space="0" w:color="auto"/>
              <w:right w:val="single" w:sz="4" w:space="0" w:color="auto"/>
            </w:tcBorders>
            <w:shd w:val="clear" w:color="auto" w:fill="auto"/>
            <w:noWrap/>
            <w:vAlign w:val="center"/>
          </w:tcPr>
          <w:p w14:paraId="687E8928" w14:textId="77777777" w:rsidR="001F42E6" w:rsidRPr="007700BE" w:rsidRDefault="001F42E6" w:rsidP="003137B4">
            <w:pPr>
              <w:jc w:val="right"/>
              <w:rPr>
                <w:rFonts w:ascii="Arial" w:hAnsi="Arial" w:cs="Arial"/>
                <w:sz w:val="18"/>
                <w:szCs w:val="18"/>
              </w:rPr>
            </w:pPr>
          </w:p>
        </w:tc>
        <w:tc>
          <w:tcPr>
            <w:tcW w:w="1110" w:type="dxa"/>
            <w:tcBorders>
              <w:top w:val="nil"/>
              <w:left w:val="nil"/>
              <w:bottom w:val="single" w:sz="4" w:space="0" w:color="auto"/>
              <w:right w:val="single" w:sz="4" w:space="0" w:color="auto"/>
            </w:tcBorders>
            <w:shd w:val="clear" w:color="auto" w:fill="auto"/>
            <w:noWrap/>
            <w:vAlign w:val="center"/>
          </w:tcPr>
          <w:p w14:paraId="5960AA8E" w14:textId="77777777" w:rsidR="001F42E6" w:rsidRPr="007700BE" w:rsidRDefault="001F42E6" w:rsidP="003137B4">
            <w:pPr>
              <w:jc w:val="right"/>
              <w:rPr>
                <w:rFonts w:ascii="Arial" w:hAnsi="Arial" w:cs="Arial"/>
                <w:sz w:val="18"/>
                <w:szCs w:val="18"/>
              </w:rPr>
            </w:pPr>
          </w:p>
        </w:tc>
      </w:tr>
    </w:tbl>
    <w:p w14:paraId="6C290C38" w14:textId="77777777" w:rsidR="001F42E6" w:rsidRPr="007700BE" w:rsidRDefault="001F42E6" w:rsidP="001F42E6">
      <w:pPr>
        <w:jc w:val="both"/>
        <w:rPr>
          <w:rFonts w:ascii="Arial" w:hAnsi="Arial" w:cs="Arial"/>
          <w:sz w:val="18"/>
          <w:szCs w:val="18"/>
        </w:rPr>
      </w:pPr>
    </w:p>
    <w:p w14:paraId="7DC6AA37" w14:textId="77777777" w:rsidR="001F42E6" w:rsidRPr="007700BE" w:rsidRDefault="001F42E6" w:rsidP="001F42E6">
      <w:pPr>
        <w:autoSpaceDE w:val="0"/>
        <w:autoSpaceDN w:val="0"/>
        <w:adjustRightInd w:val="0"/>
        <w:rPr>
          <w:rFonts w:ascii="Arial" w:eastAsiaTheme="minorHAnsi" w:hAnsi="Arial" w:cs="Arial"/>
          <w:sz w:val="18"/>
          <w:szCs w:val="18"/>
          <w:lang w:eastAsia="en-US"/>
        </w:rPr>
      </w:pPr>
      <w:r w:rsidRPr="007700BE">
        <w:rPr>
          <w:rFonts w:ascii="Arial" w:eastAsiaTheme="minorHAnsi" w:hAnsi="Arial" w:cs="Arial"/>
          <w:sz w:val="18"/>
          <w:szCs w:val="18"/>
          <w:lang w:eastAsia="en-US"/>
        </w:rPr>
        <w:t>Nossa proposta tem preço total de R$=......................(valor numérico e por extenso).</w:t>
      </w:r>
    </w:p>
    <w:p w14:paraId="497CF325" w14:textId="77777777" w:rsidR="001F42E6" w:rsidRPr="007700BE" w:rsidRDefault="001F42E6" w:rsidP="001F42E6">
      <w:pPr>
        <w:autoSpaceDE w:val="0"/>
        <w:autoSpaceDN w:val="0"/>
        <w:adjustRightInd w:val="0"/>
        <w:rPr>
          <w:rFonts w:ascii="Arial" w:eastAsiaTheme="minorHAnsi" w:hAnsi="Arial" w:cs="Arial"/>
          <w:sz w:val="18"/>
          <w:szCs w:val="18"/>
          <w:lang w:eastAsia="en-US"/>
        </w:rPr>
      </w:pPr>
      <w:r w:rsidRPr="007700BE">
        <w:rPr>
          <w:rFonts w:ascii="Arial" w:eastAsiaTheme="minorHAnsi" w:hAnsi="Arial" w:cs="Arial"/>
          <w:sz w:val="18"/>
          <w:szCs w:val="18"/>
          <w:lang w:eastAsia="en-US"/>
        </w:rPr>
        <w:t>Condições de Pagamento: ____________________________</w:t>
      </w:r>
    </w:p>
    <w:p w14:paraId="5988B353" w14:textId="77777777" w:rsidR="001F42E6" w:rsidRPr="007700BE" w:rsidRDefault="001F42E6" w:rsidP="001F42E6">
      <w:pPr>
        <w:autoSpaceDE w:val="0"/>
        <w:autoSpaceDN w:val="0"/>
        <w:adjustRightInd w:val="0"/>
        <w:rPr>
          <w:rFonts w:ascii="Arial" w:eastAsiaTheme="minorHAnsi" w:hAnsi="Arial" w:cs="Arial"/>
          <w:sz w:val="18"/>
          <w:szCs w:val="18"/>
          <w:lang w:eastAsia="en-US"/>
        </w:rPr>
      </w:pPr>
      <w:r w:rsidRPr="007700BE">
        <w:rPr>
          <w:rFonts w:ascii="Arial" w:eastAsiaTheme="minorHAnsi" w:hAnsi="Arial" w:cs="Arial"/>
          <w:sz w:val="18"/>
          <w:szCs w:val="18"/>
          <w:lang w:eastAsia="en-US"/>
        </w:rPr>
        <w:t>Prazo de Entrega: __________________________________</w:t>
      </w:r>
    </w:p>
    <w:p w14:paraId="6C544BAB" w14:textId="77777777" w:rsidR="001F42E6" w:rsidRPr="007700BE" w:rsidRDefault="001F42E6" w:rsidP="001F42E6">
      <w:pPr>
        <w:autoSpaceDE w:val="0"/>
        <w:autoSpaceDN w:val="0"/>
        <w:adjustRightInd w:val="0"/>
        <w:rPr>
          <w:rFonts w:ascii="Arial" w:eastAsiaTheme="minorHAnsi" w:hAnsi="Arial" w:cs="Arial"/>
          <w:sz w:val="18"/>
          <w:szCs w:val="18"/>
          <w:lang w:eastAsia="en-US"/>
        </w:rPr>
      </w:pPr>
      <w:r w:rsidRPr="007700BE">
        <w:rPr>
          <w:rFonts w:ascii="Arial" w:eastAsiaTheme="minorHAnsi" w:hAnsi="Arial" w:cs="Arial"/>
          <w:sz w:val="18"/>
          <w:szCs w:val="18"/>
          <w:lang w:eastAsia="en-US"/>
        </w:rPr>
        <w:t>Validade da Proposta: ______________________________</w:t>
      </w:r>
    </w:p>
    <w:p w14:paraId="78E7DB20" w14:textId="43672FF6" w:rsidR="001F42E6" w:rsidRPr="007700BE" w:rsidRDefault="001F42E6" w:rsidP="001F42E6">
      <w:pPr>
        <w:autoSpaceDE w:val="0"/>
        <w:autoSpaceDN w:val="0"/>
        <w:adjustRightInd w:val="0"/>
        <w:jc w:val="both"/>
        <w:rPr>
          <w:rFonts w:ascii="Arial" w:eastAsiaTheme="minorHAnsi" w:hAnsi="Arial" w:cs="Arial"/>
          <w:sz w:val="18"/>
          <w:szCs w:val="18"/>
          <w:lang w:eastAsia="en-US"/>
        </w:rPr>
      </w:pPr>
      <w:r w:rsidRPr="007700BE">
        <w:rPr>
          <w:rFonts w:ascii="Arial" w:eastAsiaTheme="minorHAnsi" w:hAnsi="Arial" w:cs="Arial"/>
          <w:sz w:val="18"/>
          <w:szCs w:val="18"/>
          <w:lang w:eastAsia="en-US"/>
        </w:rPr>
        <w:t xml:space="preserve">Declaro para fins de participação no PREGÃO ELETRÔNICO Nº </w:t>
      </w:r>
      <w:r w:rsidR="00E32428" w:rsidRPr="007700BE">
        <w:rPr>
          <w:rFonts w:ascii="Arial" w:eastAsiaTheme="minorHAnsi" w:hAnsi="Arial" w:cs="Arial"/>
          <w:sz w:val="18"/>
          <w:szCs w:val="18"/>
          <w:lang w:eastAsia="en-US"/>
        </w:rPr>
        <w:t>X</w:t>
      </w:r>
      <w:r w:rsidR="004A7509">
        <w:rPr>
          <w:rFonts w:ascii="Arial" w:eastAsiaTheme="minorHAnsi" w:hAnsi="Arial" w:cs="Arial"/>
          <w:sz w:val="18"/>
          <w:szCs w:val="18"/>
          <w:lang w:eastAsia="en-US"/>
        </w:rPr>
        <w:t>033/2022</w:t>
      </w:r>
      <w:r w:rsidRPr="007700BE">
        <w:rPr>
          <w:rFonts w:ascii="Arial" w:eastAsiaTheme="minorHAnsi" w:hAnsi="Arial" w:cs="Arial"/>
          <w:sz w:val="18"/>
          <w:szCs w:val="18"/>
          <w:lang w:eastAsia="en-US"/>
        </w:rPr>
        <w:t xml:space="preserve"> que nos preços propostos encontram-se incluídos todos os tributos, encargos sociais e quaisquer outros ônus que porventura possam recair sobre o objeto do presente Pregão, bem como as despesas de transporte e entrega dos produtos.</w:t>
      </w:r>
    </w:p>
    <w:p w14:paraId="71CE4C23" w14:textId="77777777" w:rsidR="001F42E6" w:rsidRPr="007700BE" w:rsidRDefault="001F42E6" w:rsidP="001F42E6">
      <w:pPr>
        <w:autoSpaceDE w:val="0"/>
        <w:autoSpaceDN w:val="0"/>
        <w:adjustRightInd w:val="0"/>
        <w:jc w:val="both"/>
        <w:rPr>
          <w:rFonts w:ascii="Arial" w:eastAsiaTheme="minorHAnsi" w:hAnsi="Arial" w:cs="Arial"/>
          <w:sz w:val="18"/>
          <w:szCs w:val="18"/>
          <w:lang w:eastAsia="en-US"/>
        </w:rPr>
      </w:pPr>
    </w:p>
    <w:p w14:paraId="124BE21D" w14:textId="77777777" w:rsidR="001F42E6" w:rsidRPr="007700BE" w:rsidRDefault="001F42E6" w:rsidP="001F42E6">
      <w:pPr>
        <w:autoSpaceDE w:val="0"/>
        <w:autoSpaceDN w:val="0"/>
        <w:adjustRightInd w:val="0"/>
        <w:rPr>
          <w:rFonts w:ascii="Arial" w:hAnsi="Arial" w:cs="Arial"/>
          <w:sz w:val="18"/>
          <w:szCs w:val="18"/>
        </w:rPr>
      </w:pPr>
    </w:p>
    <w:p w14:paraId="042E2EB5" w14:textId="77777777" w:rsidR="001F42E6" w:rsidRPr="007700BE" w:rsidRDefault="001F42E6" w:rsidP="001F42E6">
      <w:pPr>
        <w:jc w:val="center"/>
        <w:rPr>
          <w:rFonts w:ascii="Arial" w:hAnsi="Arial" w:cs="Arial"/>
          <w:sz w:val="18"/>
          <w:szCs w:val="18"/>
        </w:rPr>
      </w:pPr>
      <w:r w:rsidRPr="007700BE">
        <w:rPr>
          <w:rFonts w:ascii="Arial" w:hAnsi="Arial" w:cs="Arial"/>
          <w:sz w:val="18"/>
          <w:szCs w:val="18"/>
        </w:rPr>
        <w:t>Localidade, data, mês e ano</w:t>
      </w:r>
    </w:p>
    <w:p w14:paraId="7AC283C2" w14:textId="77777777" w:rsidR="001F42E6" w:rsidRPr="007700BE" w:rsidRDefault="001F42E6" w:rsidP="001F42E6">
      <w:pPr>
        <w:jc w:val="center"/>
        <w:rPr>
          <w:rFonts w:ascii="Arial" w:hAnsi="Arial" w:cs="Arial"/>
          <w:sz w:val="18"/>
          <w:szCs w:val="18"/>
        </w:rPr>
      </w:pPr>
    </w:p>
    <w:p w14:paraId="1345978D" w14:textId="77777777" w:rsidR="001F42E6" w:rsidRPr="007700BE" w:rsidRDefault="001F42E6" w:rsidP="001F42E6">
      <w:pPr>
        <w:jc w:val="center"/>
        <w:rPr>
          <w:rFonts w:ascii="Arial" w:hAnsi="Arial" w:cs="Arial"/>
          <w:sz w:val="18"/>
          <w:szCs w:val="18"/>
        </w:rPr>
      </w:pPr>
      <w:r w:rsidRPr="007700BE">
        <w:rPr>
          <w:rFonts w:ascii="Arial" w:hAnsi="Arial" w:cs="Arial"/>
          <w:sz w:val="18"/>
          <w:szCs w:val="18"/>
        </w:rPr>
        <w:t>________________________________</w:t>
      </w:r>
    </w:p>
    <w:p w14:paraId="6FD3A941" w14:textId="77777777" w:rsidR="001F42E6" w:rsidRPr="007700BE" w:rsidRDefault="001F42E6" w:rsidP="001F42E6">
      <w:pPr>
        <w:jc w:val="center"/>
        <w:rPr>
          <w:rFonts w:ascii="Arial" w:hAnsi="Arial" w:cs="Arial"/>
          <w:sz w:val="18"/>
          <w:szCs w:val="18"/>
        </w:rPr>
      </w:pPr>
      <w:r w:rsidRPr="007700BE">
        <w:rPr>
          <w:rFonts w:ascii="Arial" w:hAnsi="Arial" w:cs="Arial"/>
          <w:sz w:val="18"/>
          <w:szCs w:val="18"/>
        </w:rPr>
        <w:t>Assinatura do Representante da Empresa</w:t>
      </w:r>
    </w:p>
    <w:p w14:paraId="75A614D1" w14:textId="77777777" w:rsidR="001F42E6" w:rsidRPr="007700BE" w:rsidRDefault="001F42E6" w:rsidP="001F42E6">
      <w:pPr>
        <w:spacing w:after="200" w:line="276" w:lineRule="auto"/>
        <w:rPr>
          <w:rFonts w:ascii="Arial" w:hAnsi="Arial" w:cs="Arial"/>
          <w:sz w:val="18"/>
          <w:szCs w:val="18"/>
        </w:rPr>
      </w:pPr>
      <w:r w:rsidRPr="007700BE">
        <w:rPr>
          <w:rFonts w:ascii="Arial" w:hAnsi="Arial" w:cs="Arial"/>
          <w:b/>
          <w:i/>
          <w:sz w:val="18"/>
          <w:szCs w:val="18"/>
          <w:u w:val="single"/>
        </w:rPr>
        <w:br w:type="page"/>
      </w:r>
    </w:p>
    <w:p w14:paraId="7F7990A8" w14:textId="77777777" w:rsidR="001F42E6" w:rsidRPr="007700BE" w:rsidRDefault="001F42E6" w:rsidP="001F42E6">
      <w:pPr>
        <w:spacing w:line="360" w:lineRule="auto"/>
        <w:jc w:val="center"/>
        <w:rPr>
          <w:rFonts w:ascii="Arial" w:hAnsi="Arial" w:cs="Arial"/>
          <w:b/>
          <w:sz w:val="18"/>
          <w:szCs w:val="18"/>
          <w:u w:val="single"/>
        </w:rPr>
      </w:pPr>
      <w:r w:rsidRPr="007700BE">
        <w:rPr>
          <w:rFonts w:ascii="Arial" w:hAnsi="Arial" w:cs="Arial"/>
          <w:b/>
          <w:sz w:val="18"/>
          <w:szCs w:val="18"/>
          <w:u w:val="single"/>
        </w:rPr>
        <w:lastRenderedPageBreak/>
        <w:t>ANEXO III</w:t>
      </w:r>
    </w:p>
    <w:p w14:paraId="75AF6B3F" w14:textId="77777777" w:rsidR="001F42E6" w:rsidRPr="007700BE" w:rsidRDefault="001F42E6" w:rsidP="001F42E6">
      <w:pPr>
        <w:spacing w:line="360" w:lineRule="auto"/>
        <w:jc w:val="center"/>
        <w:rPr>
          <w:rFonts w:ascii="Arial" w:hAnsi="Arial" w:cs="Arial"/>
          <w:b/>
          <w:sz w:val="18"/>
          <w:szCs w:val="18"/>
          <w:u w:val="single"/>
        </w:rPr>
      </w:pPr>
      <w:r w:rsidRPr="007700BE">
        <w:rPr>
          <w:rFonts w:ascii="Arial" w:hAnsi="Arial" w:cs="Arial"/>
          <w:b/>
          <w:sz w:val="18"/>
          <w:szCs w:val="18"/>
          <w:u w:val="single"/>
        </w:rPr>
        <w:t>MODELO DE ATA DE REGISTRO DE PREÇOS Nº XXXX/XXXX</w:t>
      </w:r>
    </w:p>
    <w:p w14:paraId="65B25794" w14:textId="07CB438E" w:rsidR="001F42E6" w:rsidRPr="007700BE" w:rsidRDefault="001F42E6" w:rsidP="001F42E6">
      <w:pPr>
        <w:spacing w:line="360" w:lineRule="auto"/>
        <w:jc w:val="center"/>
        <w:rPr>
          <w:rFonts w:ascii="Arial" w:hAnsi="Arial" w:cs="Arial"/>
          <w:b/>
          <w:sz w:val="18"/>
          <w:szCs w:val="18"/>
        </w:rPr>
      </w:pPr>
      <w:r w:rsidRPr="007700BE">
        <w:rPr>
          <w:rFonts w:ascii="Arial" w:hAnsi="Arial" w:cs="Arial"/>
          <w:b/>
          <w:sz w:val="18"/>
          <w:szCs w:val="18"/>
        </w:rPr>
        <w:t>PREGÃO ELETRÔNICO Nº PE.____/202</w:t>
      </w:r>
      <w:r w:rsidR="00584EE4">
        <w:rPr>
          <w:rFonts w:ascii="Arial" w:hAnsi="Arial" w:cs="Arial"/>
          <w:b/>
          <w:sz w:val="18"/>
          <w:szCs w:val="18"/>
        </w:rPr>
        <w:t>2</w:t>
      </w:r>
    </w:p>
    <w:p w14:paraId="05D6C72C" w14:textId="77777777" w:rsidR="001F42E6" w:rsidRPr="007700BE" w:rsidRDefault="001F42E6" w:rsidP="001F42E6">
      <w:pPr>
        <w:jc w:val="center"/>
        <w:rPr>
          <w:rFonts w:ascii="Arial" w:hAnsi="Arial" w:cs="Arial"/>
          <w:bCs/>
          <w:sz w:val="18"/>
          <w:szCs w:val="18"/>
        </w:rPr>
      </w:pPr>
    </w:p>
    <w:p w14:paraId="1BA3A6DF" w14:textId="363FE383" w:rsidR="001F42E6" w:rsidRPr="007700BE" w:rsidRDefault="001F42E6" w:rsidP="001F42E6">
      <w:pPr>
        <w:spacing w:line="360" w:lineRule="auto"/>
        <w:jc w:val="both"/>
        <w:rPr>
          <w:rFonts w:ascii="Arial" w:hAnsi="Arial" w:cs="Arial"/>
          <w:bCs/>
          <w:sz w:val="18"/>
          <w:szCs w:val="18"/>
        </w:rPr>
      </w:pPr>
      <w:r w:rsidRPr="007700BE">
        <w:rPr>
          <w:rFonts w:ascii="Arial" w:hAnsi="Arial" w:cs="Arial"/>
          <w:bCs/>
          <w:sz w:val="18"/>
          <w:szCs w:val="18"/>
        </w:rPr>
        <w:t xml:space="preserve">PROCESSO ADMINISTRATIVO Nº </w:t>
      </w:r>
      <w:r w:rsidRPr="007700BE">
        <w:rPr>
          <w:rFonts w:ascii="Arial" w:hAnsi="Arial" w:cs="Arial"/>
          <w:b/>
          <w:bCs/>
          <w:sz w:val="18"/>
          <w:szCs w:val="18"/>
        </w:rPr>
        <w:t>-____/202</w:t>
      </w:r>
      <w:r w:rsidR="006F0EDD">
        <w:rPr>
          <w:rFonts w:ascii="Arial" w:hAnsi="Arial" w:cs="Arial"/>
          <w:b/>
          <w:bCs/>
          <w:sz w:val="18"/>
          <w:szCs w:val="18"/>
        </w:rPr>
        <w:t>2</w:t>
      </w:r>
    </w:p>
    <w:p w14:paraId="70458237" w14:textId="77777777" w:rsidR="001F42E6" w:rsidRPr="007700BE" w:rsidRDefault="001F42E6" w:rsidP="001F42E6">
      <w:pPr>
        <w:spacing w:line="360" w:lineRule="auto"/>
        <w:jc w:val="both"/>
        <w:rPr>
          <w:rFonts w:ascii="Arial" w:hAnsi="Arial" w:cs="Arial"/>
          <w:b/>
          <w:sz w:val="18"/>
          <w:szCs w:val="18"/>
        </w:rPr>
      </w:pPr>
      <w:r w:rsidRPr="007700BE">
        <w:rPr>
          <w:rFonts w:ascii="Arial" w:hAnsi="Arial" w:cs="Arial"/>
          <w:sz w:val="18"/>
          <w:szCs w:val="18"/>
        </w:rPr>
        <w:t xml:space="preserve">VALIDADE: </w:t>
      </w:r>
      <w:r w:rsidRPr="007700BE">
        <w:rPr>
          <w:rFonts w:ascii="Arial" w:hAnsi="Arial" w:cs="Arial"/>
          <w:b/>
          <w:sz w:val="18"/>
          <w:szCs w:val="18"/>
        </w:rPr>
        <w:t>12 (DOZE) MESES</w:t>
      </w:r>
    </w:p>
    <w:p w14:paraId="35A16394" w14:textId="77777777" w:rsidR="001F42E6" w:rsidRPr="007700BE" w:rsidRDefault="001F42E6" w:rsidP="001F42E6">
      <w:pPr>
        <w:jc w:val="both"/>
        <w:rPr>
          <w:rFonts w:ascii="Arial" w:hAnsi="Arial" w:cs="Arial"/>
          <w:b/>
          <w:sz w:val="18"/>
          <w:szCs w:val="18"/>
        </w:rPr>
      </w:pPr>
    </w:p>
    <w:p w14:paraId="0B75F850" w14:textId="77777777" w:rsidR="001F42E6" w:rsidRPr="007700BE" w:rsidRDefault="001F42E6" w:rsidP="001F42E6">
      <w:pPr>
        <w:jc w:val="both"/>
        <w:rPr>
          <w:rFonts w:ascii="Arial" w:hAnsi="Arial" w:cs="Arial"/>
          <w:sz w:val="18"/>
          <w:szCs w:val="18"/>
        </w:rPr>
      </w:pPr>
    </w:p>
    <w:p w14:paraId="47C3DCD8" w14:textId="7CE980D6" w:rsidR="001F42E6" w:rsidRPr="007700BE" w:rsidRDefault="001F42E6" w:rsidP="001F42E6">
      <w:pPr>
        <w:ind w:firstLine="1418"/>
        <w:jc w:val="both"/>
        <w:rPr>
          <w:rFonts w:ascii="Arial" w:hAnsi="Arial" w:cs="Arial"/>
          <w:sz w:val="18"/>
          <w:szCs w:val="18"/>
          <w:lang w:eastAsia="ar-SA"/>
        </w:rPr>
      </w:pPr>
      <w:r w:rsidRPr="007700BE">
        <w:rPr>
          <w:rFonts w:ascii="Arial" w:hAnsi="Arial" w:cs="Arial"/>
          <w:sz w:val="18"/>
          <w:szCs w:val="18"/>
        </w:rPr>
        <w:t xml:space="preserve">Aos </w:t>
      </w:r>
      <w:r w:rsidRPr="007700BE">
        <w:rPr>
          <w:rFonts w:ascii="Arial" w:hAnsi="Arial" w:cs="Arial"/>
          <w:b/>
          <w:sz w:val="18"/>
          <w:szCs w:val="18"/>
        </w:rPr>
        <w:t>XX</w:t>
      </w:r>
      <w:r w:rsidRPr="007700BE">
        <w:rPr>
          <w:rFonts w:ascii="Arial" w:hAnsi="Arial" w:cs="Arial"/>
          <w:sz w:val="18"/>
          <w:szCs w:val="18"/>
        </w:rPr>
        <w:t xml:space="preserve"> dias do mês de </w:t>
      </w:r>
      <w:r w:rsidRPr="007700BE">
        <w:rPr>
          <w:rFonts w:ascii="Arial" w:hAnsi="Arial" w:cs="Arial"/>
          <w:b/>
          <w:sz w:val="18"/>
          <w:szCs w:val="18"/>
        </w:rPr>
        <w:t>XXXX</w:t>
      </w:r>
      <w:r w:rsidRPr="007700BE">
        <w:rPr>
          <w:rFonts w:ascii="Arial" w:hAnsi="Arial" w:cs="Arial"/>
          <w:sz w:val="18"/>
          <w:szCs w:val="18"/>
        </w:rPr>
        <w:t xml:space="preserve"> de </w:t>
      </w:r>
      <w:r w:rsidRPr="007700BE">
        <w:rPr>
          <w:rFonts w:ascii="Arial" w:hAnsi="Arial" w:cs="Arial"/>
          <w:b/>
          <w:sz w:val="18"/>
          <w:szCs w:val="18"/>
        </w:rPr>
        <w:t>XXXX</w:t>
      </w:r>
      <w:r w:rsidRPr="007700BE">
        <w:rPr>
          <w:rFonts w:ascii="Arial" w:hAnsi="Arial" w:cs="Arial"/>
          <w:sz w:val="18"/>
          <w:szCs w:val="18"/>
        </w:rPr>
        <w:t xml:space="preserve">, o município de </w:t>
      </w:r>
      <w:r w:rsidR="00041FC0" w:rsidRPr="007700BE">
        <w:rPr>
          <w:rFonts w:ascii="Arial" w:hAnsi="Arial" w:cs="Arial"/>
          <w:sz w:val="18"/>
          <w:szCs w:val="18"/>
        </w:rPr>
        <w:t>Lagoa Grande do Maranhão</w:t>
      </w:r>
      <w:r w:rsidR="00F9242C" w:rsidRPr="007700BE">
        <w:rPr>
          <w:rFonts w:ascii="Arial" w:hAnsi="Arial" w:cs="Arial"/>
          <w:sz w:val="18"/>
          <w:szCs w:val="18"/>
        </w:rPr>
        <w:t xml:space="preserve"> </w:t>
      </w:r>
      <w:r w:rsidRPr="007700BE">
        <w:rPr>
          <w:rFonts w:ascii="Arial" w:hAnsi="Arial" w:cs="Arial"/>
          <w:sz w:val="18"/>
          <w:szCs w:val="18"/>
        </w:rPr>
        <w:t>(MA)</w:t>
      </w:r>
      <w:r w:rsidRPr="007700BE">
        <w:rPr>
          <w:rFonts w:ascii="Arial" w:hAnsi="Arial" w:cs="Arial"/>
          <w:sz w:val="18"/>
          <w:szCs w:val="18"/>
          <w:lang w:eastAsia="ar-SA"/>
        </w:rPr>
        <w:t xml:space="preserve">, por intermédio do </w:t>
      </w:r>
      <w:r w:rsidRPr="007700BE">
        <w:rPr>
          <w:rFonts w:ascii="Arial" w:hAnsi="Arial" w:cs="Arial"/>
          <w:b/>
          <w:bCs/>
          <w:sz w:val="18"/>
          <w:szCs w:val="18"/>
        </w:rPr>
        <w:t>(NOME DO ÓRGÃO LICITANTE)</w:t>
      </w:r>
      <w:r w:rsidRPr="007700BE">
        <w:rPr>
          <w:rFonts w:ascii="Arial" w:hAnsi="Arial" w:cs="Arial"/>
          <w:sz w:val="18"/>
          <w:szCs w:val="18"/>
          <w:lang w:eastAsia="ar-SA"/>
        </w:rPr>
        <w:t xml:space="preserve">, com sede no </w:t>
      </w:r>
      <w:r w:rsidRPr="007700BE">
        <w:rPr>
          <w:rFonts w:ascii="Arial" w:hAnsi="Arial" w:cs="Arial"/>
          <w:b/>
          <w:bCs/>
          <w:sz w:val="18"/>
          <w:szCs w:val="18"/>
          <w:lang w:eastAsia="ar-SA"/>
        </w:rPr>
        <w:t>XXXX</w:t>
      </w:r>
      <w:r w:rsidRPr="007700BE">
        <w:rPr>
          <w:rFonts w:ascii="Arial" w:hAnsi="Arial" w:cs="Arial"/>
          <w:sz w:val="18"/>
          <w:szCs w:val="18"/>
          <w:lang w:eastAsia="ar-SA"/>
        </w:rPr>
        <w:t xml:space="preserve">, inscrito no CNPJ sob o nº </w:t>
      </w:r>
      <w:r w:rsidRPr="007700BE">
        <w:rPr>
          <w:rFonts w:ascii="Arial" w:hAnsi="Arial" w:cs="Arial"/>
          <w:b/>
          <w:bCs/>
          <w:sz w:val="18"/>
          <w:szCs w:val="18"/>
          <w:lang w:eastAsia="ar-SA"/>
        </w:rPr>
        <w:t>XXXX</w:t>
      </w:r>
      <w:r w:rsidRPr="007700BE">
        <w:rPr>
          <w:rFonts w:ascii="Arial" w:hAnsi="Arial" w:cs="Arial"/>
          <w:sz w:val="18"/>
          <w:szCs w:val="18"/>
          <w:lang w:eastAsia="ar-SA"/>
        </w:rPr>
        <w:t xml:space="preserve">, neste ato representado por </w:t>
      </w:r>
      <w:r w:rsidRPr="007700BE">
        <w:rPr>
          <w:rFonts w:ascii="Arial" w:hAnsi="Arial" w:cs="Arial"/>
          <w:b/>
          <w:bCs/>
          <w:sz w:val="18"/>
          <w:szCs w:val="18"/>
          <w:lang w:eastAsia="ar-SA"/>
        </w:rPr>
        <w:t>(NOME DA AUTORIDADE E CARGO)</w:t>
      </w:r>
      <w:r w:rsidRPr="007700BE">
        <w:rPr>
          <w:rFonts w:ascii="Arial" w:hAnsi="Arial" w:cs="Arial"/>
          <w:sz w:val="18"/>
          <w:szCs w:val="18"/>
          <w:lang w:eastAsia="ar-SA"/>
        </w:rPr>
        <w:t xml:space="preserve">, nomeado pela Portaria nº </w:t>
      </w:r>
      <w:r w:rsidRPr="007700BE">
        <w:rPr>
          <w:rFonts w:ascii="Arial" w:hAnsi="Arial" w:cs="Arial"/>
          <w:b/>
          <w:bCs/>
          <w:sz w:val="18"/>
          <w:szCs w:val="18"/>
          <w:lang w:eastAsia="ar-SA"/>
        </w:rPr>
        <w:t>XXXX</w:t>
      </w:r>
      <w:r w:rsidRPr="007700BE">
        <w:rPr>
          <w:rFonts w:ascii="Arial" w:hAnsi="Arial" w:cs="Arial"/>
          <w:sz w:val="18"/>
          <w:szCs w:val="18"/>
          <w:lang w:eastAsia="ar-SA"/>
        </w:rPr>
        <w:t xml:space="preserve">, de </w:t>
      </w:r>
      <w:r w:rsidRPr="007700BE">
        <w:rPr>
          <w:rFonts w:ascii="Arial" w:hAnsi="Arial" w:cs="Arial"/>
          <w:b/>
          <w:bCs/>
          <w:sz w:val="18"/>
          <w:szCs w:val="18"/>
          <w:lang w:eastAsia="ar-SA"/>
        </w:rPr>
        <w:t>XX/XX/XXXX</w:t>
      </w:r>
      <w:r w:rsidRPr="007700BE">
        <w:rPr>
          <w:rFonts w:ascii="Arial" w:hAnsi="Arial" w:cs="Arial"/>
          <w:sz w:val="18"/>
          <w:szCs w:val="18"/>
          <w:lang w:eastAsia="ar-SA"/>
        </w:rPr>
        <w:t xml:space="preserve">, publicada em </w:t>
      </w:r>
      <w:r w:rsidRPr="007700BE">
        <w:rPr>
          <w:rFonts w:ascii="Arial" w:hAnsi="Arial" w:cs="Arial"/>
          <w:b/>
          <w:bCs/>
          <w:sz w:val="18"/>
          <w:szCs w:val="18"/>
          <w:lang w:eastAsia="ar-SA"/>
        </w:rPr>
        <w:t>XX/XX/XXXX</w:t>
      </w:r>
      <w:r w:rsidRPr="007700BE">
        <w:rPr>
          <w:rFonts w:ascii="Arial" w:hAnsi="Arial" w:cs="Arial"/>
          <w:sz w:val="18"/>
          <w:szCs w:val="18"/>
          <w:lang w:eastAsia="ar-SA"/>
        </w:rPr>
        <w:t xml:space="preserve">, e em conformidade com as atribuições que lhe foram delegadas; </w:t>
      </w:r>
    </w:p>
    <w:p w14:paraId="3FFC24C2" w14:textId="77777777" w:rsidR="001F42E6" w:rsidRPr="007700BE" w:rsidRDefault="001F42E6" w:rsidP="001F42E6">
      <w:pPr>
        <w:ind w:firstLine="1418"/>
        <w:jc w:val="both"/>
        <w:rPr>
          <w:rFonts w:ascii="Arial" w:hAnsi="Arial" w:cs="Arial"/>
          <w:sz w:val="18"/>
          <w:szCs w:val="18"/>
          <w:lang w:eastAsia="ar-SA"/>
        </w:rPr>
      </w:pPr>
    </w:p>
    <w:p w14:paraId="471AFB98" w14:textId="77777777" w:rsidR="001F42E6" w:rsidRPr="007700BE" w:rsidRDefault="001F42E6" w:rsidP="001F42E6">
      <w:pPr>
        <w:ind w:firstLine="1418"/>
        <w:jc w:val="both"/>
        <w:rPr>
          <w:rFonts w:ascii="Arial" w:hAnsi="Arial" w:cs="Arial"/>
          <w:sz w:val="18"/>
          <w:szCs w:val="18"/>
        </w:rPr>
      </w:pPr>
      <w:r w:rsidRPr="007700BE">
        <w:rPr>
          <w:rFonts w:ascii="Arial" w:hAnsi="Arial" w:cs="Arial"/>
          <w:sz w:val="18"/>
          <w:szCs w:val="18"/>
        </w:rPr>
        <w:t>Nos termos da Lei nº 10.520, de 2002, da Lei nº 8.078, de 1990 - Código de Defesa do Consumidor; do Decreto 10.024/2019; aplicando-se, subsidiariamente, a Lei nº 8.666, de 1993, e as demais normas legais correlatas;</w:t>
      </w:r>
    </w:p>
    <w:p w14:paraId="7132DD3E" w14:textId="77777777" w:rsidR="001F42E6" w:rsidRPr="007700BE" w:rsidRDefault="001F42E6" w:rsidP="001F42E6">
      <w:pPr>
        <w:ind w:firstLine="1418"/>
        <w:jc w:val="both"/>
        <w:rPr>
          <w:rFonts w:ascii="Arial" w:hAnsi="Arial" w:cs="Arial"/>
          <w:sz w:val="18"/>
          <w:szCs w:val="18"/>
        </w:rPr>
      </w:pPr>
    </w:p>
    <w:p w14:paraId="475E8A5C" w14:textId="77777777" w:rsidR="001F42E6" w:rsidRPr="007700BE" w:rsidRDefault="001F42E6" w:rsidP="001F42E6">
      <w:pPr>
        <w:ind w:firstLine="1418"/>
        <w:jc w:val="both"/>
        <w:rPr>
          <w:rFonts w:ascii="Arial" w:hAnsi="Arial" w:cs="Arial"/>
          <w:sz w:val="18"/>
          <w:szCs w:val="18"/>
        </w:rPr>
      </w:pPr>
      <w:r w:rsidRPr="007700BE">
        <w:rPr>
          <w:rFonts w:ascii="Arial" w:hAnsi="Arial" w:cs="Arial"/>
          <w:sz w:val="18"/>
          <w:szCs w:val="18"/>
        </w:rPr>
        <w:t xml:space="preserve">Resolve REGISTRAR OS PREÇOS das empresas indicadas e qualificadas nesta ATA, de acordo com a classificação por elas alcançadas, para a eventual contratação dos itens a seguir elencados, conforme especificações do Termo de Referência, que passa a fazer parte integrante desta, tendo sido. </w:t>
      </w:r>
    </w:p>
    <w:p w14:paraId="10EEC890" w14:textId="77777777" w:rsidR="001F42E6" w:rsidRPr="007700BE" w:rsidRDefault="001F42E6" w:rsidP="001F42E6">
      <w:pPr>
        <w:pStyle w:val="PargrafodaLista"/>
        <w:numPr>
          <w:ilvl w:val="0"/>
          <w:numId w:val="22"/>
        </w:numPr>
        <w:spacing w:before="240" w:after="240"/>
        <w:contextualSpacing w:val="0"/>
        <w:jc w:val="both"/>
        <w:rPr>
          <w:rFonts w:ascii="Arial" w:hAnsi="Arial" w:cs="Arial"/>
          <w:sz w:val="18"/>
          <w:szCs w:val="18"/>
          <w:lang w:eastAsia="en-US"/>
        </w:rPr>
      </w:pPr>
      <w:r w:rsidRPr="007700BE">
        <w:rPr>
          <w:rFonts w:ascii="Arial" w:hAnsi="Arial" w:cs="Arial"/>
          <w:b/>
          <w:sz w:val="18"/>
          <w:szCs w:val="18"/>
          <w:u w:val="single"/>
          <w:lang w:eastAsia="en-US"/>
        </w:rPr>
        <w:t>CLÁUSULA PRIMEIRA – DO OBJETO</w:t>
      </w:r>
    </w:p>
    <w:p w14:paraId="3390E753" w14:textId="613A0E7C" w:rsidR="001F42E6" w:rsidRPr="007700BE" w:rsidRDefault="001F42E6" w:rsidP="006F0EDD">
      <w:pPr>
        <w:numPr>
          <w:ilvl w:val="1"/>
          <w:numId w:val="22"/>
        </w:numPr>
        <w:spacing w:before="240" w:after="240"/>
        <w:jc w:val="both"/>
        <w:rPr>
          <w:rFonts w:ascii="Arial" w:hAnsi="Arial" w:cs="Arial"/>
          <w:sz w:val="18"/>
          <w:szCs w:val="18"/>
        </w:rPr>
      </w:pPr>
      <w:r w:rsidRPr="007700BE">
        <w:rPr>
          <w:rFonts w:ascii="Arial" w:hAnsi="Arial" w:cs="Arial"/>
          <w:sz w:val="18"/>
          <w:szCs w:val="18"/>
        </w:rPr>
        <w:t xml:space="preserve">O objeto desta Ata é </w:t>
      </w:r>
      <w:r w:rsidR="006F0EDD" w:rsidRPr="006F0EDD">
        <w:rPr>
          <w:rFonts w:ascii="Arial" w:hAnsi="Arial" w:cs="Arial"/>
          <w:sz w:val="18"/>
          <w:szCs w:val="18"/>
        </w:rPr>
        <w:t>REGISTRO DE PREÇOS objetivando eventual e futura contratação de pessoa (s) jurídica (s) para fornecimento de equipamentos destinados para uso dos Agentes Comunitários de Saúde e dos Agentes de Combate de Endemias, conforme Portaria MS Nº 3.241, de 07 de dezembro de 2020, através do Fundo Municipal de Saúde do Município de Lagoa Grande do</w:t>
      </w:r>
      <w:r w:rsidR="006F0EDD">
        <w:rPr>
          <w:rFonts w:ascii="Arial" w:hAnsi="Arial" w:cs="Arial"/>
          <w:sz w:val="18"/>
          <w:szCs w:val="18"/>
        </w:rPr>
        <w:t xml:space="preserve"> Maranhão (MA)</w:t>
      </w:r>
      <w:r w:rsidRPr="007700BE">
        <w:rPr>
          <w:rFonts w:ascii="Arial" w:hAnsi="Arial" w:cs="Arial"/>
          <w:sz w:val="18"/>
          <w:szCs w:val="18"/>
        </w:rPr>
        <w:t>, conforme especificações e condições constantes nesta Ata, de Registro de Preços, assim como a proposta vencedora, independentemente de transcrição.</w:t>
      </w:r>
    </w:p>
    <w:p w14:paraId="590718AB" w14:textId="77777777" w:rsidR="001F42E6" w:rsidRPr="007700BE" w:rsidRDefault="001F42E6" w:rsidP="001F42E6">
      <w:pPr>
        <w:numPr>
          <w:ilvl w:val="1"/>
          <w:numId w:val="22"/>
        </w:numPr>
        <w:spacing w:before="240" w:after="240"/>
        <w:jc w:val="both"/>
        <w:rPr>
          <w:rFonts w:ascii="Arial" w:hAnsi="Arial" w:cs="Arial"/>
          <w:sz w:val="18"/>
          <w:szCs w:val="18"/>
        </w:rPr>
      </w:pPr>
      <w:r w:rsidRPr="007700BE">
        <w:rPr>
          <w:rFonts w:ascii="Arial" w:hAnsi="Arial" w:cs="Arial"/>
          <w:bCs/>
          <w:sz w:val="18"/>
          <w:szCs w:val="18"/>
        </w:rPr>
        <w:t>A</w:t>
      </w:r>
      <w:r w:rsidRPr="007700BE">
        <w:rPr>
          <w:rFonts w:ascii="Arial" w:hAnsi="Arial" w:cs="Arial"/>
          <w:sz w:val="18"/>
          <w:szCs w:val="18"/>
        </w:rPr>
        <w:t xml:space="preserve">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14:paraId="004A36D6" w14:textId="77777777" w:rsidR="001F42E6" w:rsidRPr="007700BE" w:rsidRDefault="001F42E6" w:rsidP="001F42E6">
      <w:pPr>
        <w:pStyle w:val="PargrafodaLista"/>
        <w:numPr>
          <w:ilvl w:val="0"/>
          <w:numId w:val="22"/>
        </w:numPr>
        <w:autoSpaceDE w:val="0"/>
        <w:autoSpaceDN w:val="0"/>
        <w:adjustRightInd w:val="0"/>
        <w:spacing w:before="240" w:after="240"/>
        <w:contextualSpacing w:val="0"/>
        <w:jc w:val="both"/>
        <w:rPr>
          <w:rFonts w:ascii="Arial" w:hAnsi="Arial" w:cs="Arial"/>
          <w:sz w:val="18"/>
          <w:szCs w:val="18"/>
        </w:rPr>
      </w:pPr>
      <w:r w:rsidRPr="007700BE">
        <w:rPr>
          <w:rFonts w:ascii="Arial" w:hAnsi="Arial" w:cs="Arial"/>
          <w:b/>
          <w:sz w:val="18"/>
          <w:szCs w:val="18"/>
          <w:u w:val="single"/>
        </w:rPr>
        <w:t>CLÁUSULA SEGUNDA – DOS PREÇOS, ESPECIFICAÇÕES E QUANTITATIVOS</w:t>
      </w:r>
    </w:p>
    <w:p w14:paraId="3A2653A2" w14:textId="77777777" w:rsidR="001F42E6" w:rsidRPr="007700BE" w:rsidRDefault="001F42E6" w:rsidP="001F42E6">
      <w:pPr>
        <w:pStyle w:val="PargrafodaLista"/>
        <w:numPr>
          <w:ilvl w:val="1"/>
          <w:numId w:val="22"/>
        </w:numPr>
        <w:spacing w:before="240" w:after="240"/>
        <w:contextualSpacing w:val="0"/>
        <w:jc w:val="both"/>
        <w:rPr>
          <w:rFonts w:ascii="Arial" w:hAnsi="Arial" w:cs="Arial"/>
          <w:sz w:val="18"/>
          <w:szCs w:val="18"/>
        </w:rPr>
      </w:pPr>
      <w:r w:rsidRPr="007700BE">
        <w:rPr>
          <w:rFonts w:ascii="Arial" w:hAnsi="Arial" w:cs="Arial"/>
          <w:sz w:val="18"/>
          <w:szCs w:val="18"/>
        </w:rPr>
        <w:t>O preço registrado, as especificações do objeto, a quantidade, fornecedores e as demais condições ofertadas nas propostas são as que seguem:</w:t>
      </w:r>
    </w:p>
    <w:tbl>
      <w:tblPr>
        <w:tblStyle w:val="Tabelacomgrade"/>
        <w:tblW w:w="9072" w:type="dxa"/>
        <w:tblInd w:w="108" w:type="dxa"/>
        <w:tblLook w:val="04A0" w:firstRow="1" w:lastRow="0" w:firstColumn="1" w:lastColumn="0" w:noHBand="0" w:noVBand="1"/>
      </w:tblPr>
      <w:tblGrid>
        <w:gridCol w:w="9072"/>
      </w:tblGrid>
      <w:tr w:rsidR="00AB1397" w:rsidRPr="007700BE" w14:paraId="5ACAD0F8" w14:textId="77777777" w:rsidTr="00273180">
        <w:tc>
          <w:tcPr>
            <w:tcW w:w="9072" w:type="dxa"/>
          </w:tcPr>
          <w:p w14:paraId="6B6347EA" w14:textId="77777777" w:rsidR="001F42E6" w:rsidRPr="007700BE" w:rsidRDefault="001F42E6" w:rsidP="003137B4">
            <w:pPr>
              <w:widowControl w:val="0"/>
              <w:suppressAutoHyphens/>
              <w:jc w:val="both"/>
              <w:rPr>
                <w:rFonts w:ascii="Arial" w:hAnsi="Arial" w:cs="Arial"/>
                <w:sz w:val="20"/>
              </w:rPr>
            </w:pPr>
            <w:r w:rsidRPr="007700BE">
              <w:rPr>
                <w:rFonts w:ascii="Arial" w:hAnsi="Arial" w:cs="Arial"/>
                <w:sz w:val="20"/>
              </w:rPr>
              <w:t>EMPRESA:</w:t>
            </w:r>
          </w:p>
        </w:tc>
      </w:tr>
      <w:tr w:rsidR="00AB1397" w:rsidRPr="007700BE" w14:paraId="20BA258C" w14:textId="77777777" w:rsidTr="00273180">
        <w:tc>
          <w:tcPr>
            <w:tcW w:w="9072" w:type="dxa"/>
          </w:tcPr>
          <w:p w14:paraId="31BFA8C4" w14:textId="77777777" w:rsidR="001F42E6" w:rsidRPr="007700BE" w:rsidRDefault="001F42E6" w:rsidP="003137B4">
            <w:pPr>
              <w:widowControl w:val="0"/>
              <w:suppressAutoHyphens/>
              <w:jc w:val="both"/>
              <w:rPr>
                <w:rFonts w:ascii="Arial" w:hAnsi="Arial" w:cs="Arial"/>
                <w:sz w:val="20"/>
              </w:rPr>
            </w:pPr>
            <w:r w:rsidRPr="007700BE">
              <w:rPr>
                <w:rFonts w:ascii="Arial" w:hAnsi="Arial" w:cs="Arial"/>
                <w:sz w:val="20"/>
              </w:rPr>
              <w:t>CNPJ:</w:t>
            </w:r>
          </w:p>
        </w:tc>
      </w:tr>
      <w:tr w:rsidR="00AB1397" w:rsidRPr="007700BE" w14:paraId="3159EFA3" w14:textId="77777777" w:rsidTr="00273180">
        <w:tc>
          <w:tcPr>
            <w:tcW w:w="9072" w:type="dxa"/>
          </w:tcPr>
          <w:p w14:paraId="203F2422" w14:textId="77777777" w:rsidR="001F42E6" w:rsidRPr="007700BE" w:rsidRDefault="001F42E6" w:rsidP="003137B4">
            <w:pPr>
              <w:widowControl w:val="0"/>
              <w:suppressAutoHyphens/>
              <w:jc w:val="both"/>
              <w:rPr>
                <w:rFonts w:ascii="Arial" w:hAnsi="Arial" w:cs="Arial"/>
                <w:sz w:val="20"/>
              </w:rPr>
            </w:pPr>
            <w:r w:rsidRPr="007700BE">
              <w:rPr>
                <w:rFonts w:ascii="Arial" w:hAnsi="Arial" w:cs="Arial"/>
                <w:sz w:val="20"/>
              </w:rPr>
              <w:t>ENDEREÇO: REPRESENTANTE</w:t>
            </w:r>
          </w:p>
        </w:tc>
      </w:tr>
      <w:tr w:rsidR="001F42E6" w:rsidRPr="007700BE" w14:paraId="76DA1541" w14:textId="77777777" w:rsidTr="00273180">
        <w:tc>
          <w:tcPr>
            <w:tcW w:w="9072" w:type="dxa"/>
          </w:tcPr>
          <w:p w14:paraId="624B1E66" w14:textId="77777777" w:rsidR="001F42E6" w:rsidRPr="007700BE" w:rsidRDefault="001F42E6" w:rsidP="003137B4">
            <w:pPr>
              <w:widowControl w:val="0"/>
              <w:suppressAutoHyphens/>
              <w:jc w:val="both"/>
              <w:rPr>
                <w:rFonts w:ascii="Arial" w:hAnsi="Arial" w:cs="Arial"/>
                <w:sz w:val="20"/>
              </w:rPr>
            </w:pPr>
            <w:r w:rsidRPr="007700BE">
              <w:rPr>
                <w:rFonts w:ascii="Arial" w:hAnsi="Arial" w:cs="Arial"/>
                <w:sz w:val="20"/>
              </w:rPr>
              <w:t>E-MAIL:</w:t>
            </w:r>
          </w:p>
        </w:tc>
      </w:tr>
    </w:tbl>
    <w:tbl>
      <w:tblPr>
        <w:tblpPr w:leftFromText="141" w:rightFromText="141" w:vertAnchor="text" w:horzAnchor="margin" w:tblpY="119"/>
        <w:tblW w:w="9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3166"/>
        <w:gridCol w:w="737"/>
        <w:gridCol w:w="1003"/>
        <w:gridCol w:w="1146"/>
        <w:gridCol w:w="1260"/>
        <w:gridCol w:w="1260"/>
      </w:tblGrid>
      <w:tr w:rsidR="00584EE4" w:rsidRPr="007700BE" w14:paraId="0D9800ED" w14:textId="77777777" w:rsidTr="00584EE4">
        <w:trPr>
          <w:trHeight w:val="117"/>
        </w:trPr>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12128" w14:textId="77777777" w:rsidR="00584EE4" w:rsidRPr="007700BE" w:rsidRDefault="00584EE4" w:rsidP="00584EE4">
            <w:pPr>
              <w:pStyle w:val="PargrafodaLista"/>
              <w:ind w:left="0"/>
              <w:jc w:val="center"/>
              <w:rPr>
                <w:rFonts w:ascii="Arial" w:hAnsi="Arial" w:cs="Arial"/>
                <w:b/>
                <w:sz w:val="18"/>
                <w:szCs w:val="18"/>
              </w:rPr>
            </w:pPr>
            <w:r w:rsidRPr="007700BE">
              <w:rPr>
                <w:rFonts w:ascii="Arial" w:hAnsi="Arial" w:cs="Arial"/>
                <w:b/>
                <w:sz w:val="18"/>
                <w:szCs w:val="18"/>
              </w:rPr>
              <w:t>Item</w:t>
            </w:r>
          </w:p>
          <w:p w14:paraId="3081BF31" w14:textId="77777777" w:rsidR="00584EE4" w:rsidRPr="007700BE" w:rsidRDefault="00584EE4" w:rsidP="00584EE4">
            <w:pPr>
              <w:pStyle w:val="PargrafodaLista"/>
              <w:ind w:left="0"/>
              <w:jc w:val="center"/>
              <w:rPr>
                <w:rFonts w:ascii="Arial" w:hAnsi="Arial" w:cs="Arial"/>
                <w:b/>
                <w:sz w:val="18"/>
                <w:szCs w:val="18"/>
              </w:rPr>
            </w:pPr>
            <w:r w:rsidRPr="007700BE">
              <w:rPr>
                <w:rFonts w:ascii="Arial" w:hAnsi="Arial" w:cs="Arial"/>
                <w:b/>
                <w:sz w:val="18"/>
                <w:szCs w:val="18"/>
              </w:rPr>
              <w:t>do</w:t>
            </w:r>
          </w:p>
          <w:p w14:paraId="7C909576" w14:textId="77777777" w:rsidR="00584EE4" w:rsidRPr="007700BE" w:rsidRDefault="00584EE4" w:rsidP="00584EE4">
            <w:pPr>
              <w:pStyle w:val="PargrafodaLista"/>
              <w:ind w:left="0"/>
              <w:jc w:val="center"/>
              <w:rPr>
                <w:rFonts w:ascii="Arial" w:hAnsi="Arial" w:cs="Arial"/>
                <w:b/>
                <w:sz w:val="18"/>
                <w:szCs w:val="18"/>
              </w:rPr>
            </w:pPr>
            <w:r w:rsidRPr="007700BE">
              <w:rPr>
                <w:rFonts w:ascii="Arial" w:hAnsi="Arial" w:cs="Arial"/>
                <w:b/>
                <w:sz w:val="18"/>
                <w:szCs w:val="18"/>
              </w:rPr>
              <w:t>T.R</w:t>
            </w:r>
          </w:p>
        </w:tc>
        <w:tc>
          <w:tcPr>
            <w:tcW w:w="3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C2C7D4" w14:textId="77777777" w:rsidR="00584EE4" w:rsidRPr="007700BE" w:rsidRDefault="00584EE4" w:rsidP="00584EE4">
            <w:pPr>
              <w:pStyle w:val="PargrafodaLista"/>
              <w:tabs>
                <w:tab w:val="left" w:pos="3540"/>
              </w:tabs>
              <w:ind w:left="0"/>
              <w:jc w:val="center"/>
              <w:rPr>
                <w:rFonts w:ascii="Arial" w:hAnsi="Arial" w:cs="Arial"/>
                <w:b/>
                <w:sz w:val="18"/>
                <w:szCs w:val="18"/>
              </w:rPr>
            </w:pPr>
            <w:r w:rsidRPr="007700BE">
              <w:rPr>
                <w:rFonts w:ascii="Arial" w:hAnsi="Arial" w:cs="Arial"/>
                <w:b/>
                <w:sz w:val="18"/>
                <w:szCs w:val="18"/>
              </w:rPr>
              <w:t>Descrição/Especificação</w:t>
            </w:r>
          </w:p>
        </w:tc>
        <w:tc>
          <w:tcPr>
            <w:tcW w:w="737" w:type="dxa"/>
            <w:tcBorders>
              <w:top w:val="single" w:sz="4" w:space="0" w:color="000000"/>
              <w:left w:val="single" w:sz="4" w:space="0" w:color="000000"/>
              <w:bottom w:val="single" w:sz="4" w:space="0" w:color="000000"/>
              <w:right w:val="single" w:sz="4" w:space="0" w:color="000000"/>
            </w:tcBorders>
            <w:vAlign w:val="center"/>
          </w:tcPr>
          <w:p w14:paraId="3878E283" w14:textId="77777777" w:rsidR="00584EE4" w:rsidRPr="007700BE" w:rsidRDefault="00584EE4" w:rsidP="00584EE4">
            <w:pPr>
              <w:pStyle w:val="PargrafodaLista"/>
              <w:ind w:left="0"/>
              <w:jc w:val="center"/>
              <w:rPr>
                <w:rFonts w:ascii="Arial" w:hAnsi="Arial" w:cs="Arial"/>
                <w:b/>
                <w:sz w:val="18"/>
                <w:szCs w:val="18"/>
              </w:rPr>
            </w:pPr>
            <w:r w:rsidRPr="007700BE">
              <w:rPr>
                <w:rFonts w:ascii="Arial" w:hAnsi="Arial" w:cs="Arial"/>
                <w:b/>
                <w:sz w:val="18"/>
                <w:szCs w:val="18"/>
              </w:rPr>
              <w:t xml:space="preserve">Marca </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694E8" w14:textId="77777777" w:rsidR="00584EE4" w:rsidRPr="007700BE" w:rsidRDefault="00584EE4" w:rsidP="00584EE4">
            <w:pPr>
              <w:pStyle w:val="PargrafodaLista"/>
              <w:ind w:left="0"/>
              <w:jc w:val="center"/>
              <w:rPr>
                <w:rFonts w:ascii="Arial" w:hAnsi="Arial" w:cs="Arial"/>
                <w:b/>
                <w:sz w:val="18"/>
                <w:szCs w:val="18"/>
              </w:rPr>
            </w:pPr>
            <w:r w:rsidRPr="007700BE">
              <w:rPr>
                <w:rFonts w:ascii="Arial" w:hAnsi="Arial" w:cs="Arial"/>
                <w:b/>
                <w:sz w:val="18"/>
                <w:szCs w:val="18"/>
              </w:rPr>
              <w:t>qtde</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DB4F89" w14:textId="77777777" w:rsidR="00584EE4" w:rsidRPr="007700BE" w:rsidRDefault="00584EE4" w:rsidP="00584EE4">
            <w:pPr>
              <w:pStyle w:val="PargrafodaLista"/>
              <w:ind w:left="0"/>
              <w:jc w:val="center"/>
              <w:rPr>
                <w:rFonts w:ascii="Arial" w:hAnsi="Arial" w:cs="Arial"/>
                <w:b/>
                <w:sz w:val="18"/>
                <w:szCs w:val="18"/>
              </w:rPr>
            </w:pPr>
            <w:r w:rsidRPr="007700BE">
              <w:rPr>
                <w:rFonts w:ascii="Arial" w:hAnsi="Arial" w:cs="Arial"/>
                <w:b/>
                <w:sz w:val="18"/>
                <w:szCs w:val="18"/>
              </w:rPr>
              <w:t>Unidade</w:t>
            </w:r>
          </w:p>
          <w:p w14:paraId="27873102" w14:textId="77777777" w:rsidR="00584EE4" w:rsidRPr="007700BE" w:rsidRDefault="00584EE4" w:rsidP="00584EE4">
            <w:pPr>
              <w:pStyle w:val="PargrafodaLista"/>
              <w:ind w:left="0"/>
              <w:jc w:val="center"/>
              <w:rPr>
                <w:rFonts w:ascii="Arial" w:hAnsi="Arial" w:cs="Arial"/>
                <w:b/>
                <w:sz w:val="18"/>
                <w:szCs w:val="18"/>
              </w:rPr>
            </w:pPr>
            <w:r w:rsidRPr="007700BE">
              <w:rPr>
                <w:rFonts w:ascii="Arial" w:hAnsi="Arial" w:cs="Arial"/>
                <w:b/>
                <w:sz w:val="18"/>
                <w:szCs w:val="18"/>
              </w:rPr>
              <w:t>de</w:t>
            </w:r>
          </w:p>
          <w:p w14:paraId="086FE57C" w14:textId="77777777" w:rsidR="00584EE4" w:rsidRPr="007700BE" w:rsidRDefault="00584EE4" w:rsidP="00584EE4">
            <w:pPr>
              <w:pStyle w:val="PargrafodaLista"/>
              <w:ind w:left="0"/>
              <w:jc w:val="center"/>
              <w:rPr>
                <w:rFonts w:ascii="Arial" w:hAnsi="Arial" w:cs="Arial"/>
                <w:b/>
                <w:sz w:val="18"/>
                <w:szCs w:val="18"/>
              </w:rPr>
            </w:pPr>
            <w:r w:rsidRPr="007700BE">
              <w:rPr>
                <w:rFonts w:ascii="Arial" w:hAnsi="Arial" w:cs="Arial"/>
                <w:b/>
                <w:sz w:val="18"/>
                <w:szCs w:val="18"/>
              </w:rPr>
              <w:t>Medida</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36BA9" w14:textId="77777777" w:rsidR="00584EE4" w:rsidRPr="007700BE" w:rsidRDefault="00584EE4" w:rsidP="00584EE4">
            <w:pPr>
              <w:pStyle w:val="PargrafodaLista"/>
              <w:ind w:left="0"/>
              <w:jc w:val="center"/>
              <w:rPr>
                <w:rFonts w:ascii="Arial" w:hAnsi="Arial" w:cs="Arial"/>
                <w:b/>
                <w:sz w:val="18"/>
                <w:szCs w:val="18"/>
              </w:rPr>
            </w:pPr>
            <w:r w:rsidRPr="007700BE">
              <w:rPr>
                <w:rFonts w:ascii="Arial" w:hAnsi="Arial" w:cs="Arial"/>
                <w:b/>
                <w:sz w:val="18"/>
                <w:szCs w:val="18"/>
              </w:rPr>
              <w:t>Valor</w:t>
            </w:r>
          </w:p>
          <w:p w14:paraId="2F061347" w14:textId="77777777" w:rsidR="00584EE4" w:rsidRPr="007700BE" w:rsidRDefault="00584EE4" w:rsidP="00584EE4">
            <w:pPr>
              <w:pStyle w:val="PargrafodaLista"/>
              <w:ind w:left="0"/>
              <w:jc w:val="center"/>
              <w:rPr>
                <w:rFonts w:ascii="Arial" w:hAnsi="Arial" w:cs="Arial"/>
                <w:b/>
                <w:sz w:val="18"/>
                <w:szCs w:val="18"/>
              </w:rPr>
            </w:pPr>
            <w:r w:rsidRPr="007700BE">
              <w:rPr>
                <w:rFonts w:ascii="Arial" w:hAnsi="Arial" w:cs="Arial"/>
                <w:b/>
                <w:sz w:val="18"/>
                <w:szCs w:val="18"/>
              </w:rPr>
              <w:t xml:space="preserve"> Unitário</w:t>
            </w:r>
          </w:p>
          <w:p w14:paraId="171E5F51" w14:textId="77777777" w:rsidR="00584EE4" w:rsidRPr="007700BE" w:rsidRDefault="00584EE4" w:rsidP="00584EE4">
            <w:pPr>
              <w:pStyle w:val="PargrafodaLista"/>
              <w:ind w:left="0"/>
              <w:jc w:val="center"/>
              <w:rPr>
                <w:rFonts w:ascii="Arial" w:hAnsi="Arial" w:cs="Arial"/>
                <w:b/>
                <w:sz w:val="18"/>
                <w:szCs w:val="18"/>
              </w:rPr>
            </w:pPr>
            <w:r w:rsidRPr="007700BE">
              <w:rPr>
                <w:rFonts w:ascii="Arial" w:hAnsi="Arial" w:cs="Arial"/>
                <w:b/>
                <w:sz w:val="18"/>
                <w:szCs w:val="18"/>
              </w:rPr>
              <w:t>Registrado R$</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B55B6" w14:textId="77777777" w:rsidR="00584EE4" w:rsidRPr="007700BE" w:rsidRDefault="00584EE4" w:rsidP="00584EE4">
            <w:pPr>
              <w:pStyle w:val="PargrafodaLista"/>
              <w:ind w:left="0"/>
              <w:jc w:val="center"/>
              <w:rPr>
                <w:rFonts w:ascii="Arial" w:hAnsi="Arial" w:cs="Arial"/>
                <w:b/>
                <w:sz w:val="18"/>
                <w:szCs w:val="18"/>
              </w:rPr>
            </w:pPr>
            <w:r w:rsidRPr="007700BE">
              <w:rPr>
                <w:rFonts w:ascii="Arial" w:hAnsi="Arial" w:cs="Arial"/>
                <w:b/>
                <w:sz w:val="18"/>
                <w:szCs w:val="18"/>
              </w:rPr>
              <w:t>Valor</w:t>
            </w:r>
          </w:p>
          <w:p w14:paraId="1653CBD6" w14:textId="77777777" w:rsidR="00584EE4" w:rsidRPr="007700BE" w:rsidRDefault="00584EE4" w:rsidP="00584EE4">
            <w:pPr>
              <w:pStyle w:val="PargrafodaLista"/>
              <w:ind w:left="0"/>
              <w:jc w:val="center"/>
              <w:rPr>
                <w:rFonts w:ascii="Arial" w:hAnsi="Arial" w:cs="Arial"/>
                <w:b/>
                <w:sz w:val="18"/>
                <w:szCs w:val="18"/>
              </w:rPr>
            </w:pPr>
            <w:r w:rsidRPr="007700BE">
              <w:rPr>
                <w:rFonts w:ascii="Arial" w:hAnsi="Arial" w:cs="Arial"/>
                <w:b/>
                <w:sz w:val="18"/>
                <w:szCs w:val="18"/>
              </w:rPr>
              <w:t xml:space="preserve"> Total </w:t>
            </w:r>
          </w:p>
          <w:p w14:paraId="27BF845F" w14:textId="77777777" w:rsidR="00584EE4" w:rsidRPr="007700BE" w:rsidRDefault="00584EE4" w:rsidP="00584EE4">
            <w:pPr>
              <w:pStyle w:val="PargrafodaLista"/>
              <w:ind w:left="0"/>
              <w:jc w:val="center"/>
              <w:rPr>
                <w:rFonts w:ascii="Arial" w:hAnsi="Arial" w:cs="Arial"/>
                <w:b/>
                <w:sz w:val="18"/>
                <w:szCs w:val="18"/>
              </w:rPr>
            </w:pPr>
            <w:r w:rsidRPr="007700BE">
              <w:rPr>
                <w:rFonts w:ascii="Arial" w:hAnsi="Arial" w:cs="Arial"/>
                <w:b/>
                <w:sz w:val="18"/>
                <w:szCs w:val="18"/>
              </w:rPr>
              <w:t>Registrado</w:t>
            </w:r>
          </w:p>
          <w:p w14:paraId="794600C2" w14:textId="77777777" w:rsidR="00584EE4" w:rsidRPr="007700BE" w:rsidRDefault="00584EE4" w:rsidP="00584EE4">
            <w:pPr>
              <w:pStyle w:val="PargrafodaLista"/>
              <w:ind w:left="0"/>
              <w:jc w:val="center"/>
              <w:rPr>
                <w:rFonts w:ascii="Arial" w:hAnsi="Arial" w:cs="Arial"/>
                <w:b/>
                <w:sz w:val="18"/>
                <w:szCs w:val="18"/>
              </w:rPr>
            </w:pPr>
            <w:r w:rsidRPr="007700BE">
              <w:rPr>
                <w:rFonts w:ascii="Arial" w:hAnsi="Arial" w:cs="Arial"/>
                <w:b/>
                <w:sz w:val="18"/>
                <w:szCs w:val="18"/>
              </w:rPr>
              <w:t>R$</w:t>
            </w:r>
          </w:p>
        </w:tc>
      </w:tr>
      <w:tr w:rsidR="00584EE4" w:rsidRPr="007700BE" w14:paraId="630DEF9D" w14:textId="77777777" w:rsidTr="00584EE4">
        <w:tc>
          <w:tcPr>
            <w:tcW w:w="628" w:type="dxa"/>
            <w:tcBorders>
              <w:top w:val="single" w:sz="4" w:space="0" w:color="000000"/>
              <w:left w:val="single" w:sz="4" w:space="0" w:color="000000"/>
              <w:bottom w:val="single" w:sz="4" w:space="0" w:color="000000"/>
              <w:right w:val="single" w:sz="4" w:space="0" w:color="000000"/>
            </w:tcBorders>
            <w:shd w:val="clear" w:color="auto" w:fill="auto"/>
            <w:hideMark/>
          </w:tcPr>
          <w:p w14:paraId="1B682DAF" w14:textId="77777777" w:rsidR="00584EE4" w:rsidRPr="007700BE" w:rsidRDefault="00584EE4" w:rsidP="00584EE4">
            <w:pPr>
              <w:jc w:val="center"/>
              <w:rPr>
                <w:rFonts w:ascii="Arial" w:hAnsi="Arial" w:cs="Arial"/>
                <w:sz w:val="18"/>
                <w:szCs w:val="18"/>
              </w:rPr>
            </w:pPr>
            <w:r w:rsidRPr="007700BE">
              <w:rPr>
                <w:rFonts w:ascii="Arial" w:hAnsi="Arial" w:cs="Arial"/>
                <w:sz w:val="18"/>
                <w:szCs w:val="18"/>
              </w:rPr>
              <w:t>1</w:t>
            </w:r>
          </w:p>
        </w:tc>
        <w:tc>
          <w:tcPr>
            <w:tcW w:w="3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D6526" w14:textId="77777777" w:rsidR="00584EE4" w:rsidRPr="007700BE" w:rsidRDefault="00584EE4" w:rsidP="00584EE4">
            <w:pPr>
              <w:jc w:val="both"/>
              <w:rPr>
                <w:rFonts w:ascii="Arial" w:hAnsi="Arial" w:cs="Arial"/>
                <w:i/>
                <w:sz w:val="18"/>
                <w:szCs w:val="18"/>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450E1CB9" w14:textId="77777777" w:rsidR="00584EE4" w:rsidRPr="007700BE" w:rsidRDefault="00584EE4" w:rsidP="00584EE4">
            <w:pPr>
              <w:jc w:val="center"/>
              <w:rPr>
                <w:rFonts w:ascii="Arial" w:hAnsi="Arial" w:cs="Arial"/>
                <w:sz w:val="18"/>
                <w:szCs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0CEB5" w14:textId="77777777" w:rsidR="00584EE4" w:rsidRPr="007700BE" w:rsidRDefault="00584EE4" w:rsidP="00584EE4">
            <w:pPr>
              <w:jc w:val="center"/>
              <w:rPr>
                <w:rFonts w:ascii="Arial" w:hAnsi="Arial" w:cs="Arial"/>
                <w:sz w:val="18"/>
                <w:szCs w:val="18"/>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6C602" w14:textId="77777777" w:rsidR="00584EE4" w:rsidRPr="007700BE" w:rsidRDefault="00584EE4" w:rsidP="00584EE4">
            <w:pPr>
              <w:jc w:val="cente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6DC73" w14:textId="77777777" w:rsidR="00584EE4" w:rsidRPr="007700BE" w:rsidRDefault="00584EE4" w:rsidP="00584EE4">
            <w:pPr>
              <w:jc w:val="cente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3D137" w14:textId="77777777" w:rsidR="00584EE4" w:rsidRPr="007700BE" w:rsidRDefault="00584EE4" w:rsidP="00584EE4">
            <w:pPr>
              <w:jc w:val="center"/>
              <w:rPr>
                <w:rFonts w:ascii="Arial" w:hAnsi="Arial" w:cs="Arial"/>
                <w:sz w:val="18"/>
                <w:szCs w:val="18"/>
              </w:rPr>
            </w:pPr>
          </w:p>
        </w:tc>
      </w:tr>
      <w:tr w:rsidR="00584EE4" w:rsidRPr="007700BE" w14:paraId="3DB24BE1" w14:textId="77777777" w:rsidTr="00584EE4">
        <w:tc>
          <w:tcPr>
            <w:tcW w:w="628" w:type="dxa"/>
            <w:tcBorders>
              <w:top w:val="single" w:sz="4" w:space="0" w:color="000000"/>
              <w:left w:val="single" w:sz="4" w:space="0" w:color="000000"/>
              <w:bottom w:val="single" w:sz="4" w:space="0" w:color="000000"/>
              <w:right w:val="single" w:sz="4" w:space="0" w:color="000000"/>
            </w:tcBorders>
            <w:shd w:val="clear" w:color="auto" w:fill="auto"/>
            <w:hideMark/>
          </w:tcPr>
          <w:p w14:paraId="28AE4290" w14:textId="77777777" w:rsidR="00584EE4" w:rsidRPr="007700BE" w:rsidRDefault="00584EE4" w:rsidP="00584EE4">
            <w:pPr>
              <w:jc w:val="center"/>
              <w:rPr>
                <w:rFonts w:ascii="Arial" w:hAnsi="Arial" w:cs="Arial"/>
                <w:sz w:val="18"/>
                <w:szCs w:val="18"/>
              </w:rPr>
            </w:pPr>
            <w:r w:rsidRPr="007700BE">
              <w:rPr>
                <w:rFonts w:ascii="Arial" w:hAnsi="Arial" w:cs="Arial"/>
                <w:sz w:val="18"/>
                <w:szCs w:val="18"/>
              </w:rPr>
              <w:t>2</w:t>
            </w:r>
          </w:p>
        </w:tc>
        <w:tc>
          <w:tcPr>
            <w:tcW w:w="3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C50B3" w14:textId="77777777" w:rsidR="00584EE4" w:rsidRPr="007700BE" w:rsidRDefault="00584EE4" w:rsidP="00584EE4">
            <w:pPr>
              <w:jc w:val="both"/>
              <w:rPr>
                <w:rFonts w:ascii="Arial" w:hAnsi="Arial" w:cs="Arial"/>
                <w:i/>
                <w:iCs/>
                <w:sz w:val="18"/>
                <w:szCs w:val="18"/>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64F0BA51" w14:textId="77777777" w:rsidR="00584EE4" w:rsidRPr="007700BE" w:rsidRDefault="00584EE4" w:rsidP="00584EE4">
            <w:pPr>
              <w:jc w:val="center"/>
              <w:rPr>
                <w:rFonts w:ascii="Arial" w:hAnsi="Arial" w:cs="Arial"/>
                <w:sz w:val="18"/>
                <w:szCs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8A6B9" w14:textId="77777777" w:rsidR="00584EE4" w:rsidRPr="007700BE" w:rsidRDefault="00584EE4" w:rsidP="00584EE4">
            <w:pPr>
              <w:jc w:val="center"/>
              <w:rPr>
                <w:rFonts w:ascii="Arial" w:hAnsi="Arial" w:cs="Arial"/>
                <w:sz w:val="18"/>
                <w:szCs w:val="18"/>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0ACE5" w14:textId="77777777" w:rsidR="00584EE4" w:rsidRPr="007700BE" w:rsidRDefault="00584EE4" w:rsidP="00584EE4">
            <w:pPr>
              <w:jc w:val="cente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5B50C" w14:textId="77777777" w:rsidR="00584EE4" w:rsidRPr="007700BE" w:rsidRDefault="00584EE4" w:rsidP="00584EE4">
            <w:pPr>
              <w:jc w:val="cente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F4E78" w14:textId="77777777" w:rsidR="00584EE4" w:rsidRPr="007700BE" w:rsidRDefault="00584EE4" w:rsidP="00584EE4">
            <w:pPr>
              <w:jc w:val="center"/>
              <w:rPr>
                <w:rFonts w:ascii="Arial" w:hAnsi="Arial" w:cs="Arial"/>
                <w:sz w:val="18"/>
                <w:szCs w:val="18"/>
              </w:rPr>
            </w:pPr>
          </w:p>
        </w:tc>
      </w:tr>
      <w:tr w:rsidR="00584EE4" w:rsidRPr="007700BE" w14:paraId="4E885B65" w14:textId="77777777" w:rsidTr="00584EE4">
        <w:tc>
          <w:tcPr>
            <w:tcW w:w="628" w:type="dxa"/>
            <w:tcBorders>
              <w:top w:val="single" w:sz="4" w:space="0" w:color="000000"/>
              <w:left w:val="single" w:sz="4" w:space="0" w:color="000000"/>
              <w:bottom w:val="single" w:sz="4" w:space="0" w:color="000000"/>
              <w:right w:val="single" w:sz="4" w:space="0" w:color="000000"/>
            </w:tcBorders>
            <w:shd w:val="clear" w:color="auto" w:fill="auto"/>
          </w:tcPr>
          <w:p w14:paraId="7C15BAFF" w14:textId="77777777" w:rsidR="00584EE4" w:rsidRPr="007700BE" w:rsidRDefault="00584EE4" w:rsidP="00584EE4">
            <w:pPr>
              <w:jc w:val="center"/>
              <w:rPr>
                <w:rFonts w:ascii="Arial" w:hAnsi="Arial" w:cs="Arial"/>
                <w:sz w:val="18"/>
                <w:szCs w:val="18"/>
              </w:rPr>
            </w:pPr>
          </w:p>
        </w:tc>
        <w:tc>
          <w:tcPr>
            <w:tcW w:w="3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3B4AE" w14:textId="77777777" w:rsidR="00584EE4" w:rsidRPr="007700BE" w:rsidRDefault="00584EE4" w:rsidP="00584EE4">
            <w:pPr>
              <w:rPr>
                <w:rFonts w:ascii="Arial" w:hAnsi="Arial" w:cs="Arial"/>
                <w:b/>
                <w:sz w:val="18"/>
                <w:szCs w:val="18"/>
              </w:rPr>
            </w:pPr>
            <w:r w:rsidRPr="007700BE">
              <w:rPr>
                <w:rFonts w:ascii="Arial" w:hAnsi="Arial" w:cs="Arial"/>
                <w:b/>
                <w:sz w:val="18"/>
                <w:szCs w:val="18"/>
              </w:rPr>
              <w:t>TOTAL GERAL</w:t>
            </w:r>
          </w:p>
        </w:tc>
        <w:tc>
          <w:tcPr>
            <w:tcW w:w="737" w:type="dxa"/>
            <w:tcBorders>
              <w:top w:val="single" w:sz="4" w:space="0" w:color="000000"/>
              <w:left w:val="single" w:sz="4" w:space="0" w:color="000000"/>
              <w:bottom w:val="single" w:sz="4" w:space="0" w:color="000000"/>
              <w:right w:val="single" w:sz="4" w:space="0" w:color="000000"/>
            </w:tcBorders>
            <w:vAlign w:val="center"/>
          </w:tcPr>
          <w:p w14:paraId="512774B7" w14:textId="77777777" w:rsidR="00584EE4" w:rsidRPr="007700BE" w:rsidRDefault="00584EE4" w:rsidP="00584EE4">
            <w:pPr>
              <w:jc w:val="center"/>
              <w:rPr>
                <w:rFonts w:ascii="Arial" w:hAnsi="Arial" w:cs="Arial"/>
                <w:sz w:val="18"/>
                <w:szCs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573D5" w14:textId="77777777" w:rsidR="00584EE4" w:rsidRPr="007700BE" w:rsidRDefault="00584EE4" w:rsidP="00584EE4">
            <w:pPr>
              <w:jc w:val="center"/>
              <w:rPr>
                <w:rFonts w:ascii="Arial" w:hAnsi="Arial" w:cs="Arial"/>
                <w:sz w:val="18"/>
                <w:szCs w:val="18"/>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9AD09" w14:textId="77777777" w:rsidR="00584EE4" w:rsidRPr="007700BE" w:rsidRDefault="00584EE4" w:rsidP="00584EE4">
            <w:pPr>
              <w:jc w:val="cente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01972" w14:textId="77777777" w:rsidR="00584EE4" w:rsidRPr="007700BE" w:rsidRDefault="00584EE4" w:rsidP="00584EE4">
            <w:pPr>
              <w:jc w:val="cente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D08D2" w14:textId="77777777" w:rsidR="00584EE4" w:rsidRPr="007700BE" w:rsidRDefault="00584EE4" w:rsidP="00584EE4">
            <w:pPr>
              <w:jc w:val="center"/>
              <w:rPr>
                <w:rFonts w:ascii="Arial" w:hAnsi="Arial" w:cs="Arial"/>
                <w:sz w:val="18"/>
                <w:szCs w:val="18"/>
              </w:rPr>
            </w:pPr>
          </w:p>
        </w:tc>
      </w:tr>
    </w:tbl>
    <w:p w14:paraId="276E5587" w14:textId="77777777" w:rsidR="001F42E6" w:rsidRPr="007700BE" w:rsidRDefault="001F42E6" w:rsidP="001F42E6">
      <w:pPr>
        <w:jc w:val="both"/>
        <w:rPr>
          <w:rFonts w:ascii="Arial" w:hAnsi="Arial" w:cs="Arial"/>
          <w:sz w:val="20"/>
        </w:rPr>
      </w:pPr>
    </w:p>
    <w:p w14:paraId="4FD79B7B" w14:textId="77777777" w:rsidR="001F42E6" w:rsidRPr="007700BE" w:rsidRDefault="001F42E6" w:rsidP="001F42E6">
      <w:pPr>
        <w:pStyle w:val="PargrafodaLista"/>
        <w:numPr>
          <w:ilvl w:val="0"/>
          <w:numId w:val="22"/>
        </w:numPr>
        <w:spacing w:before="240" w:after="240"/>
        <w:contextualSpacing w:val="0"/>
        <w:jc w:val="both"/>
        <w:rPr>
          <w:rFonts w:ascii="Arial" w:hAnsi="Arial" w:cs="Arial"/>
          <w:b/>
          <w:sz w:val="20"/>
          <w:u w:val="single"/>
        </w:rPr>
      </w:pPr>
      <w:r w:rsidRPr="007700BE">
        <w:rPr>
          <w:rFonts w:ascii="Arial" w:hAnsi="Arial" w:cs="Arial"/>
          <w:b/>
          <w:sz w:val="20"/>
          <w:u w:val="single"/>
        </w:rPr>
        <w:t>CLÁUSULA TERCEIRA - DA RUBRICA E DOTAÇÃO ORÇAMENTÁRIA</w:t>
      </w:r>
    </w:p>
    <w:p w14:paraId="1D749F64" w14:textId="77777777" w:rsidR="001F42E6" w:rsidRPr="007700BE" w:rsidRDefault="001F42E6" w:rsidP="001F42E6">
      <w:pPr>
        <w:pStyle w:val="PargrafodaLista"/>
        <w:numPr>
          <w:ilvl w:val="1"/>
          <w:numId w:val="22"/>
        </w:numPr>
        <w:spacing w:before="240" w:after="240"/>
        <w:contextualSpacing w:val="0"/>
        <w:jc w:val="both"/>
        <w:rPr>
          <w:rFonts w:ascii="Arial" w:hAnsi="Arial" w:cs="Arial"/>
          <w:sz w:val="20"/>
        </w:rPr>
      </w:pPr>
      <w:r w:rsidRPr="007700BE">
        <w:rPr>
          <w:rFonts w:ascii="Arial" w:hAnsi="Arial" w:cs="Arial"/>
          <w:sz w:val="20"/>
        </w:rPr>
        <w:lastRenderedPageBreak/>
        <w:t>Os recursos para a aquisição do objeto do presente registro de preços, de acordo com os quantitativos efetivamente contratados, possuem dotação orçamentária própria e serão certificados por ocasião de cada contratação.</w:t>
      </w:r>
    </w:p>
    <w:p w14:paraId="3AA8FC3B" w14:textId="1BB049E6" w:rsidR="00E32428" w:rsidRPr="00584EE4" w:rsidRDefault="001F42E6" w:rsidP="00E32428">
      <w:pPr>
        <w:pStyle w:val="PargrafodaLista"/>
        <w:numPr>
          <w:ilvl w:val="2"/>
          <w:numId w:val="1"/>
        </w:numPr>
        <w:spacing w:before="240" w:after="240"/>
        <w:contextualSpacing w:val="0"/>
        <w:jc w:val="both"/>
        <w:rPr>
          <w:rFonts w:ascii="Arial" w:hAnsi="Arial" w:cs="Arial"/>
          <w:sz w:val="18"/>
          <w:szCs w:val="18"/>
        </w:rPr>
      </w:pPr>
      <w:r w:rsidRPr="007700BE">
        <w:rPr>
          <w:rFonts w:ascii="Arial" w:hAnsi="Arial" w:cs="Arial"/>
          <w:sz w:val="20"/>
        </w:rPr>
        <w:t>A rubrica orçamentária é a que segue:</w:t>
      </w:r>
    </w:p>
    <w:p w14:paraId="550FC143" w14:textId="378F8318" w:rsidR="00584EE4" w:rsidRPr="007700BE" w:rsidRDefault="006F0EDD" w:rsidP="00584EE4">
      <w:pPr>
        <w:pStyle w:val="PargrafodaLista"/>
        <w:spacing w:before="240" w:after="240"/>
        <w:ind w:left="567"/>
        <w:contextualSpacing w:val="0"/>
        <w:jc w:val="both"/>
        <w:rPr>
          <w:rFonts w:ascii="Arial" w:hAnsi="Arial" w:cs="Arial"/>
          <w:sz w:val="18"/>
          <w:szCs w:val="18"/>
        </w:rPr>
      </w:pPr>
      <w:r>
        <w:rPr>
          <w:rFonts w:ascii="Arial" w:hAnsi="Arial" w:cs="Arial"/>
          <w:sz w:val="18"/>
          <w:szCs w:val="18"/>
        </w:rPr>
        <w:t>xxxxxxxxxxxxxxxxxxxxxxxxxxxxxxxxxxxxxxxx</w:t>
      </w:r>
    </w:p>
    <w:p w14:paraId="714A34CC" w14:textId="77777777" w:rsidR="001F42E6" w:rsidRPr="007700BE" w:rsidRDefault="001F42E6" w:rsidP="001F42E6">
      <w:pPr>
        <w:pStyle w:val="PargrafodaLista"/>
        <w:numPr>
          <w:ilvl w:val="0"/>
          <w:numId w:val="22"/>
        </w:numPr>
        <w:spacing w:before="240" w:after="240"/>
        <w:contextualSpacing w:val="0"/>
        <w:jc w:val="both"/>
        <w:rPr>
          <w:rFonts w:ascii="Arial" w:hAnsi="Arial" w:cs="Arial"/>
          <w:sz w:val="18"/>
          <w:szCs w:val="18"/>
        </w:rPr>
      </w:pPr>
      <w:r w:rsidRPr="007700BE">
        <w:rPr>
          <w:rFonts w:ascii="Arial" w:hAnsi="Arial" w:cs="Arial"/>
          <w:b/>
          <w:sz w:val="18"/>
          <w:szCs w:val="18"/>
          <w:u w:val="single"/>
        </w:rPr>
        <w:t>CLÁUSULA QUARTA – DA ADESÃO À ATA POR ÓRGÃOS NÃO PARTICIPANTES</w:t>
      </w:r>
    </w:p>
    <w:p w14:paraId="46D86A53" w14:textId="77777777" w:rsidR="001F42E6" w:rsidRPr="007700BE" w:rsidRDefault="001F42E6" w:rsidP="001F42E6">
      <w:pPr>
        <w:pStyle w:val="PargrafodaLista"/>
        <w:numPr>
          <w:ilvl w:val="1"/>
          <w:numId w:val="22"/>
        </w:numPr>
        <w:spacing w:before="240" w:after="240"/>
        <w:contextualSpacing w:val="0"/>
        <w:jc w:val="both"/>
        <w:rPr>
          <w:rFonts w:ascii="Arial" w:hAnsi="Arial" w:cs="Arial"/>
          <w:sz w:val="18"/>
          <w:szCs w:val="18"/>
        </w:rPr>
      </w:pPr>
      <w:r w:rsidRPr="007700BE">
        <w:rPr>
          <w:rFonts w:ascii="Arial" w:hAnsi="Arial" w:cs="Arial"/>
          <w:sz w:val="18"/>
          <w:szCs w:val="18"/>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w:t>
      </w:r>
    </w:p>
    <w:p w14:paraId="7773C180" w14:textId="77777777" w:rsidR="001F42E6" w:rsidRPr="007700BE" w:rsidRDefault="001F42E6" w:rsidP="001F42E6">
      <w:pPr>
        <w:pStyle w:val="PargrafodaLista"/>
        <w:numPr>
          <w:ilvl w:val="1"/>
          <w:numId w:val="22"/>
        </w:numPr>
        <w:spacing w:before="240" w:after="240"/>
        <w:contextualSpacing w:val="0"/>
        <w:jc w:val="both"/>
        <w:rPr>
          <w:rFonts w:ascii="Arial" w:hAnsi="Arial" w:cs="Arial"/>
          <w:sz w:val="18"/>
          <w:szCs w:val="18"/>
        </w:rPr>
      </w:pPr>
      <w:r w:rsidRPr="007700BE">
        <w:rPr>
          <w:rFonts w:ascii="Arial" w:hAnsi="Arial" w:cs="Arial"/>
          <w:sz w:val="18"/>
          <w:szCs w:val="18"/>
        </w:rPr>
        <w:t>Caberá ao fornecedor beneficiário da Ata de Registro de Preços, observadas as condições nela estabelecidas, optar pela aceitação ou não do fornecimento, decorrente da adesão, desde que este fornecimento não prejudique as obrigações presentes e futuras decorrentes da ata assumidas com o órgão gerenciador e órgãos participantes.</w:t>
      </w:r>
    </w:p>
    <w:p w14:paraId="2ED3330D" w14:textId="77777777" w:rsidR="001F42E6" w:rsidRPr="007700BE" w:rsidRDefault="001F42E6" w:rsidP="001F42E6">
      <w:pPr>
        <w:pStyle w:val="PargrafodaLista"/>
        <w:numPr>
          <w:ilvl w:val="1"/>
          <w:numId w:val="22"/>
        </w:numPr>
        <w:spacing w:before="240" w:after="240"/>
        <w:contextualSpacing w:val="0"/>
        <w:jc w:val="both"/>
        <w:rPr>
          <w:rFonts w:ascii="Arial" w:hAnsi="Arial" w:cs="Arial"/>
          <w:sz w:val="18"/>
          <w:szCs w:val="18"/>
        </w:rPr>
      </w:pPr>
      <w:r w:rsidRPr="007700BE">
        <w:rPr>
          <w:rFonts w:ascii="Arial" w:hAnsi="Arial" w:cs="Arial"/>
          <w:sz w:val="18"/>
          <w:szCs w:val="18"/>
        </w:rPr>
        <w:t xml:space="preserve">As aquisições ou contratações adicionais a que se refere este item não poderão exceder, por órgãos ou entidade, a </w:t>
      </w:r>
      <w:r w:rsidRPr="007700BE">
        <w:rPr>
          <w:rFonts w:ascii="Arial" w:hAnsi="Arial" w:cs="Arial"/>
          <w:b/>
          <w:sz w:val="18"/>
          <w:szCs w:val="18"/>
        </w:rPr>
        <w:t>50% (cinquenta por cento) dos quantitativos dos itens</w:t>
      </w:r>
      <w:r w:rsidRPr="007700BE">
        <w:rPr>
          <w:rFonts w:ascii="Arial" w:hAnsi="Arial" w:cs="Arial"/>
          <w:sz w:val="18"/>
          <w:szCs w:val="18"/>
        </w:rPr>
        <w:t xml:space="preserve"> do instrumento convocatório e registrados na ata de registro de preços para o órgão gerenciador e órgãos participantes.</w:t>
      </w:r>
    </w:p>
    <w:p w14:paraId="775A54C2" w14:textId="77777777" w:rsidR="001F42E6" w:rsidRPr="007700BE" w:rsidRDefault="001F42E6" w:rsidP="001F42E6">
      <w:pPr>
        <w:pStyle w:val="PargrafodaLista"/>
        <w:numPr>
          <w:ilvl w:val="1"/>
          <w:numId w:val="22"/>
        </w:numPr>
        <w:spacing w:before="240" w:after="240"/>
        <w:contextualSpacing w:val="0"/>
        <w:jc w:val="both"/>
        <w:rPr>
          <w:rFonts w:ascii="Arial" w:hAnsi="Arial" w:cs="Arial"/>
          <w:sz w:val="18"/>
          <w:szCs w:val="18"/>
        </w:rPr>
      </w:pPr>
      <w:r w:rsidRPr="007700BE">
        <w:rPr>
          <w:rFonts w:ascii="Arial" w:hAnsi="Arial" w:cs="Arial"/>
          <w:sz w:val="18"/>
          <w:szCs w:val="18"/>
        </w:rPr>
        <w:t xml:space="preserve">As adesões à ata de registro de preços são limitadas, na totalidade, ao </w:t>
      </w:r>
      <w:r w:rsidRPr="007700BE">
        <w:rPr>
          <w:rFonts w:ascii="Arial" w:hAnsi="Arial" w:cs="Arial"/>
          <w:b/>
          <w:sz w:val="18"/>
          <w:szCs w:val="18"/>
        </w:rPr>
        <w:t>dobro do quantitativo de cada item registrado na ata de registro de preços</w:t>
      </w:r>
      <w:r w:rsidRPr="007700BE">
        <w:rPr>
          <w:rFonts w:ascii="Arial" w:hAnsi="Arial" w:cs="Arial"/>
          <w:sz w:val="18"/>
          <w:szCs w:val="18"/>
        </w:rPr>
        <w:t xml:space="preserve"> para o órgão gerenciador e órgãos participantes, independentemente do número de órgãos não participantes que vierem a aderir à ata.</w:t>
      </w:r>
    </w:p>
    <w:p w14:paraId="5F728AEA" w14:textId="77777777" w:rsidR="001F42E6" w:rsidRPr="007700BE" w:rsidRDefault="001F42E6" w:rsidP="001F42E6">
      <w:pPr>
        <w:pStyle w:val="PargrafodaLista"/>
        <w:numPr>
          <w:ilvl w:val="1"/>
          <w:numId w:val="22"/>
        </w:numPr>
        <w:spacing w:before="240" w:after="240"/>
        <w:contextualSpacing w:val="0"/>
        <w:jc w:val="both"/>
        <w:rPr>
          <w:rFonts w:ascii="Arial" w:hAnsi="Arial" w:cs="Arial"/>
          <w:sz w:val="18"/>
          <w:szCs w:val="18"/>
        </w:rPr>
      </w:pPr>
      <w:r w:rsidRPr="007700BE">
        <w:rPr>
          <w:rFonts w:ascii="Arial" w:hAnsi="Arial" w:cs="Arial"/>
          <w:sz w:val="18"/>
          <w:szCs w:val="18"/>
        </w:rPr>
        <w:t>Após a autorização do órgão gerenciador, caberá ao órgão não participante efetivar a contratação solicitada em até noventa dias, observando-se o prazo de vigência da ata.</w:t>
      </w:r>
    </w:p>
    <w:p w14:paraId="48481756" w14:textId="77777777" w:rsidR="001F42E6" w:rsidRPr="007700BE" w:rsidRDefault="001F42E6" w:rsidP="001F42E6">
      <w:pPr>
        <w:pStyle w:val="PargrafodaLista"/>
        <w:numPr>
          <w:ilvl w:val="1"/>
          <w:numId w:val="22"/>
        </w:numPr>
        <w:spacing w:before="240" w:after="240"/>
        <w:contextualSpacing w:val="0"/>
        <w:jc w:val="both"/>
        <w:rPr>
          <w:rFonts w:ascii="Arial" w:hAnsi="Arial" w:cs="Arial"/>
          <w:sz w:val="18"/>
          <w:szCs w:val="18"/>
        </w:rPr>
      </w:pPr>
      <w:r w:rsidRPr="007700BE">
        <w:rPr>
          <w:rFonts w:ascii="Arial" w:hAnsi="Arial" w:cs="Arial"/>
          <w:sz w:val="18"/>
          <w:szCs w:val="18"/>
        </w:rPr>
        <w:t>Cabe ao órgão não participante realizar os atos relativos à cobrança do cumprimento por parte do prestador das obrigações contratualmente assumidas e a aplicação, observada a ampla defesa e o contraditório, de eventuais penalidades decorrentes do descumprimento das cláusulas contratuais relativas às suas próprias contratações, informando as ocorrências ao órgão gerenciado.</w:t>
      </w:r>
    </w:p>
    <w:p w14:paraId="10B42067" w14:textId="77777777" w:rsidR="001F42E6" w:rsidRPr="007700BE" w:rsidRDefault="001F42E6" w:rsidP="001F42E6">
      <w:pPr>
        <w:pStyle w:val="PargrafodaLista"/>
        <w:numPr>
          <w:ilvl w:val="1"/>
          <w:numId w:val="22"/>
        </w:numPr>
        <w:spacing w:before="240" w:after="240"/>
        <w:contextualSpacing w:val="0"/>
        <w:jc w:val="both"/>
        <w:rPr>
          <w:rFonts w:ascii="Arial" w:hAnsi="Arial" w:cs="Arial"/>
          <w:sz w:val="18"/>
          <w:szCs w:val="18"/>
        </w:rPr>
      </w:pPr>
      <w:r w:rsidRPr="007700BE">
        <w:rPr>
          <w:rFonts w:ascii="Arial" w:hAnsi="Arial" w:cs="Arial"/>
          <w:sz w:val="18"/>
          <w:szCs w:val="18"/>
        </w:rPr>
        <w:t>Após a autorização do órgão gerenciador, o órgão não participante deverá efetivar a contratação solicitada em até noventa dias, observando-se o prazo de vigência da Ata de Registro de Preços.</w:t>
      </w:r>
    </w:p>
    <w:p w14:paraId="694BC0F2" w14:textId="77777777" w:rsidR="001F42E6" w:rsidRPr="007700BE" w:rsidRDefault="001F42E6" w:rsidP="001F42E6">
      <w:pPr>
        <w:pStyle w:val="PargrafodaLista"/>
        <w:numPr>
          <w:ilvl w:val="2"/>
          <w:numId w:val="22"/>
        </w:numPr>
        <w:spacing w:before="240" w:after="240"/>
        <w:contextualSpacing w:val="0"/>
        <w:jc w:val="both"/>
        <w:rPr>
          <w:rFonts w:ascii="Arial" w:hAnsi="Arial" w:cs="Arial"/>
          <w:sz w:val="18"/>
          <w:szCs w:val="18"/>
        </w:rPr>
      </w:pPr>
      <w:r w:rsidRPr="007700BE">
        <w:rPr>
          <w:rFonts w:ascii="Arial" w:hAnsi="Arial" w:cs="Arial"/>
          <w:sz w:val="18"/>
          <w:szCs w:val="18"/>
        </w:rPr>
        <w:t>Caberá ao órgão gerenciador autorizar, excepcional e justificadamente, a prorrogação do prazo para efetivação da contratação, respeitado o prazo de vigência da ata, desde que solicitada pelo órgão não participante.</w:t>
      </w:r>
    </w:p>
    <w:p w14:paraId="1A35E03A" w14:textId="77777777" w:rsidR="001F42E6" w:rsidRPr="007700BE" w:rsidRDefault="001F42E6" w:rsidP="001F42E6">
      <w:pPr>
        <w:pStyle w:val="PargrafodaLista"/>
        <w:numPr>
          <w:ilvl w:val="1"/>
          <w:numId w:val="22"/>
        </w:numPr>
        <w:spacing w:before="240" w:after="240"/>
        <w:contextualSpacing w:val="0"/>
        <w:jc w:val="both"/>
        <w:rPr>
          <w:rFonts w:ascii="Arial" w:hAnsi="Arial" w:cs="Arial"/>
          <w:sz w:val="18"/>
          <w:szCs w:val="18"/>
        </w:rPr>
      </w:pPr>
      <w:r w:rsidRPr="007700BE">
        <w:rPr>
          <w:rFonts w:ascii="Arial" w:hAnsi="Arial" w:cs="Arial"/>
          <w:sz w:val="18"/>
          <w:szCs w:val="18"/>
        </w:rPr>
        <w:t>Faculta-se aos órgãos ou entidades municipais, a adesão a esta ata de registro de preços.</w:t>
      </w:r>
    </w:p>
    <w:p w14:paraId="1FE7E285" w14:textId="77777777" w:rsidR="001F42E6" w:rsidRPr="007700BE" w:rsidRDefault="001F42E6" w:rsidP="001F42E6">
      <w:pPr>
        <w:pStyle w:val="PargrafodaLista"/>
        <w:numPr>
          <w:ilvl w:val="1"/>
          <w:numId w:val="22"/>
        </w:numPr>
        <w:spacing w:before="240" w:after="240"/>
        <w:contextualSpacing w:val="0"/>
        <w:jc w:val="both"/>
        <w:rPr>
          <w:rFonts w:ascii="Arial" w:hAnsi="Arial" w:cs="Arial"/>
          <w:sz w:val="18"/>
          <w:szCs w:val="18"/>
        </w:rPr>
      </w:pPr>
      <w:r w:rsidRPr="007700BE">
        <w:rPr>
          <w:rFonts w:ascii="Arial" w:hAnsi="Arial" w:cs="Arial"/>
          <w:sz w:val="18"/>
          <w:szCs w:val="18"/>
        </w:rPr>
        <w:t>Todo órgão, antes de contratar com o fornecedor registrado, deve assegurar-se de que a contratação atende aos seus interesses, sobretudo quanto aos valores praticados.</w:t>
      </w:r>
    </w:p>
    <w:p w14:paraId="1DE9CCCE" w14:textId="77777777" w:rsidR="001F42E6" w:rsidRPr="007700BE" w:rsidRDefault="001F42E6" w:rsidP="001F42E6">
      <w:pPr>
        <w:pStyle w:val="PargrafodaLista"/>
        <w:numPr>
          <w:ilvl w:val="0"/>
          <w:numId w:val="24"/>
        </w:numPr>
        <w:spacing w:before="240" w:after="240"/>
        <w:contextualSpacing w:val="0"/>
        <w:jc w:val="both"/>
        <w:rPr>
          <w:rFonts w:ascii="Arial" w:hAnsi="Arial" w:cs="Arial"/>
          <w:sz w:val="18"/>
          <w:szCs w:val="18"/>
        </w:rPr>
      </w:pPr>
      <w:r w:rsidRPr="007700BE">
        <w:rPr>
          <w:rFonts w:ascii="Arial" w:hAnsi="Arial" w:cs="Arial"/>
          <w:b/>
          <w:sz w:val="18"/>
          <w:szCs w:val="18"/>
          <w:u w:val="single"/>
        </w:rPr>
        <w:t xml:space="preserve">CLÁUSULA QUINTA – DA VALIDADE DA ATA DE REGISTRO DE PREÇOS </w:t>
      </w:r>
    </w:p>
    <w:p w14:paraId="2D62AF10" w14:textId="77777777" w:rsidR="001F42E6" w:rsidRPr="007700BE" w:rsidRDefault="001F42E6" w:rsidP="001F42E6">
      <w:pPr>
        <w:numPr>
          <w:ilvl w:val="1"/>
          <w:numId w:val="24"/>
        </w:numPr>
        <w:spacing w:before="240" w:after="240"/>
        <w:jc w:val="both"/>
        <w:rPr>
          <w:rFonts w:ascii="Arial" w:hAnsi="Arial" w:cs="Arial"/>
          <w:sz w:val="18"/>
          <w:szCs w:val="18"/>
        </w:rPr>
      </w:pPr>
      <w:r w:rsidRPr="007700BE">
        <w:rPr>
          <w:rFonts w:ascii="Arial" w:hAnsi="Arial" w:cs="Arial"/>
          <w:sz w:val="18"/>
          <w:szCs w:val="18"/>
        </w:rPr>
        <w:t xml:space="preserve">A Ata de Registro de Preços terá vigência de </w:t>
      </w:r>
      <w:r w:rsidRPr="007700BE">
        <w:rPr>
          <w:rFonts w:ascii="Arial" w:hAnsi="Arial" w:cs="Arial"/>
          <w:b/>
          <w:sz w:val="18"/>
          <w:szCs w:val="18"/>
        </w:rPr>
        <w:t>12 (doze) meses</w:t>
      </w:r>
      <w:r w:rsidRPr="007700BE">
        <w:rPr>
          <w:rFonts w:ascii="Arial" w:hAnsi="Arial" w:cs="Arial"/>
          <w:sz w:val="18"/>
          <w:szCs w:val="18"/>
        </w:rPr>
        <w:t>, a contar da data de sua publicação, não podendo ultrapassar o prazo máximo de 12 (doze) meses, incluídas eventuais prorrogações, nos termos do que dispõe o inciso III do § 3º do artigo 15 da Lei nº 8.666 de 1993.</w:t>
      </w:r>
    </w:p>
    <w:p w14:paraId="3DE2C371" w14:textId="77777777" w:rsidR="001F42E6" w:rsidRPr="007700BE" w:rsidRDefault="001F42E6" w:rsidP="001F42E6">
      <w:pPr>
        <w:pStyle w:val="PargrafodaLista"/>
        <w:numPr>
          <w:ilvl w:val="0"/>
          <w:numId w:val="24"/>
        </w:numPr>
        <w:spacing w:before="240" w:after="240"/>
        <w:contextualSpacing w:val="0"/>
        <w:jc w:val="both"/>
        <w:rPr>
          <w:rFonts w:ascii="Arial" w:hAnsi="Arial" w:cs="Arial"/>
          <w:sz w:val="18"/>
          <w:szCs w:val="18"/>
        </w:rPr>
      </w:pPr>
      <w:r w:rsidRPr="007700BE">
        <w:rPr>
          <w:rFonts w:ascii="Arial" w:hAnsi="Arial" w:cs="Arial"/>
          <w:b/>
          <w:sz w:val="18"/>
          <w:szCs w:val="18"/>
          <w:u w:val="single"/>
        </w:rPr>
        <w:t>CLÁUSULA SEXTA – DA REVISÃO CANCELAMENTO</w:t>
      </w:r>
    </w:p>
    <w:p w14:paraId="3F709C98" w14:textId="77777777" w:rsidR="001F42E6" w:rsidRPr="007700BE" w:rsidRDefault="001F42E6" w:rsidP="001F42E6">
      <w:pPr>
        <w:pStyle w:val="PargrafodaLista"/>
        <w:numPr>
          <w:ilvl w:val="1"/>
          <w:numId w:val="24"/>
        </w:numPr>
        <w:spacing w:after="360"/>
        <w:jc w:val="both"/>
        <w:rPr>
          <w:rFonts w:ascii="Arial" w:hAnsi="Arial" w:cs="Arial"/>
          <w:sz w:val="18"/>
          <w:szCs w:val="18"/>
        </w:rPr>
      </w:pPr>
      <w:r w:rsidRPr="007700BE">
        <w:rPr>
          <w:rFonts w:ascii="Arial" w:hAnsi="Arial" w:cs="Arial"/>
          <w:sz w:val="18"/>
          <w:szCs w:val="18"/>
        </w:rPr>
        <w:t>A Administração realizará pesquisa de mercado periodicamente, em intervalos não superiores a 180 (cento e oitenta) dias, a fim de verificar a vantajosidade dos preços registrados nesta Ata.</w:t>
      </w:r>
    </w:p>
    <w:p w14:paraId="5E344530" w14:textId="77777777" w:rsidR="001F42E6" w:rsidRPr="007700BE" w:rsidRDefault="001F42E6" w:rsidP="001F42E6">
      <w:pPr>
        <w:numPr>
          <w:ilvl w:val="1"/>
          <w:numId w:val="24"/>
        </w:numPr>
        <w:spacing w:after="360"/>
        <w:jc w:val="both"/>
        <w:rPr>
          <w:rFonts w:ascii="Arial" w:hAnsi="Arial" w:cs="Arial"/>
          <w:sz w:val="18"/>
          <w:szCs w:val="18"/>
          <w:lang w:bidi="pt-BR"/>
        </w:rPr>
      </w:pPr>
      <w:r w:rsidRPr="007700BE">
        <w:rPr>
          <w:rFonts w:ascii="Arial" w:hAnsi="Arial" w:cs="Arial"/>
          <w:sz w:val="18"/>
          <w:szCs w:val="18"/>
        </w:rPr>
        <w:lastRenderedPageBreak/>
        <w:t>Os preços registrados poderão ser revistos em decorrência de eventual redução dos preços praticados no mercado ou de fato que eleve o custo do objeto registrado, cabendo à Administração promover as negociações junto ao(s) fornecedor(es).</w:t>
      </w:r>
    </w:p>
    <w:p w14:paraId="164F37B4" w14:textId="77777777" w:rsidR="001F42E6" w:rsidRPr="007700BE" w:rsidRDefault="001F42E6" w:rsidP="001F42E6">
      <w:pPr>
        <w:numPr>
          <w:ilvl w:val="1"/>
          <w:numId w:val="24"/>
        </w:numPr>
        <w:spacing w:after="360"/>
        <w:jc w:val="both"/>
        <w:rPr>
          <w:rFonts w:ascii="Arial" w:hAnsi="Arial" w:cs="Arial"/>
          <w:sz w:val="18"/>
          <w:szCs w:val="18"/>
          <w:lang w:bidi="pt-BR"/>
        </w:rPr>
      </w:pPr>
      <w:r w:rsidRPr="007700BE">
        <w:rPr>
          <w:rFonts w:ascii="Arial" w:hAnsi="Arial" w:cs="Arial"/>
          <w:sz w:val="18"/>
          <w:szCs w:val="18"/>
        </w:rPr>
        <w:t>Quando o preço registrado tornar-se superior ao preço praticado no mercado por motivo superveniente, a Administração convocará o(s) fornecedor(es) para negociar(em) a redução dos preços aos valores praticados pelo mercado.</w:t>
      </w:r>
    </w:p>
    <w:p w14:paraId="7818B221" w14:textId="77777777" w:rsidR="001F42E6" w:rsidRPr="007700BE" w:rsidRDefault="001F42E6" w:rsidP="001F42E6">
      <w:pPr>
        <w:numPr>
          <w:ilvl w:val="1"/>
          <w:numId w:val="24"/>
        </w:numPr>
        <w:spacing w:before="240" w:after="240"/>
        <w:jc w:val="both"/>
        <w:rPr>
          <w:rFonts w:ascii="Arial" w:hAnsi="Arial" w:cs="Arial"/>
          <w:sz w:val="18"/>
          <w:szCs w:val="18"/>
          <w:lang w:bidi="pt-BR"/>
        </w:rPr>
      </w:pPr>
      <w:r w:rsidRPr="007700BE">
        <w:rPr>
          <w:rFonts w:ascii="Arial" w:hAnsi="Arial" w:cs="Arial"/>
          <w:sz w:val="18"/>
          <w:szCs w:val="18"/>
        </w:rPr>
        <w:t>O fornecedor que não aceitar reduzir seu preço ao valor praticado pelo mercado será liberado do compromisso assumido, sem aplicação de penalidade.</w:t>
      </w:r>
    </w:p>
    <w:p w14:paraId="66768F9A" w14:textId="4804E802" w:rsidR="001F42E6" w:rsidRPr="007700BE" w:rsidRDefault="001F42E6" w:rsidP="001F42E6">
      <w:pPr>
        <w:pStyle w:val="PargrafodaLista"/>
        <w:numPr>
          <w:ilvl w:val="2"/>
          <w:numId w:val="24"/>
        </w:numPr>
        <w:spacing w:before="240" w:after="240"/>
        <w:contextualSpacing w:val="0"/>
        <w:jc w:val="both"/>
        <w:rPr>
          <w:rFonts w:ascii="Arial" w:hAnsi="Arial" w:cs="Arial"/>
          <w:sz w:val="18"/>
          <w:szCs w:val="18"/>
          <w:lang w:bidi="pt-BR"/>
        </w:rPr>
      </w:pPr>
      <w:r w:rsidRPr="007700BE">
        <w:rPr>
          <w:rFonts w:ascii="Arial" w:hAnsi="Arial" w:cs="Arial"/>
          <w:sz w:val="18"/>
          <w:szCs w:val="18"/>
          <w:lang w:bidi="pt-BR"/>
        </w:rPr>
        <w:t>A ordem de classificação dos fornecedores que aceitarem reduzir seus preços aos valores de mercado observará a classificação original (</w:t>
      </w:r>
      <w:r w:rsidRPr="007700BE">
        <w:rPr>
          <w:rFonts w:ascii="Arial" w:hAnsi="Arial" w:cs="Arial"/>
          <w:b/>
          <w:sz w:val="18"/>
          <w:szCs w:val="18"/>
          <w:lang w:bidi="pt-BR"/>
        </w:rPr>
        <w:t xml:space="preserve">suprir o item quando inexistirem outros fornecedores classificados registrados na ata). </w:t>
      </w:r>
    </w:p>
    <w:p w14:paraId="6D6FEB46" w14:textId="77777777" w:rsidR="001F42E6" w:rsidRPr="007700BE" w:rsidRDefault="001F42E6" w:rsidP="001F42E6">
      <w:pPr>
        <w:pStyle w:val="PargrafodaLista"/>
        <w:numPr>
          <w:ilvl w:val="1"/>
          <w:numId w:val="24"/>
        </w:numPr>
        <w:spacing w:before="240" w:after="240"/>
        <w:contextualSpacing w:val="0"/>
        <w:jc w:val="both"/>
        <w:rPr>
          <w:rFonts w:ascii="Arial" w:hAnsi="Arial" w:cs="Arial"/>
          <w:sz w:val="18"/>
          <w:szCs w:val="18"/>
          <w:lang w:bidi="pt-BR"/>
        </w:rPr>
      </w:pPr>
      <w:r w:rsidRPr="007700BE">
        <w:rPr>
          <w:rFonts w:ascii="Arial" w:hAnsi="Arial" w:cs="Arial"/>
          <w:sz w:val="18"/>
          <w:szCs w:val="18"/>
          <w:lang w:bidi="pt-BR"/>
        </w:rPr>
        <w:t>Quando o preço de mercado tornar-se superior aos preços registrados e o fornecedor não puder cumprir o compromisso, o órgão gerenciador poderá:</w:t>
      </w:r>
    </w:p>
    <w:p w14:paraId="79A1BE95" w14:textId="77777777" w:rsidR="001F42E6" w:rsidRPr="007700BE" w:rsidRDefault="001F42E6" w:rsidP="001F42E6">
      <w:pPr>
        <w:pStyle w:val="PargrafodaLista"/>
        <w:numPr>
          <w:ilvl w:val="2"/>
          <w:numId w:val="24"/>
        </w:numPr>
        <w:spacing w:before="240" w:after="240"/>
        <w:contextualSpacing w:val="0"/>
        <w:jc w:val="both"/>
        <w:rPr>
          <w:rFonts w:ascii="Arial" w:hAnsi="Arial" w:cs="Arial"/>
          <w:sz w:val="18"/>
          <w:szCs w:val="18"/>
          <w:lang w:bidi="pt-BR"/>
        </w:rPr>
      </w:pPr>
      <w:r w:rsidRPr="007700BE">
        <w:rPr>
          <w:rFonts w:ascii="Arial" w:hAnsi="Arial" w:cs="Arial"/>
          <w:sz w:val="18"/>
          <w:szCs w:val="18"/>
          <w:lang w:bidi="pt-BR"/>
        </w:rPr>
        <w:t>Liberar o fornecedor do compromisso assumido, caso a comunicação ocorra antes do pedido de fornecimento, e sem aplicação da penalidade se confirmada a veracidade dos motivos e comprovantes apresentados; e</w:t>
      </w:r>
    </w:p>
    <w:p w14:paraId="4D195888" w14:textId="77777777" w:rsidR="001F42E6" w:rsidRPr="007700BE" w:rsidRDefault="001F42E6" w:rsidP="001F42E6">
      <w:pPr>
        <w:pStyle w:val="PargrafodaLista"/>
        <w:numPr>
          <w:ilvl w:val="2"/>
          <w:numId w:val="24"/>
        </w:numPr>
        <w:spacing w:before="240" w:after="240"/>
        <w:contextualSpacing w:val="0"/>
        <w:jc w:val="both"/>
        <w:rPr>
          <w:rFonts w:ascii="Arial" w:hAnsi="Arial" w:cs="Arial"/>
          <w:sz w:val="18"/>
          <w:szCs w:val="18"/>
          <w:lang w:bidi="pt-BR"/>
        </w:rPr>
      </w:pPr>
      <w:r w:rsidRPr="007700BE">
        <w:rPr>
          <w:rFonts w:ascii="Arial" w:hAnsi="Arial" w:cs="Arial"/>
          <w:sz w:val="18"/>
          <w:szCs w:val="18"/>
          <w:lang w:bidi="pt-BR"/>
        </w:rPr>
        <w:t>Convocar os demais fornecedores para assegurar igual oportunidade de negociação.</w:t>
      </w:r>
    </w:p>
    <w:p w14:paraId="606643BA" w14:textId="77777777" w:rsidR="001F42E6" w:rsidRPr="007700BE" w:rsidRDefault="001F42E6" w:rsidP="001F42E6">
      <w:pPr>
        <w:pStyle w:val="PargrafodaLista"/>
        <w:numPr>
          <w:ilvl w:val="1"/>
          <w:numId w:val="24"/>
        </w:numPr>
        <w:spacing w:before="240" w:after="240"/>
        <w:contextualSpacing w:val="0"/>
        <w:jc w:val="both"/>
        <w:rPr>
          <w:rFonts w:ascii="Arial" w:hAnsi="Arial" w:cs="Arial"/>
          <w:sz w:val="18"/>
          <w:szCs w:val="18"/>
          <w:lang w:bidi="pt-BR"/>
        </w:rPr>
      </w:pPr>
      <w:r w:rsidRPr="007700BE">
        <w:rPr>
          <w:rFonts w:ascii="Arial" w:hAnsi="Arial" w:cs="Arial"/>
          <w:sz w:val="18"/>
          <w:szCs w:val="18"/>
          <w:lang w:bidi="pt-BR"/>
        </w:rPr>
        <w:t>Não havendo êxito nas negociações, o órgão gerenciador deverá proceder à revogação desta ata de registro de preços, adotando as medidas cabíveis para obtenção da contratação mais vantajosa.</w:t>
      </w:r>
    </w:p>
    <w:p w14:paraId="4E412D1B" w14:textId="77777777" w:rsidR="001F42E6" w:rsidRPr="007700BE" w:rsidRDefault="001F42E6" w:rsidP="001F42E6">
      <w:pPr>
        <w:pStyle w:val="PargrafodaLista"/>
        <w:numPr>
          <w:ilvl w:val="1"/>
          <w:numId w:val="24"/>
        </w:numPr>
        <w:spacing w:before="240" w:after="240"/>
        <w:contextualSpacing w:val="0"/>
        <w:jc w:val="both"/>
        <w:rPr>
          <w:rFonts w:ascii="Arial" w:hAnsi="Arial" w:cs="Arial"/>
          <w:sz w:val="18"/>
          <w:szCs w:val="18"/>
          <w:lang w:bidi="pt-BR"/>
        </w:rPr>
      </w:pPr>
      <w:r w:rsidRPr="007700BE">
        <w:rPr>
          <w:rFonts w:ascii="Arial" w:hAnsi="Arial" w:cs="Arial"/>
          <w:sz w:val="18"/>
          <w:szCs w:val="18"/>
          <w:lang w:bidi="pt-BR"/>
        </w:rPr>
        <w:t>O registro do fornecedor será cancelado quando:</w:t>
      </w:r>
    </w:p>
    <w:p w14:paraId="356C4C49" w14:textId="77777777" w:rsidR="001F42E6" w:rsidRPr="007700BE" w:rsidRDefault="001F42E6" w:rsidP="001F42E6">
      <w:pPr>
        <w:pStyle w:val="PargrafodaLista"/>
        <w:numPr>
          <w:ilvl w:val="2"/>
          <w:numId w:val="24"/>
        </w:numPr>
        <w:spacing w:before="240" w:after="240"/>
        <w:contextualSpacing w:val="0"/>
        <w:jc w:val="both"/>
        <w:rPr>
          <w:rFonts w:ascii="Arial" w:hAnsi="Arial" w:cs="Arial"/>
          <w:sz w:val="18"/>
          <w:szCs w:val="18"/>
          <w:lang w:bidi="pt-BR"/>
        </w:rPr>
      </w:pPr>
      <w:r w:rsidRPr="007700BE">
        <w:rPr>
          <w:rFonts w:ascii="Arial" w:hAnsi="Arial" w:cs="Arial"/>
          <w:sz w:val="18"/>
          <w:szCs w:val="18"/>
          <w:lang w:bidi="pt-BR"/>
        </w:rPr>
        <w:t>Descumprir as condições da ata de registro de preços;</w:t>
      </w:r>
    </w:p>
    <w:p w14:paraId="16B76071" w14:textId="77777777" w:rsidR="001F42E6" w:rsidRPr="007700BE" w:rsidRDefault="001F42E6" w:rsidP="001F42E6">
      <w:pPr>
        <w:pStyle w:val="PargrafodaLista"/>
        <w:numPr>
          <w:ilvl w:val="2"/>
          <w:numId w:val="24"/>
        </w:numPr>
        <w:spacing w:before="240" w:after="240"/>
        <w:contextualSpacing w:val="0"/>
        <w:jc w:val="both"/>
        <w:rPr>
          <w:rFonts w:ascii="Arial" w:hAnsi="Arial" w:cs="Arial"/>
          <w:sz w:val="18"/>
          <w:szCs w:val="18"/>
          <w:lang w:bidi="pt-BR"/>
        </w:rPr>
      </w:pPr>
      <w:r w:rsidRPr="007700BE">
        <w:rPr>
          <w:rFonts w:ascii="Arial" w:hAnsi="Arial" w:cs="Arial"/>
          <w:sz w:val="18"/>
          <w:szCs w:val="18"/>
          <w:lang w:bidi="pt-BR"/>
        </w:rPr>
        <w:t>Não retirar a nota de empenho ou instrumento equivalente no prazo estabelecido pela Administração, sem justificativa aceitável;</w:t>
      </w:r>
    </w:p>
    <w:p w14:paraId="13FB9350" w14:textId="77777777" w:rsidR="001F42E6" w:rsidRPr="007700BE" w:rsidRDefault="001F42E6" w:rsidP="001F42E6">
      <w:pPr>
        <w:pStyle w:val="PargrafodaLista"/>
        <w:numPr>
          <w:ilvl w:val="2"/>
          <w:numId w:val="24"/>
        </w:numPr>
        <w:spacing w:before="240" w:after="240"/>
        <w:contextualSpacing w:val="0"/>
        <w:jc w:val="both"/>
        <w:rPr>
          <w:rFonts w:ascii="Arial" w:hAnsi="Arial" w:cs="Arial"/>
          <w:sz w:val="18"/>
          <w:szCs w:val="18"/>
          <w:lang w:bidi="pt-BR"/>
        </w:rPr>
      </w:pPr>
      <w:r w:rsidRPr="007700BE">
        <w:rPr>
          <w:rFonts w:ascii="Arial" w:hAnsi="Arial" w:cs="Arial"/>
          <w:sz w:val="18"/>
          <w:szCs w:val="18"/>
          <w:lang w:bidi="pt-BR"/>
        </w:rPr>
        <w:t>Não aceitar reduzir o seu preço registrado, na hipótese deste se tornar superior àqueles praticados no mercado; ou</w:t>
      </w:r>
    </w:p>
    <w:p w14:paraId="354F29BF" w14:textId="77777777" w:rsidR="001F42E6" w:rsidRPr="007700BE" w:rsidRDefault="001F42E6" w:rsidP="001F42E6">
      <w:pPr>
        <w:pStyle w:val="PargrafodaLista"/>
        <w:numPr>
          <w:ilvl w:val="2"/>
          <w:numId w:val="24"/>
        </w:numPr>
        <w:spacing w:before="240" w:after="240"/>
        <w:contextualSpacing w:val="0"/>
        <w:jc w:val="both"/>
        <w:rPr>
          <w:rFonts w:ascii="Arial" w:hAnsi="Arial" w:cs="Arial"/>
          <w:sz w:val="18"/>
          <w:szCs w:val="18"/>
          <w:lang w:bidi="pt-BR"/>
        </w:rPr>
      </w:pPr>
      <w:r w:rsidRPr="007700BE">
        <w:rPr>
          <w:rFonts w:ascii="Arial" w:hAnsi="Arial" w:cs="Arial"/>
          <w:sz w:val="18"/>
          <w:szCs w:val="18"/>
          <w:lang w:bidi="pt-BR"/>
        </w:rPr>
        <w:t>Sofrer sanção administrativa cujo efeito torne-o proibido de celebrar contrato administrativo, alcançando o órgão gerenciador e órgãos participantes.</w:t>
      </w:r>
    </w:p>
    <w:p w14:paraId="39015B61" w14:textId="77777777" w:rsidR="001F42E6" w:rsidRPr="007700BE" w:rsidRDefault="001F42E6" w:rsidP="001F42E6">
      <w:pPr>
        <w:pStyle w:val="PargrafodaLista"/>
        <w:numPr>
          <w:ilvl w:val="1"/>
          <w:numId w:val="24"/>
        </w:numPr>
        <w:spacing w:before="240" w:after="240"/>
        <w:contextualSpacing w:val="0"/>
        <w:jc w:val="both"/>
        <w:rPr>
          <w:rFonts w:ascii="Arial" w:hAnsi="Arial" w:cs="Arial"/>
          <w:sz w:val="18"/>
          <w:szCs w:val="18"/>
          <w:lang w:bidi="pt-BR"/>
        </w:rPr>
      </w:pPr>
      <w:r w:rsidRPr="007700BE">
        <w:rPr>
          <w:rFonts w:ascii="Arial" w:hAnsi="Arial" w:cs="Arial"/>
          <w:sz w:val="18"/>
          <w:szCs w:val="18"/>
          <w:lang w:bidi="pt-BR"/>
        </w:rPr>
        <w:t>O cancelamento de registro, será formalizado por despacho do órgão gerenciador, assegurado o contraditório e a ampla defesa.</w:t>
      </w:r>
    </w:p>
    <w:p w14:paraId="041B6DA9" w14:textId="77777777" w:rsidR="001F42E6" w:rsidRPr="007700BE" w:rsidRDefault="001F42E6" w:rsidP="001F42E6">
      <w:pPr>
        <w:pStyle w:val="PargrafodaLista"/>
        <w:numPr>
          <w:ilvl w:val="1"/>
          <w:numId w:val="24"/>
        </w:numPr>
        <w:spacing w:before="240" w:after="240"/>
        <w:contextualSpacing w:val="0"/>
        <w:jc w:val="both"/>
        <w:rPr>
          <w:rFonts w:ascii="Arial" w:hAnsi="Arial" w:cs="Arial"/>
          <w:sz w:val="18"/>
          <w:szCs w:val="18"/>
          <w:lang w:bidi="pt-BR"/>
        </w:rPr>
      </w:pPr>
      <w:r w:rsidRPr="007700BE">
        <w:rPr>
          <w:rFonts w:ascii="Arial" w:hAnsi="Arial" w:cs="Arial"/>
          <w:sz w:val="18"/>
          <w:szCs w:val="18"/>
          <w:lang w:bidi="pt-BR"/>
        </w:rPr>
        <w:t>O cancelamento do registro de preços poderá ocorrer por fato superveniente, decorrente de caso fortuito ou força maior, que prejudique o cumprimento da ata, devidamente comprovados e justificados:</w:t>
      </w:r>
    </w:p>
    <w:p w14:paraId="2B4AA292" w14:textId="77777777" w:rsidR="001F42E6" w:rsidRPr="007700BE" w:rsidRDefault="001F42E6" w:rsidP="001F42E6">
      <w:pPr>
        <w:pStyle w:val="PargrafodaLista"/>
        <w:numPr>
          <w:ilvl w:val="2"/>
          <w:numId w:val="24"/>
        </w:numPr>
        <w:spacing w:before="240" w:after="240"/>
        <w:contextualSpacing w:val="0"/>
        <w:jc w:val="both"/>
        <w:rPr>
          <w:rFonts w:ascii="Arial" w:hAnsi="Arial" w:cs="Arial"/>
          <w:sz w:val="18"/>
          <w:szCs w:val="18"/>
          <w:lang w:bidi="pt-BR"/>
        </w:rPr>
      </w:pPr>
      <w:r w:rsidRPr="007700BE">
        <w:rPr>
          <w:rFonts w:ascii="Arial" w:hAnsi="Arial" w:cs="Arial"/>
          <w:sz w:val="18"/>
          <w:szCs w:val="18"/>
          <w:lang w:bidi="pt-BR"/>
        </w:rPr>
        <w:t>Por razão de interesse público; ou</w:t>
      </w:r>
    </w:p>
    <w:p w14:paraId="694B7B07" w14:textId="77777777" w:rsidR="001F42E6" w:rsidRPr="007700BE" w:rsidRDefault="001F42E6" w:rsidP="001F42E6">
      <w:pPr>
        <w:pStyle w:val="PargrafodaLista"/>
        <w:numPr>
          <w:ilvl w:val="2"/>
          <w:numId w:val="24"/>
        </w:numPr>
        <w:spacing w:before="240" w:after="240"/>
        <w:contextualSpacing w:val="0"/>
        <w:jc w:val="both"/>
        <w:rPr>
          <w:rFonts w:ascii="Arial" w:hAnsi="Arial" w:cs="Arial"/>
          <w:sz w:val="18"/>
          <w:szCs w:val="18"/>
          <w:lang w:bidi="pt-BR"/>
        </w:rPr>
      </w:pPr>
      <w:r w:rsidRPr="007700BE">
        <w:rPr>
          <w:rFonts w:ascii="Arial" w:hAnsi="Arial" w:cs="Arial"/>
          <w:sz w:val="18"/>
          <w:szCs w:val="18"/>
          <w:lang w:bidi="pt-BR"/>
        </w:rPr>
        <w:t>A pedido do fornecedor.</w:t>
      </w:r>
    </w:p>
    <w:p w14:paraId="0FBB9A08" w14:textId="77777777" w:rsidR="001F42E6" w:rsidRPr="007700BE" w:rsidRDefault="001F42E6" w:rsidP="001F42E6">
      <w:pPr>
        <w:pStyle w:val="PargrafodaLista"/>
        <w:numPr>
          <w:ilvl w:val="0"/>
          <w:numId w:val="24"/>
        </w:numPr>
        <w:spacing w:before="240" w:after="240"/>
        <w:contextualSpacing w:val="0"/>
        <w:jc w:val="both"/>
        <w:rPr>
          <w:rFonts w:ascii="Arial" w:hAnsi="Arial" w:cs="Arial"/>
          <w:b/>
          <w:sz w:val="18"/>
          <w:szCs w:val="18"/>
          <w:lang w:bidi="pt-BR"/>
        </w:rPr>
      </w:pPr>
      <w:r w:rsidRPr="007700BE">
        <w:rPr>
          <w:rFonts w:ascii="Arial" w:hAnsi="Arial" w:cs="Arial"/>
          <w:b/>
          <w:sz w:val="18"/>
          <w:szCs w:val="18"/>
          <w:lang w:bidi="pt-BR"/>
        </w:rPr>
        <w:t>CLÁUSULA SÉTIMA – DO CADASTRO DE RESERVA DAS EMPRESAS LICITANTES</w:t>
      </w:r>
    </w:p>
    <w:p w14:paraId="2B10DA42" w14:textId="09B171A9" w:rsidR="001F42E6" w:rsidRPr="007700BE" w:rsidRDefault="001F42E6" w:rsidP="001F42E6">
      <w:pPr>
        <w:pStyle w:val="PargrafodaLista"/>
        <w:numPr>
          <w:ilvl w:val="1"/>
          <w:numId w:val="24"/>
        </w:numPr>
        <w:spacing w:before="240" w:after="240"/>
        <w:contextualSpacing w:val="0"/>
        <w:jc w:val="both"/>
        <w:rPr>
          <w:rFonts w:ascii="Arial" w:hAnsi="Arial" w:cs="Arial"/>
          <w:sz w:val="18"/>
          <w:szCs w:val="18"/>
          <w:lang w:bidi="pt-BR"/>
        </w:rPr>
      </w:pPr>
      <w:r w:rsidRPr="007700BE">
        <w:rPr>
          <w:rFonts w:ascii="Arial" w:hAnsi="Arial" w:cs="Arial"/>
          <w:sz w:val="18"/>
          <w:szCs w:val="18"/>
          <w:lang w:bidi="pt-BR"/>
        </w:rPr>
        <w:t xml:space="preserve">Aceitam cotar os bens objeto desta Ata de Registro de Preços com preços iguais ao do licitante vencedor do Pregão </w:t>
      </w:r>
      <w:r w:rsidR="00B4371D" w:rsidRPr="007700BE">
        <w:rPr>
          <w:rFonts w:ascii="Arial" w:hAnsi="Arial" w:cs="Arial"/>
          <w:sz w:val="18"/>
          <w:szCs w:val="18"/>
          <w:lang w:bidi="pt-BR"/>
        </w:rPr>
        <w:t>Eletrônico</w:t>
      </w:r>
      <w:r w:rsidRPr="007700BE">
        <w:rPr>
          <w:rFonts w:ascii="Arial" w:hAnsi="Arial" w:cs="Arial"/>
          <w:sz w:val="18"/>
          <w:szCs w:val="18"/>
          <w:lang w:bidi="pt-BR"/>
        </w:rPr>
        <w:t xml:space="preserve"> nº </w:t>
      </w:r>
      <w:r w:rsidR="004A7509">
        <w:rPr>
          <w:rFonts w:ascii="Arial" w:hAnsi="Arial" w:cs="Arial"/>
          <w:sz w:val="18"/>
          <w:szCs w:val="18"/>
          <w:lang w:bidi="pt-BR"/>
        </w:rPr>
        <w:t>033/2022</w:t>
      </w:r>
      <w:r w:rsidRPr="007700BE">
        <w:rPr>
          <w:rFonts w:ascii="Arial" w:hAnsi="Arial" w:cs="Arial"/>
          <w:sz w:val="18"/>
          <w:szCs w:val="18"/>
          <w:lang w:bidi="pt-BR"/>
        </w:rPr>
        <w:t xml:space="preserve">, do município de </w:t>
      </w:r>
      <w:r w:rsidR="00041FC0" w:rsidRPr="007700BE">
        <w:rPr>
          <w:rFonts w:ascii="Arial" w:hAnsi="Arial" w:cs="Arial"/>
          <w:sz w:val="18"/>
          <w:szCs w:val="18"/>
          <w:lang w:bidi="pt-BR"/>
        </w:rPr>
        <w:t>Lagoa Grande do Maranhão</w:t>
      </w:r>
      <w:r w:rsidRPr="007700BE">
        <w:rPr>
          <w:rFonts w:ascii="Arial" w:hAnsi="Arial" w:cs="Arial"/>
          <w:sz w:val="18"/>
          <w:szCs w:val="18"/>
          <w:lang w:bidi="pt-BR"/>
        </w:rPr>
        <w:t>, na sequência da classificação do certame, os seguintes fornecedores:</w:t>
      </w:r>
    </w:p>
    <w:p w14:paraId="4091D60A" w14:textId="77777777" w:rsidR="001F42E6" w:rsidRPr="007700BE" w:rsidRDefault="001F42E6" w:rsidP="001F42E6">
      <w:pPr>
        <w:jc w:val="both"/>
        <w:rPr>
          <w:rFonts w:ascii="Arial" w:hAnsi="Arial" w:cs="Arial"/>
          <w:sz w:val="20"/>
          <w:lang w:bidi="pt-BR"/>
        </w:rPr>
      </w:pPr>
    </w:p>
    <w:tbl>
      <w:tblPr>
        <w:tblStyle w:val="Tabelacomgrade"/>
        <w:tblW w:w="0" w:type="auto"/>
        <w:tblLook w:val="04A0" w:firstRow="1" w:lastRow="0" w:firstColumn="1" w:lastColumn="0" w:noHBand="0" w:noVBand="1"/>
      </w:tblPr>
      <w:tblGrid>
        <w:gridCol w:w="1822"/>
        <w:gridCol w:w="1731"/>
        <w:gridCol w:w="1793"/>
        <w:gridCol w:w="1972"/>
        <w:gridCol w:w="1829"/>
      </w:tblGrid>
      <w:tr w:rsidR="00AB1397" w:rsidRPr="007700BE" w14:paraId="4CA00E86" w14:textId="77777777" w:rsidTr="003137B4">
        <w:tc>
          <w:tcPr>
            <w:tcW w:w="1842" w:type="dxa"/>
            <w:vAlign w:val="center"/>
          </w:tcPr>
          <w:p w14:paraId="35CD2316" w14:textId="77777777" w:rsidR="001F42E6" w:rsidRPr="007700BE" w:rsidRDefault="001F42E6" w:rsidP="003137B4">
            <w:pPr>
              <w:jc w:val="center"/>
              <w:rPr>
                <w:rFonts w:ascii="Arial" w:hAnsi="Arial" w:cs="Arial"/>
                <w:sz w:val="20"/>
                <w:lang w:bidi="pt-BR"/>
              </w:rPr>
            </w:pPr>
            <w:r w:rsidRPr="007700BE">
              <w:rPr>
                <w:rFonts w:ascii="Arial" w:hAnsi="Arial" w:cs="Arial"/>
                <w:sz w:val="20"/>
                <w:lang w:bidi="pt-BR"/>
              </w:rPr>
              <w:t>FORNECEDOR</w:t>
            </w:r>
          </w:p>
        </w:tc>
        <w:tc>
          <w:tcPr>
            <w:tcW w:w="1842" w:type="dxa"/>
            <w:vAlign w:val="center"/>
          </w:tcPr>
          <w:p w14:paraId="19C7DA96" w14:textId="77777777" w:rsidR="001F42E6" w:rsidRPr="007700BE" w:rsidRDefault="001F42E6" w:rsidP="003137B4">
            <w:pPr>
              <w:jc w:val="center"/>
              <w:rPr>
                <w:rFonts w:ascii="Arial" w:hAnsi="Arial" w:cs="Arial"/>
                <w:sz w:val="20"/>
                <w:lang w:bidi="pt-BR"/>
              </w:rPr>
            </w:pPr>
            <w:r w:rsidRPr="007700BE">
              <w:rPr>
                <w:rFonts w:ascii="Arial" w:hAnsi="Arial" w:cs="Arial"/>
                <w:sz w:val="20"/>
                <w:lang w:bidi="pt-BR"/>
              </w:rPr>
              <w:t>CNPJ</w:t>
            </w:r>
          </w:p>
        </w:tc>
        <w:tc>
          <w:tcPr>
            <w:tcW w:w="1842" w:type="dxa"/>
            <w:vAlign w:val="center"/>
          </w:tcPr>
          <w:p w14:paraId="23196CEF" w14:textId="77777777" w:rsidR="001F42E6" w:rsidRPr="007700BE" w:rsidRDefault="001F42E6" w:rsidP="003137B4">
            <w:pPr>
              <w:jc w:val="center"/>
              <w:rPr>
                <w:rFonts w:ascii="Arial" w:hAnsi="Arial" w:cs="Arial"/>
                <w:sz w:val="20"/>
                <w:lang w:bidi="pt-BR"/>
              </w:rPr>
            </w:pPr>
            <w:r w:rsidRPr="007700BE">
              <w:rPr>
                <w:rFonts w:ascii="Arial" w:hAnsi="Arial" w:cs="Arial"/>
                <w:sz w:val="20"/>
                <w:lang w:bidi="pt-BR"/>
              </w:rPr>
              <w:t>ENDEREÇO</w:t>
            </w:r>
          </w:p>
        </w:tc>
        <w:tc>
          <w:tcPr>
            <w:tcW w:w="1670" w:type="dxa"/>
            <w:vAlign w:val="center"/>
          </w:tcPr>
          <w:p w14:paraId="2174C865" w14:textId="77777777" w:rsidR="001F42E6" w:rsidRPr="007700BE" w:rsidRDefault="001F42E6" w:rsidP="003137B4">
            <w:pPr>
              <w:jc w:val="center"/>
              <w:rPr>
                <w:rFonts w:ascii="Arial" w:hAnsi="Arial" w:cs="Arial"/>
                <w:sz w:val="20"/>
                <w:lang w:bidi="pt-BR"/>
              </w:rPr>
            </w:pPr>
            <w:r w:rsidRPr="007700BE">
              <w:rPr>
                <w:rFonts w:ascii="Arial" w:hAnsi="Arial" w:cs="Arial"/>
                <w:sz w:val="20"/>
                <w:lang w:bidi="pt-BR"/>
              </w:rPr>
              <w:t>REPRESENTANTE</w:t>
            </w:r>
          </w:p>
        </w:tc>
        <w:tc>
          <w:tcPr>
            <w:tcW w:w="1843" w:type="dxa"/>
            <w:vAlign w:val="center"/>
          </w:tcPr>
          <w:p w14:paraId="18388DAE" w14:textId="77777777" w:rsidR="001F42E6" w:rsidRPr="007700BE" w:rsidRDefault="001F42E6" w:rsidP="003137B4">
            <w:pPr>
              <w:jc w:val="center"/>
              <w:rPr>
                <w:rFonts w:ascii="Arial" w:hAnsi="Arial" w:cs="Arial"/>
                <w:sz w:val="20"/>
                <w:lang w:bidi="pt-BR"/>
              </w:rPr>
            </w:pPr>
            <w:r w:rsidRPr="007700BE">
              <w:rPr>
                <w:rFonts w:ascii="Arial" w:hAnsi="Arial" w:cs="Arial"/>
                <w:sz w:val="20"/>
                <w:lang w:bidi="pt-BR"/>
              </w:rPr>
              <w:t>INFORMAÇÕES PARA CONTATO (email, telefone, etc)</w:t>
            </w:r>
          </w:p>
        </w:tc>
      </w:tr>
      <w:tr w:rsidR="001F42E6" w:rsidRPr="007700BE" w14:paraId="6FAE9F03" w14:textId="77777777" w:rsidTr="003137B4">
        <w:tc>
          <w:tcPr>
            <w:tcW w:w="1842" w:type="dxa"/>
          </w:tcPr>
          <w:p w14:paraId="3359FB01" w14:textId="77777777" w:rsidR="001F42E6" w:rsidRPr="007700BE" w:rsidRDefault="001F42E6" w:rsidP="003137B4">
            <w:pPr>
              <w:jc w:val="both"/>
              <w:rPr>
                <w:rFonts w:ascii="Arial" w:hAnsi="Arial" w:cs="Arial"/>
                <w:sz w:val="20"/>
                <w:lang w:bidi="pt-BR"/>
              </w:rPr>
            </w:pPr>
          </w:p>
        </w:tc>
        <w:tc>
          <w:tcPr>
            <w:tcW w:w="1842" w:type="dxa"/>
          </w:tcPr>
          <w:p w14:paraId="1DFF246A" w14:textId="77777777" w:rsidR="001F42E6" w:rsidRPr="007700BE" w:rsidRDefault="001F42E6" w:rsidP="003137B4">
            <w:pPr>
              <w:jc w:val="both"/>
              <w:rPr>
                <w:rFonts w:ascii="Arial" w:hAnsi="Arial" w:cs="Arial"/>
                <w:sz w:val="20"/>
                <w:lang w:bidi="pt-BR"/>
              </w:rPr>
            </w:pPr>
          </w:p>
        </w:tc>
        <w:tc>
          <w:tcPr>
            <w:tcW w:w="1842" w:type="dxa"/>
          </w:tcPr>
          <w:p w14:paraId="6024C22F" w14:textId="77777777" w:rsidR="001F42E6" w:rsidRPr="007700BE" w:rsidRDefault="001F42E6" w:rsidP="003137B4">
            <w:pPr>
              <w:jc w:val="both"/>
              <w:rPr>
                <w:rFonts w:ascii="Arial" w:hAnsi="Arial" w:cs="Arial"/>
                <w:sz w:val="20"/>
                <w:lang w:bidi="pt-BR"/>
              </w:rPr>
            </w:pPr>
          </w:p>
        </w:tc>
        <w:tc>
          <w:tcPr>
            <w:tcW w:w="1670" w:type="dxa"/>
          </w:tcPr>
          <w:p w14:paraId="7D3A7071" w14:textId="77777777" w:rsidR="001F42E6" w:rsidRPr="007700BE" w:rsidRDefault="001F42E6" w:rsidP="003137B4">
            <w:pPr>
              <w:jc w:val="both"/>
              <w:rPr>
                <w:rFonts w:ascii="Arial" w:hAnsi="Arial" w:cs="Arial"/>
                <w:sz w:val="20"/>
                <w:lang w:bidi="pt-BR"/>
              </w:rPr>
            </w:pPr>
          </w:p>
        </w:tc>
        <w:tc>
          <w:tcPr>
            <w:tcW w:w="1843" w:type="dxa"/>
          </w:tcPr>
          <w:p w14:paraId="45F8AA6B" w14:textId="77777777" w:rsidR="001F42E6" w:rsidRPr="007700BE" w:rsidRDefault="001F42E6" w:rsidP="003137B4">
            <w:pPr>
              <w:jc w:val="both"/>
              <w:rPr>
                <w:rFonts w:ascii="Arial" w:hAnsi="Arial" w:cs="Arial"/>
                <w:sz w:val="20"/>
                <w:lang w:bidi="pt-BR"/>
              </w:rPr>
            </w:pPr>
          </w:p>
        </w:tc>
      </w:tr>
    </w:tbl>
    <w:p w14:paraId="1917359F" w14:textId="77777777" w:rsidR="001F42E6" w:rsidRPr="007700BE" w:rsidRDefault="001F42E6" w:rsidP="001F42E6">
      <w:pPr>
        <w:jc w:val="both"/>
        <w:rPr>
          <w:rFonts w:ascii="Arial" w:hAnsi="Arial" w:cs="Arial"/>
          <w:sz w:val="20"/>
          <w:lang w:bidi="pt-BR"/>
        </w:rPr>
      </w:pPr>
    </w:p>
    <w:tbl>
      <w:tblPr>
        <w:tblStyle w:val="Tabelacomgrade"/>
        <w:tblW w:w="0" w:type="auto"/>
        <w:tblLook w:val="04A0" w:firstRow="1" w:lastRow="0" w:firstColumn="1" w:lastColumn="0" w:noHBand="0" w:noVBand="1"/>
      </w:tblPr>
      <w:tblGrid>
        <w:gridCol w:w="756"/>
        <w:gridCol w:w="3560"/>
        <w:gridCol w:w="880"/>
        <w:gridCol w:w="919"/>
        <w:gridCol w:w="942"/>
        <w:gridCol w:w="1072"/>
        <w:gridCol w:w="1018"/>
      </w:tblGrid>
      <w:tr w:rsidR="00AB1397" w:rsidRPr="007700BE" w14:paraId="700E4E96" w14:textId="77777777" w:rsidTr="003137B4">
        <w:tc>
          <w:tcPr>
            <w:tcW w:w="767" w:type="dxa"/>
            <w:vAlign w:val="center"/>
          </w:tcPr>
          <w:p w14:paraId="2A70CE3C" w14:textId="77777777" w:rsidR="001F42E6" w:rsidRPr="007700BE" w:rsidRDefault="001F42E6" w:rsidP="003137B4">
            <w:pPr>
              <w:jc w:val="center"/>
              <w:rPr>
                <w:rFonts w:ascii="Arial" w:hAnsi="Arial" w:cs="Arial"/>
                <w:sz w:val="20"/>
              </w:rPr>
            </w:pPr>
            <w:r w:rsidRPr="007700BE">
              <w:rPr>
                <w:rFonts w:ascii="Arial" w:hAnsi="Arial" w:cs="Arial"/>
                <w:sz w:val="20"/>
              </w:rPr>
              <w:t>Item</w:t>
            </w:r>
          </w:p>
        </w:tc>
        <w:tc>
          <w:tcPr>
            <w:tcW w:w="3727" w:type="dxa"/>
            <w:vAlign w:val="center"/>
          </w:tcPr>
          <w:p w14:paraId="44A4937C" w14:textId="77777777" w:rsidR="001F42E6" w:rsidRPr="007700BE" w:rsidRDefault="001F42E6" w:rsidP="003137B4">
            <w:pPr>
              <w:jc w:val="center"/>
              <w:rPr>
                <w:rFonts w:ascii="Arial" w:hAnsi="Arial" w:cs="Arial"/>
                <w:sz w:val="20"/>
              </w:rPr>
            </w:pPr>
            <w:r w:rsidRPr="007700BE">
              <w:rPr>
                <w:rFonts w:ascii="Arial" w:hAnsi="Arial" w:cs="Arial"/>
                <w:sz w:val="20"/>
              </w:rPr>
              <w:t>Especificação</w:t>
            </w:r>
          </w:p>
        </w:tc>
        <w:tc>
          <w:tcPr>
            <w:tcW w:w="889" w:type="dxa"/>
            <w:vAlign w:val="center"/>
          </w:tcPr>
          <w:p w14:paraId="78BAE505" w14:textId="77777777" w:rsidR="001F42E6" w:rsidRPr="007700BE" w:rsidRDefault="001F42E6" w:rsidP="003137B4">
            <w:pPr>
              <w:jc w:val="center"/>
              <w:rPr>
                <w:rFonts w:ascii="Arial" w:hAnsi="Arial" w:cs="Arial"/>
                <w:sz w:val="20"/>
              </w:rPr>
            </w:pPr>
            <w:r w:rsidRPr="007700BE">
              <w:rPr>
                <w:rFonts w:ascii="Arial" w:hAnsi="Arial" w:cs="Arial"/>
                <w:sz w:val="20"/>
              </w:rPr>
              <w:t>Marca</w:t>
            </w:r>
          </w:p>
        </w:tc>
        <w:tc>
          <w:tcPr>
            <w:tcW w:w="944" w:type="dxa"/>
            <w:vAlign w:val="center"/>
          </w:tcPr>
          <w:p w14:paraId="34F0DD04" w14:textId="3E909330" w:rsidR="001F42E6" w:rsidRPr="007700BE" w:rsidRDefault="00AD71CF" w:rsidP="003137B4">
            <w:pPr>
              <w:jc w:val="center"/>
              <w:rPr>
                <w:rFonts w:ascii="Arial" w:hAnsi="Arial" w:cs="Arial"/>
                <w:sz w:val="20"/>
              </w:rPr>
            </w:pPr>
            <w:r w:rsidRPr="007700BE">
              <w:rPr>
                <w:rFonts w:ascii="Arial" w:hAnsi="Arial" w:cs="Arial"/>
                <w:sz w:val="20"/>
              </w:rPr>
              <w:t>qtde</w:t>
            </w:r>
          </w:p>
        </w:tc>
        <w:tc>
          <w:tcPr>
            <w:tcW w:w="973" w:type="dxa"/>
            <w:vAlign w:val="center"/>
          </w:tcPr>
          <w:p w14:paraId="175BA105" w14:textId="50300C22" w:rsidR="001F42E6" w:rsidRPr="007700BE" w:rsidRDefault="00AD71CF" w:rsidP="003137B4">
            <w:pPr>
              <w:jc w:val="center"/>
              <w:rPr>
                <w:rFonts w:ascii="Arial" w:hAnsi="Arial" w:cs="Arial"/>
                <w:sz w:val="20"/>
              </w:rPr>
            </w:pPr>
            <w:r w:rsidRPr="007700BE">
              <w:rPr>
                <w:rFonts w:ascii="Arial" w:hAnsi="Arial" w:cs="Arial"/>
                <w:sz w:val="20"/>
              </w:rPr>
              <w:t>und</w:t>
            </w:r>
          </w:p>
        </w:tc>
        <w:tc>
          <w:tcPr>
            <w:tcW w:w="1085" w:type="dxa"/>
            <w:vAlign w:val="center"/>
          </w:tcPr>
          <w:p w14:paraId="313D09FE" w14:textId="77777777" w:rsidR="001F42E6" w:rsidRPr="007700BE" w:rsidRDefault="001F42E6" w:rsidP="003137B4">
            <w:pPr>
              <w:jc w:val="center"/>
              <w:rPr>
                <w:rFonts w:ascii="Arial" w:hAnsi="Arial" w:cs="Arial"/>
                <w:sz w:val="20"/>
              </w:rPr>
            </w:pPr>
            <w:r w:rsidRPr="007700BE">
              <w:rPr>
                <w:rFonts w:ascii="Arial" w:hAnsi="Arial" w:cs="Arial"/>
                <w:sz w:val="20"/>
              </w:rPr>
              <w:t>Valor</w:t>
            </w:r>
          </w:p>
          <w:p w14:paraId="0DB53290" w14:textId="77777777" w:rsidR="001F42E6" w:rsidRPr="007700BE" w:rsidRDefault="001F42E6" w:rsidP="003137B4">
            <w:pPr>
              <w:jc w:val="center"/>
              <w:rPr>
                <w:rFonts w:ascii="Arial" w:hAnsi="Arial" w:cs="Arial"/>
                <w:sz w:val="20"/>
              </w:rPr>
            </w:pPr>
            <w:r w:rsidRPr="007700BE">
              <w:rPr>
                <w:rFonts w:ascii="Arial" w:hAnsi="Arial" w:cs="Arial"/>
                <w:sz w:val="20"/>
              </w:rPr>
              <w:t>Unitário</w:t>
            </w:r>
          </w:p>
          <w:p w14:paraId="7B617741" w14:textId="77777777" w:rsidR="001F42E6" w:rsidRPr="007700BE" w:rsidRDefault="001F42E6" w:rsidP="003137B4">
            <w:pPr>
              <w:jc w:val="center"/>
              <w:rPr>
                <w:rFonts w:ascii="Arial" w:hAnsi="Arial" w:cs="Arial"/>
                <w:sz w:val="20"/>
              </w:rPr>
            </w:pPr>
            <w:r w:rsidRPr="007700BE">
              <w:rPr>
                <w:rFonts w:ascii="Arial" w:hAnsi="Arial" w:cs="Arial"/>
                <w:sz w:val="20"/>
              </w:rPr>
              <w:t>R$</w:t>
            </w:r>
          </w:p>
        </w:tc>
        <w:tc>
          <w:tcPr>
            <w:tcW w:w="1045" w:type="dxa"/>
            <w:vAlign w:val="center"/>
          </w:tcPr>
          <w:p w14:paraId="6528FA9D" w14:textId="77777777" w:rsidR="001F42E6" w:rsidRPr="007700BE" w:rsidRDefault="001F42E6" w:rsidP="003137B4">
            <w:pPr>
              <w:jc w:val="center"/>
              <w:rPr>
                <w:rFonts w:ascii="Arial" w:hAnsi="Arial" w:cs="Arial"/>
                <w:sz w:val="20"/>
              </w:rPr>
            </w:pPr>
            <w:r w:rsidRPr="007700BE">
              <w:rPr>
                <w:rFonts w:ascii="Arial" w:hAnsi="Arial" w:cs="Arial"/>
                <w:sz w:val="20"/>
              </w:rPr>
              <w:t>Valor</w:t>
            </w:r>
          </w:p>
          <w:p w14:paraId="70233891" w14:textId="77777777" w:rsidR="001F42E6" w:rsidRPr="007700BE" w:rsidRDefault="001F42E6" w:rsidP="003137B4">
            <w:pPr>
              <w:jc w:val="center"/>
              <w:rPr>
                <w:rFonts w:ascii="Arial" w:hAnsi="Arial" w:cs="Arial"/>
                <w:sz w:val="20"/>
              </w:rPr>
            </w:pPr>
            <w:r w:rsidRPr="007700BE">
              <w:rPr>
                <w:rFonts w:ascii="Arial" w:hAnsi="Arial" w:cs="Arial"/>
                <w:sz w:val="20"/>
              </w:rPr>
              <w:t>Total</w:t>
            </w:r>
          </w:p>
          <w:p w14:paraId="123E0339" w14:textId="77777777" w:rsidR="001F42E6" w:rsidRPr="007700BE" w:rsidRDefault="001F42E6" w:rsidP="003137B4">
            <w:pPr>
              <w:jc w:val="center"/>
              <w:rPr>
                <w:rFonts w:ascii="Arial" w:hAnsi="Arial" w:cs="Arial"/>
                <w:sz w:val="20"/>
              </w:rPr>
            </w:pPr>
            <w:r w:rsidRPr="007700BE">
              <w:rPr>
                <w:rFonts w:ascii="Arial" w:hAnsi="Arial" w:cs="Arial"/>
                <w:sz w:val="20"/>
              </w:rPr>
              <w:t>R$</w:t>
            </w:r>
          </w:p>
        </w:tc>
      </w:tr>
      <w:tr w:rsidR="00AB1397" w:rsidRPr="007700BE" w14:paraId="51BF1993" w14:textId="77777777" w:rsidTr="003137B4">
        <w:tc>
          <w:tcPr>
            <w:tcW w:w="767" w:type="dxa"/>
          </w:tcPr>
          <w:p w14:paraId="6FE9C920" w14:textId="77777777" w:rsidR="001F42E6" w:rsidRPr="007700BE" w:rsidRDefault="001F42E6" w:rsidP="003137B4">
            <w:pPr>
              <w:jc w:val="both"/>
              <w:rPr>
                <w:rFonts w:ascii="Arial" w:hAnsi="Arial" w:cs="Arial"/>
                <w:sz w:val="20"/>
              </w:rPr>
            </w:pPr>
          </w:p>
        </w:tc>
        <w:tc>
          <w:tcPr>
            <w:tcW w:w="3727" w:type="dxa"/>
          </w:tcPr>
          <w:p w14:paraId="76D5BB8B" w14:textId="77777777" w:rsidR="001F42E6" w:rsidRPr="007700BE" w:rsidRDefault="001F42E6" w:rsidP="003137B4">
            <w:pPr>
              <w:jc w:val="both"/>
              <w:rPr>
                <w:rFonts w:ascii="Arial" w:hAnsi="Arial" w:cs="Arial"/>
                <w:sz w:val="20"/>
              </w:rPr>
            </w:pPr>
          </w:p>
        </w:tc>
        <w:tc>
          <w:tcPr>
            <w:tcW w:w="889" w:type="dxa"/>
            <w:vAlign w:val="center"/>
          </w:tcPr>
          <w:p w14:paraId="0088CB7F" w14:textId="77777777" w:rsidR="001F42E6" w:rsidRPr="007700BE" w:rsidRDefault="001F42E6" w:rsidP="003137B4">
            <w:pPr>
              <w:jc w:val="center"/>
              <w:rPr>
                <w:rFonts w:ascii="Arial" w:hAnsi="Arial" w:cs="Arial"/>
                <w:sz w:val="20"/>
              </w:rPr>
            </w:pPr>
          </w:p>
        </w:tc>
        <w:tc>
          <w:tcPr>
            <w:tcW w:w="944" w:type="dxa"/>
          </w:tcPr>
          <w:p w14:paraId="1AF36E54" w14:textId="77777777" w:rsidR="001F42E6" w:rsidRPr="007700BE" w:rsidRDefault="001F42E6" w:rsidP="003137B4">
            <w:pPr>
              <w:jc w:val="both"/>
              <w:rPr>
                <w:rFonts w:ascii="Arial" w:hAnsi="Arial" w:cs="Arial"/>
                <w:sz w:val="20"/>
              </w:rPr>
            </w:pPr>
          </w:p>
        </w:tc>
        <w:tc>
          <w:tcPr>
            <w:tcW w:w="973" w:type="dxa"/>
          </w:tcPr>
          <w:p w14:paraId="07DC3FEC" w14:textId="77777777" w:rsidR="001F42E6" w:rsidRPr="007700BE" w:rsidRDefault="001F42E6" w:rsidP="003137B4">
            <w:pPr>
              <w:jc w:val="both"/>
              <w:rPr>
                <w:rFonts w:ascii="Arial" w:hAnsi="Arial" w:cs="Arial"/>
                <w:sz w:val="20"/>
              </w:rPr>
            </w:pPr>
          </w:p>
        </w:tc>
        <w:tc>
          <w:tcPr>
            <w:tcW w:w="1085" w:type="dxa"/>
          </w:tcPr>
          <w:p w14:paraId="278CF094" w14:textId="77777777" w:rsidR="001F42E6" w:rsidRPr="007700BE" w:rsidRDefault="001F42E6" w:rsidP="003137B4">
            <w:pPr>
              <w:jc w:val="both"/>
              <w:rPr>
                <w:rFonts w:ascii="Arial" w:hAnsi="Arial" w:cs="Arial"/>
                <w:sz w:val="20"/>
              </w:rPr>
            </w:pPr>
          </w:p>
        </w:tc>
        <w:tc>
          <w:tcPr>
            <w:tcW w:w="1045" w:type="dxa"/>
          </w:tcPr>
          <w:p w14:paraId="64F6238F" w14:textId="77777777" w:rsidR="001F42E6" w:rsidRPr="007700BE" w:rsidRDefault="001F42E6" w:rsidP="003137B4">
            <w:pPr>
              <w:jc w:val="both"/>
              <w:rPr>
                <w:rFonts w:ascii="Arial" w:hAnsi="Arial" w:cs="Arial"/>
                <w:sz w:val="20"/>
              </w:rPr>
            </w:pPr>
          </w:p>
        </w:tc>
      </w:tr>
      <w:tr w:rsidR="00AB1397" w:rsidRPr="007700BE" w14:paraId="73A030A5" w14:textId="77777777" w:rsidTr="003137B4">
        <w:tc>
          <w:tcPr>
            <w:tcW w:w="767" w:type="dxa"/>
          </w:tcPr>
          <w:p w14:paraId="2B44FEDC" w14:textId="77777777" w:rsidR="001F42E6" w:rsidRPr="007700BE" w:rsidRDefault="001F42E6" w:rsidP="003137B4">
            <w:pPr>
              <w:jc w:val="both"/>
              <w:rPr>
                <w:rFonts w:ascii="Arial" w:hAnsi="Arial" w:cs="Arial"/>
                <w:sz w:val="20"/>
              </w:rPr>
            </w:pPr>
          </w:p>
        </w:tc>
        <w:tc>
          <w:tcPr>
            <w:tcW w:w="3727" w:type="dxa"/>
          </w:tcPr>
          <w:p w14:paraId="10F20B53" w14:textId="77777777" w:rsidR="001F42E6" w:rsidRPr="007700BE" w:rsidRDefault="001F42E6" w:rsidP="003137B4">
            <w:pPr>
              <w:jc w:val="both"/>
              <w:rPr>
                <w:rFonts w:ascii="Arial" w:hAnsi="Arial" w:cs="Arial"/>
                <w:sz w:val="20"/>
              </w:rPr>
            </w:pPr>
          </w:p>
        </w:tc>
        <w:tc>
          <w:tcPr>
            <w:tcW w:w="889" w:type="dxa"/>
            <w:vAlign w:val="center"/>
          </w:tcPr>
          <w:p w14:paraId="30A93AFB" w14:textId="77777777" w:rsidR="001F42E6" w:rsidRPr="007700BE" w:rsidRDefault="001F42E6" w:rsidP="003137B4">
            <w:pPr>
              <w:jc w:val="center"/>
              <w:rPr>
                <w:rFonts w:ascii="Arial" w:hAnsi="Arial" w:cs="Arial"/>
                <w:sz w:val="20"/>
              </w:rPr>
            </w:pPr>
          </w:p>
        </w:tc>
        <w:tc>
          <w:tcPr>
            <w:tcW w:w="944" w:type="dxa"/>
          </w:tcPr>
          <w:p w14:paraId="67488221" w14:textId="77777777" w:rsidR="001F42E6" w:rsidRPr="007700BE" w:rsidRDefault="001F42E6" w:rsidP="003137B4">
            <w:pPr>
              <w:jc w:val="both"/>
              <w:rPr>
                <w:rFonts w:ascii="Arial" w:hAnsi="Arial" w:cs="Arial"/>
                <w:sz w:val="20"/>
              </w:rPr>
            </w:pPr>
          </w:p>
        </w:tc>
        <w:tc>
          <w:tcPr>
            <w:tcW w:w="973" w:type="dxa"/>
          </w:tcPr>
          <w:p w14:paraId="63B508BF" w14:textId="77777777" w:rsidR="001F42E6" w:rsidRPr="007700BE" w:rsidRDefault="001F42E6" w:rsidP="003137B4">
            <w:pPr>
              <w:jc w:val="both"/>
              <w:rPr>
                <w:rFonts w:ascii="Arial" w:hAnsi="Arial" w:cs="Arial"/>
                <w:sz w:val="20"/>
              </w:rPr>
            </w:pPr>
          </w:p>
        </w:tc>
        <w:tc>
          <w:tcPr>
            <w:tcW w:w="1085" w:type="dxa"/>
          </w:tcPr>
          <w:p w14:paraId="331D82A5" w14:textId="77777777" w:rsidR="001F42E6" w:rsidRPr="007700BE" w:rsidRDefault="001F42E6" w:rsidP="003137B4">
            <w:pPr>
              <w:jc w:val="both"/>
              <w:rPr>
                <w:rFonts w:ascii="Arial" w:hAnsi="Arial" w:cs="Arial"/>
                <w:sz w:val="20"/>
              </w:rPr>
            </w:pPr>
          </w:p>
        </w:tc>
        <w:tc>
          <w:tcPr>
            <w:tcW w:w="1045" w:type="dxa"/>
          </w:tcPr>
          <w:p w14:paraId="0E29C611" w14:textId="77777777" w:rsidR="001F42E6" w:rsidRPr="007700BE" w:rsidRDefault="001F42E6" w:rsidP="003137B4">
            <w:pPr>
              <w:jc w:val="both"/>
              <w:rPr>
                <w:rFonts w:ascii="Arial" w:hAnsi="Arial" w:cs="Arial"/>
                <w:sz w:val="20"/>
              </w:rPr>
            </w:pPr>
          </w:p>
        </w:tc>
      </w:tr>
    </w:tbl>
    <w:p w14:paraId="6DE63BC5" w14:textId="77777777" w:rsidR="001F42E6" w:rsidRPr="007700BE" w:rsidRDefault="001F42E6" w:rsidP="001F42E6">
      <w:pPr>
        <w:pStyle w:val="PargrafodaLista"/>
        <w:numPr>
          <w:ilvl w:val="0"/>
          <w:numId w:val="24"/>
        </w:numPr>
        <w:spacing w:before="240" w:after="240"/>
        <w:contextualSpacing w:val="0"/>
        <w:jc w:val="both"/>
        <w:rPr>
          <w:rFonts w:ascii="Arial" w:hAnsi="Arial" w:cs="Arial"/>
          <w:b/>
          <w:sz w:val="20"/>
          <w:lang w:bidi="pt-BR"/>
        </w:rPr>
      </w:pPr>
      <w:r w:rsidRPr="007700BE">
        <w:rPr>
          <w:rFonts w:ascii="Arial" w:hAnsi="Arial" w:cs="Arial"/>
          <w:b/>
          <w:sz w:val="20"/>
          <w:lang w:bidi="pt-BR"/>
        </w:rPr>
        <w:t>CLÁUSULA OITAVA – DAS DISPOSIÇÕES GERAIS</w:t>
      </w:r>
    </w:p>
    <w:p w14:paraId="348FDFB7" w14:textId="77777777" w:rsidR="001F42E6" w:rsidRPr="007700BE" w:rsidRDefault="001F42E6" w:rsidP="001F42E6">
      <w:pPr>
        <w:numPr>
          <w:ilvl w:val="1"/>
          <w:numId w:val="24"/>
        </w:numPr>
        <w:spacing w:before="240" w:after="240"/>
        <w:jc w:val="both"/>
        <w:rPr>
          <w:rFonts w:ascii="Arial" w:hAnsi="Arial" w:cs="Arial"/>
          <w:sz w:val="20"/>
        </w:rPr>
      </w:pPr>
      <w:r w:rsidRPr="007700BE">
        <w:rPr>
          <w:rFonts w:ascii="Arial" w:hAnsi="Arial" w:cs="Arial"/>
          <w:bCs/>
          <w:sz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0E863FBB" w14:textId="77777777" w:rsidR="001F42E6" w:rsidRPr="007700BE" w:rsidRDefault="001F42E6" w:rsidP="001F42E6">
      <w:pPr>
        <w:numPr>
          <w:ilvl w:val="1"/>
          <w:numId w:val="24"/>
        </w:numPr>
        <w:spacing w:after="360"/>
        <w:jc w:val="both"/>
        <w:rPr>
          <w:rFonts w:ascii="Arial" w:hAnsi="Arial" w:cs="Arial"/>
          <w:sz w:val="20"/>
        </w:rPr>
      </w:pPr>
      <w:r w:rsidRPr="007700BE">
        <w:rPr>
          <w:rFonts w:ascii="Arial" w:hAnsi="Arial" w:cs="Arial"/>
          <w:sz w:val="20"/>
        </w:rPr>
        <w:t>É vedado efetuar acréscimos nos quantitativos fixados nesta ata de registro de preços, inclusive o acréscimo de que trata o § 1º do art. 65 da Lei nº 8.666/93.</w:t>
      </w:r>
      <w:r w:rsidRPr="007700BE">
        <w:rPr>
          <w:rFonts w:ascii="Arial" w:hAnsi="Arial" w:cs="Arial"/>
          <w:bCs/>
          <w:sz w:val="20"/>
        </w:rPr>
        <w:t xml:space="preserve"> </w:t>
      </w:r>
    </w:p>
    <w:p w14:paraId="4F47B104" w14:textId="77777777" w:rsidR="001F42E6" w:rsidRPr="007700BE" w:rsidRDefault="001F42E6" w:rsidP="001F42E6">
      <w:pPr>
        <w:numPr>
          <w:ilvl w:val="1"/>
          <w:numId w:val="24"/>
        </w:numPr>
        <w:spacing w:after="360"/>
        <w:jc w:val="both"/>
        <w:rPr>
          <w:rFonts w:ascii="Arial" w:hAnsi="Arial" w:cs="Arial"/>
          <w:sz w:val="20"/>
        </w:rPr>
      </w:pPr>
      <w:r w:rsidRPr="007700BE">
        <w:rPr>
          <w:rFonts w:ascii="Arial" w:hAnsi="Arial" w:cs="Arial"/>
          <w:sz w:val="20"/>
        </w:rPr>
        <w:t xml:space="preserve">A ata de realização da sessão pública do pregão, contendo a relação dos licitantes que aceitarem cotar os bens com preços iguais ao do licitante vencedor do certame, será anexada a esta Ata de Registro de Preços. </w:t>
      </w:r>
    </w:p>
    <w:p w14:paraId="0C5EB641" w14:textId="7A479856" w:rsidR="001F42E6" w:rsidRPr="007700BE" w:rsidRDefault="001F42E6" w:rsidP="001F42E6">
      <w:pPr>
        <w:numPr>
          <w:ilvl w:val="1"/>
          <w:numId w:val="24"/>
        </w:numPr>
        <w:spacing w:before="240" w:after="240"/>
        <w:jc w:val="both"/>
        <w:rPr>
          <w:rFonts w:ascii="Arial" w:hAnsi="Arial" w:cs="Arial"/>
          <w:sz w:val="18"/>
          <w:szCs w:val="18"/>
        </w:rPr>
      </w:pPr>
      <w:r w:rsidRPr="007700BE">
        <w:rPr>
          <w:rFonts w:ascii="Arial" w:hAnsi="Arial" w:cs="Arial"/>
          <w:sz w:val="20"/>
        </w:rPr>
        <w:t>Nos casos omissos aplicar-se-ão as disposições constantes da Lei nº 10.520, de 2002, do Decreto</w:t>
      </w:r>
      <w:r w:rsidR="00B4371D" w:rsidRPr="007700BE">
        <w:rPr>
          <w:rFonts w:ascii="Arial" w:hAnsi="Arial" w:cs="Arial"/>
          <w:sz w:val="20"/>
        </w:rPr>
        <w:t xml:space="preserve"> </w:t>
      </w:r>
      <w:r w:rsidRPr="007700BE">
        <w:rPr>
          <w:rFonts w:ascii="Arial" w:hAnsi="Arial" w:cs="Arial"/>
          <w:sz w:val="20"/>
        </w:rPr>
        <w:t xml:space="preserve">10.024, DE 2019; da Lei nº 8.078, de 1990 - Código de Defesa do Consumidor, </w:t>
      </w:r>
      <w:r w:rsidRPr="007700BE">
        <w:rPr>
          <w:rFonts w:ascii="Arial" w:hAnsi="Arial" w:cs="Arial"/>
          <w:sz w:val="18"/>
          <w:szCs w:val="18"/>
        </w:rPr>
        <w:t>da Lei Complementar nº 123, de 2006, e 147, de 2014 e da Lei nº 8.666, de 1993, subsidiariamente.</w:t>
      </w:r>
    </w:p>
    <w:p w14:paraId="2882A040" w14:textId="565DFB4B" w:rsidR="001F42E6" w:rsidRPr="007700BE" w:rsidRDefault="001F42E6" w:rsidP="001F42E6">
      <w:pPr>
        <w:numPr>
          <w:ilvl w:val="1"/>
          <w:numId w:val="24"/>
        </w:numPr>
        <w:spacing w:before="240" w:after="240"/>
        <w:jc w:val="both"/>
        <w:rPr>
          <w:rFonts w:ascii="Arial" w:hAnsi="Arial" w:cs="Arial"/>
          <w:sz w:val="18"/>
          <w:szCs w:val="18"/>
        </w:rPr>
      </w:pPr>
      <w:r w:rsidRPr="007700BE">
        <w:rPr>
          <w:rFonts w:ascii="Arial" w:hAnsi="Arial" w:cs="Arial"/>
          <w:sz w:val="18"/>
          <w:szCs w:val="18"/>
        </w:rPr>
        <w:t xml:space="preserve">O foro para dirimir questões relativas à presente Ata será o da Comarca de </w:t>
      </w:r>
      <w:r w:rsidR="003B6A12" w:rsidRPr="007700BE">
        <w:rPr>
          <w:rFonts w:ascii="Arial" w:hAnsi="Arial" w:cs="Arial"/>
          <w:sz w:val="18"/>
          <w:szCs w:val="18"/>
        </w:rPr>
        <w:t>Lago da Pedra</w:t>
      </w:r>
      <w:r w:rsidR="00806354" w:rsidRPr="007700BE">
        <w:rPr>
          <w:rFonts w:ascii="Arial" w:hAnsi="Arial" w:cs="Arial"/>
          <w:sz w:val="18"/>
          <w:szCs w:val="18"/>
        </w:rPr>
        <w:t>,0,</w:t>
      </w:r>
      <w:r w:rsidRPr="007700BE">
        <w:rPr>
          <w:rFonts w:ascii="Arial" w:hAnsi="Arial" w:cs="Arial"/>
          <w:sz w:val="18"/>
          <w:szCs w:val="18"/>
        </w:rPr>
        <w:t>/MA, com exclusão de qualquer outro.</w:t>
      </w:r>
    </w:p>
    <w:p w14:paraId="364A796A" w14:textId="77777777" w:rsidR="001F42E6" w:rsidRPr="007700BE" w:rsidRDefault="001F42E6" w:rsidP="001F42E6">
      <w:pPr>
        <w:pStyle w:val="PargrafodaLista"/>
        <w:widowControl w:val="0"/>
        <w:numPr>
          <w:ilvl w:val="1"/>
          <w:numId w:val="24"/>
        </w:numPr>
        <w:autoSpaceDE w:val="0"/>
        <w:autoSpaceDN w:val="0"/>
        <w:adjustRightInd w:val="0"/>
        <w:spacing w:before="240" w:after="240"/>
        <w:ind w:right="-15"/>
        <w:contextualSpacing w:val="0"/>
        <w:jc w:val="both"/>
        <w:rPr>
          <w:rFonts w:ascii="Arial" w:hAnsi="Arial" w:cs="Arial"/>
          <w:i/>
          <w:iCs/>
          <w:sz w:val="18"/>
          <w:szCs w:val="18"/>
        </w:rPr>
      </w:pPr>
      <w:r w:rsidRPr="007700BE">
        <w:rPr>
          <w:rFonts w:ascii="Arial" w:hAnsi="Arial" w:cs="Arial"/>
          <w:sz w:val="18"/>
          <w:szCs w:val="18"/>
        </w:rPr>
        <w:t xml:space="preserve">Para firmeza e validade do pactuado, a presente Ata foi lavrada em .... (....) vias de igual teor, que, depois de lida e achada em ordem, vai assinada pelas partes </w:t>
      </w:r>
      <w:r w:rsidRPr="007700BE">
        <w:rPr>
          <w:rFonts w:ascii="Arial" w:hAnsi="Arial" w:cs="Arial"/>
          <w:i/>
          <w:iCs/>
          <w:sz w:val="18"/>
          <w:szCs w:val="18"/>
        </w:rPr>
        <w:t xml:space="preserve">e encaminhada cópia aos demais órgãos participantes (se houver). </w:t>
      </w:r>
    </w:p>
    <w:p w14:paraId="622099E4" w14:textId="0BC3BB93" w:rsidR="001F42E6" w:rsidRPr="007700BE" w:rsidRDefault="001F42E6" w:rsidP="001F42E6">
      <w:pPr>
        <w:spacing w:before="240" w:after="240"/>
        <w:jc w:val="center"/>
        <w:rPr>
          <w:rFonts w:ascii="Arial" w:hAnsi="Arial" w:cs="Arial"/>
          <w:sz w:val="18"/>
          <w:szCs w:val="18"/>
        </w:rPr>
      </w:pPr>
      <w:r w:rsidRPr="007700BE">
        <w:rPr>
          <w:rFonts w:ascii="Arial" w:hAnsi="Arial" w:cs="Arial"/>
          <w:sz w:val="18"/>
          <w:szCs w:val="18"/>
        </w:rPr>
        <w:t xml:space="preserve">Município de </w:t>
      </w:r>
      <w:r w:rsidR="00041FC0" w:rsidRPr="007700BE">
        <w:rPr>
          <w:rFonts w:ascii="Arial" w:hAnsi="Arial" w:cs="Arial"/>
          <w:sz w:val="18"/>
          <w:szCs w:val="18"/>
        </w:rPr>
        <w:t>Lagoa Grande do Maranhão</w:t>
      </w:r>
      <w:r w:rsidRPr="007700BE">
        <w:rPr>
          <w:rFonts w:ascii="Arial" w:hAnsi="Arial" w:cs="Arial"/>
          <w:sz w:val="18"/>
          <w:szCs w:val="18"/>
        </w:rPr>
        <w:t xml:space="preserve"> (MA), </w:t>
      </w:r>
      <w:r w:rsidRPr="007700BE">
        <w:rPr>
          <w:rFonts w:ascii="Arial" w:hAnsi="Arial" w:cs="Arial"/>
          <w:b/>
          <w:bCs/>
          <w:sz w:val="18"/>
          <w:szCs w:val="18"/>
        </w:rPr>
        <w:t>XX</w:t>
      </w:r>
      <w:r w:rsidRPr="007700BE">
        <w:rPr>
          <w:rFonts w:ascii="Arial" w:hAnsi="Arial" w:cs="Arial"/>
          <w:sz w:val="18"/>
          <w:szCs w:val="18"/>
        </w:rPr>
        <w:t xml:space="preserve"> de </w:t>
      </w:r>
      <w:r w:rsidRPr="007700BE">
        <w:rPr>
          <w:rFonts w:ascii="Arial" w:hAnsi="Arial" w:cs="Arial"/>
          <w:b/>
          <w:bCs/>
          <w:sz w:val="18"/>
          <w:szCs w:val="18"/>
        </w:rPr>
        <w:t>XXXX</w:t>
      </w:r>
      <w:r w:rsidRPr="007700BE">
        <w:rPr>
          <w:rFonts w:ascii="Arial" w:hAnsi="Arial" w:cs="Arial"/>
          <w:sz w:val="18"/>
          <w:szCs w:val="18"/>
        </w:rPr>
        <w:t xml:space="preserve"> de </w:t>
      </w:r>
      <w:r w:rsidRPr="007700BE">
        <w:rPr>
          <w:rFonts w:ascii="Arial" w:hAnsi="Arial" w:cs="Arial"/>
          <w:b/>
          <w:bCs/>
          <w:sz w:val="18"/>
          <w:szCs w:val="18"/>
        </w:rPr>
        <w:t>XXXX</w:t>
      </w:r>
      <w:r w:rsidRPr="007700BE">
        <w:rPr>
          <w:rFonts w:ascii="Arial" w:hAnsi="Arial" w:cs="Arial"/>
          <w:sz w:val="18"/>
          <w:szCs w:val="18"/>
        </w:rPr>
        <w:t>.</w:t>
      </w:r>
    </w:p>
    <w:p w14:paraId="17BCBD7C" w14:textId="77777777" w:rsidR="001F42E6" w:rsidRPr="007700BE" w:rsidRDefault="001F42E6" w:rsidP="001F42E6">
      <w:pPr>
        <w:jc w:val="center"/>
        <w:rPr>
          <w:rFonts w:ascii="Arial" w:hAnsi="Arial" w:cs="Arial"/>
          <w:bCs/>
          <w:sz w:val="18"/>
          <w:szCs w:val="18"/>
        </w:rPr>
      </w:pPr>
      <w:r w:rsidRPr="007700BE">
        <w:rPr>
          <w:rFonts w:ascii="Arial" w:hAnsi="Arial" w:cs="Arial"/>
          <w:bCs/>
          <w:sz w:val="18"/>
          <w:szCs w:val="18"/>
        </w:rPr>
        <w:t>_________________________________</w:t>
      </w:r>
    </w:p>
    <w:p w14:paraId="3EBE08FA" w14:textId="77777777" w:rsidR="001F42E6" w:rsidRPr="007700BE" w:rsidRDefault="001F42E6" w:rsidP="001F42E6">
      <w:pPr>
        <w:jc w:val="center"/>
        <w:rPr>
          <w:rFonts w:ascii="Arial" w:hAnsi="Arial" w:cs="Arial"/>
          <w:bCs/>
          <w:sz w:val="18"/>
          <w:szCs w:val="18"/>
        </w:rPr>
      </w:pPr>
      <w:r w:rsidRPr="007700BE">
        <w:rPr>
          <w:rFonts w:ascii="Arial" w:hAnsi="Arial" w:cs="Arial"/>
          <w:bCs/>
          <w:sz w:val="18"/>
          <w:szCs w:val="18"/>
        </w:rPr>
        <w:t>Representante do Órgão</w:t>
      </w:r>
    </w:p>
    <w:p w14:paraId="795894DC" w14:textId="57F1C2AF" w:rsidR="001F42E6" w:rsidRPr="007700BE" w:rsidRDefault="001F42E6" w:rsidP="001F42E6">
      <w:pPr>
        <w:jc w:val="center"/>
        <w:rPr>
          <w:rFonts w:ascii="Arial" w:hAnsi="Arial" w:cs="Arial"/>
          <w:sz w:val="18"/>
          <w:szCs w:val="18"/>
        </w:rPr>
      </w:pPr>
      <w:r w:rsidRPr="007700BE">
        <w:rPr>
          <w:rFonts w:ascii="Arial" w:hAnsi="Arial" w:cs="Arial"/>
          <w:sz w:val="18"/>
          <w:szCs w:val="18"/>
        </w:rPr>
        <w:t>________________________________</w:t>
      </w:r>
    </w:p>
    <w:p w14:paraId="5653B2AF" w14:textId="77777777" w:rsidR="001F42E6" w:rsidRPr="007700BE" w:rsidRDefault="001F42E6" w:rsidP="001F42E6">
      <w:pPr>
        <w:jc w:val="center"/>
        <w:rPr>
          <w:rFonts w:ascii="Arial" w:hAnsi="Arial" w:cs="Arial"/>
          <w:sz w:val="18"/>
          <w:szCs w:val="18"/>
        </w:rPr>
      </w:pPr>
      <w:r w:rsidRPr="007700BE">
        <w:rPr>
          <w:rFonts w:ascii="Arial" w:hAnsi="Arial" w:cs="Arial"/>
          <w:sz w:val="18"/>
          <w:szCs w:val="18"/>
        </w:rPr>
        <w:t>Representante da Empresa</w:t>
      </w:r>
    </w:p>
    <w:p w14:paraId="24B1A3A6" w14:textId="77777777" w:rsidR="001F42E6" w:rsidRPr="007700BE" w:rsidRDefault="001F42E6" w:rsidP="001F42E6">
      <w:pPr>
        <w:tabs>
          <w:tab w:val="left" w:pos="0"/>
        </w:tabs>
        <w:jc w:val="center"/>
        <w:rPr>
          <w:rFonts w:ascii="Arial" w:hAnsi="Arial" w:cs="Arial"/>
          <w:b/>
          <w:sz w:val="18"/>
          <w:szCs w:val="18"/>
        </w:rPr>
      </w:pPr>
      <w:r w:rsidRPr="007700BE">
        <w:rPr>
          <w:rFonts w:ascii="Arial" w:hAnsi="Arial" w:cs="Arial"/>
          <w:b/>
          <w:sz w:val="18"/>
          <w:szCs w:val="18"/>
        </w:rPr>
        <w:t>ANEXO IV</w:t>
      </w:r>
    </w:p>
    <w:p w14:paraId="4DDFD891" w14:textId="77777777" w:rsidR="001F42E6" w:rsidRPr="007700BE" w:rsidRDefault="001F42E6" w:rsidP="001F42E6">
      <w:pPr>
        <w:tabs>
          <w:tab w:val="left" w:pos="0"/>
        </w:tabs>
        <w:jc w:val="center"/>
        <w:rPr>
          <w:rFonts w:ascii="Arial" w:hAnsi="Arial" w:cs="Arial"/>
          <w:b/>
          <w:sz w:val="18"/>
          <w:szCs w:val="18"/>
        </w:rPr>
      </w:pPr>
    </w:p>
    <w:p w14:paraId="1C1A1769" w14:textId="77777777" w:rsidR="00584EE4" w:rsidRDefault="00584EE4" w:rsidP="001F42E6">
      <w:pPr>
        <w:spacing w:after="360"/>
        <w:jc w:val="center"/>
        <w:rPr>
          <w:rFonts w:ascii="Arial" w:hAnsi="Arial" w:cs="Arial"/>
          <w:sz w:val="18"/>
          <w:szCs w:val="18"/>
          <w:lang w:eastAsia="ar-SA"/>
        </w:rPr>
      </w:pPr>
    </w:p>
    <w:p w14:paraId="53A3133F" w14:textId="77777777" w:rsidR="00584EE4" w:rsidRDefault="00584EE4" w:rsidP="001F42E6">
      <w:pPr>
        <w:spacing w:after="360"/>
        <w:jc w:val="center"/>
        <w:rPr>
          <w:rFonts w:ascii="Arial" w:hAnsi="Arial" w:cs="Arial"/>
          <w:sz w:val="18"/>
          <w:szCs w:val="18"/>
          <w:lang w:eastAsia="ar-SA"/>
        </w:rPr>
      </w:pPr>
    </w:p>
    <w:p w14:paraId="56F8A0C5" w14:textId="77777777" w:rsidR="00584EE4" w:rsidRDefault="00584EE4" w:rsidP="001F42E6">
      <w:pPr>
        <w:spacing w:after="360"/>
        <w:jc w:val="center"/>
        <w:rPr>
          <w:rFonts w:ascii="Arial" w:hAnsi="Arial" w:cs="Arial"/>
          <w:sz w:val="18"/>
          <w:szCs w:val="18"/>
          <w:lang w:eastAsia="ar-SA"/>
        </w:rPr>
      </w:pPr>
    </w:p>
    <w:p w14:paraId="1F841489" w14:textId="6E3540D8" w:rsidR="001F42E6" w:rsidRPr="007700BE" w:rsidRDefault="001F42E6" w:rsidP="001F42E6">
      <w:pPr>
        <w:spacing w:after="360"/>
        <w:jc w:val="center"/>
        <w:rPr>
          <w:rFonts w:ascii="Arial" w:hAnsi="Arial" w:cs="Arial"/>
          <w:sz w:val="18"/>
          <w:szCs w:val="18"/>
          <w:lang w:eastAsia="ar-SA"/>
        </w:rPr>
      </w:pPr>
      <w:r w:rsidRPr="007700BE">
        <w:rPr>
          <w:rFonts w:ascii="Arial" w:hAnsi="Arial" w:cs="Arial"/>
          <w:sz w:val="18"/>
          <w:szCs w:val="18"/>
          <w:lang w:eastAsia="ar-SA"/>
        </w:rPr>
        <w:lastRenderedPageBreak/>
        <w:t>MINUTA DO TERMO DE CONTRATO Nº PE.     /202</w:t>
      </w:r>
      <w:r w:rsidR="00584EE4">
        <w:rPr>
          <w:rFonts w:ascii="Arial" w:hAnsi="Arial" w:cs="Arial"/>
          <w:sz w:val="18"/>
          <w:szCs w:val="18"/>
          <w:lang w:eastAsia="ar-SA"/>
        </w:rPr>
        <w:t>2</w:t>
      </w:r>
      <w:r w:rsidRPr="007700BE">
        <w:rPr>
          <w:rFonts w:ascii="Arial" w:hAnsi="Arial" w:cs="Arial"/>
          <w:sz w:val="18"/>
          <w:szCs w:val="18"/>
          <w:lang w:eastAsia="ar-SA"/>
        </w:rPr>
        <w:t>.</w:t>
      </w:r>
    </w:p>
    <w:p w14:paraId="291487CA" w14:textId="77777777" w:rsidR="001F42E6" w:rsidRPr="007700BE" w:rsidRDefault="001F42E6" w:rsidP="001F42E6">
      <w:pPr>
        <w:spacing w:after="360"/>
        <w:jc w:val="both"/>
        <w:rPr>
          <w:rFonts w:ascii="Arial" w:hAnsi="Arial" w:cs="Arial"/>
          <w:b/>
          <w:bCs/>
          <w:sz w:val="18"/>
          <w:szCs w:val="18"/>
          <w:lang w:eastAsia="ar-SA"/>
        </w:rPr>
      </w:pPr>
      <w:r w:rsidRPr="007700BE">
        <w:rPr>
          <w:rFonts w:ascii="Arial" w:hAnsi="Arial" w:cs="Arial"/>
          <w:sz w:val="18"/>
          <w:szCs w:val="18"/>
          <w:lang w:eastAsia="ar-SA"/>
        </w:rPr>
        <w:t xml:space="preserve">PROCESSO ADMINISTRATIVO Nº </w:t>
      </w:r>
      <w:r w:rsidRPr="007700BE">
        <w:rPr>
          <w:rFonts w:ascii="Arial" w:hAnsi="Arial" w:cs="Arial"/>
          <w:b/>
          <w:bCs/>
          <w:sz w:val="18"/>
          <w:szCs w:val="18"/>
          <w:lang w:eastAsia="ar-SA"/>
        </w:rPr>
        <w:t>XXXX</w:t>
      </w:r>
    </w:p>
    <w:p w14:paraId="13AA16D2" w14:textId="77777777" w:rsidR="001F42E6" w:rsidRPr="007700BE" w:rsidRDefault="001F42E6" w:rsidP="001F42E6">
      <w:pPr>
        <w:spacing w:after="360"/>
        <w:jc w:val="both"/>
        <w:rPr>
          <w:rFonts w:ascii="Arial" w:hAnsi="Arial" w:cs="Arial"/>
          <w:b/>
          <w:sz w:val="18"/>
          <w:szCs w:val="18"/>
          <w:lang w:eastAsia="ar-SA"/>
        </w:rPr>
      </w:pPr>
      <w:r w:rsidRPr="007700BE">
        <w:rPr>
          <w:rFonts w:ascii="Arial" w:hAnsi="Arial" w:cs="Arial"/>
          <w:bCs/>
          <w:sz w:val="18"/>
          <w:szCs w:val="18"/>
          <w:lang w:eastAsia="ar-SA"/>
        </w:rPr>
        <w:t>PREGÃO ELETRÔNICO Nº PE.</w:t>
      </w:r>
      <w:r w:rsidRPr="007700BE">
        <w:rPr>
          <w:rFonts w:ascii="Arial" w:hAnsi="Arial" w:cs="Arial"/>
          <w:b/>
          <w:bCs/>
          <w:sz w:val="18"/>
          <w:szCs w:val="18"/>
          <w:lang w:eastAsia="ar-SA"/>
        </w:rPr>
        <w:t>XXX/XXXX</w:t>
      </w:r>
    </w:p>
    <w:p w14:paraId="7F3A1FDF" w14:textId="77777777" w:rsidR="001F42E6" w:rsidRPr="007700BE" w:rsidRDefault="001F42E6" w:rsidP="001F42E6">
      <w:pPr>
        <w:spacing w:after="360"/>
        <w:jc w:val="both"/>
        <w:rPr>
          <w:rFonts w:ascii="Arial" w:hAnsi="Arial" w:cs="Arial"/>
          <w:b/>
          <w:bCs/>
          <w:sz w:val="18"/>
          <w:szCs w:val="18"/>
          <w:lang w:eastAsia="ar-SA"/>
        </w:rPr>
      </w:pPr>
      <w:r w:rsidRPr="007700BE">
        <w:rPr>
          <w:rFonts w:ascii="Arial" w:hAnsi="Arial" w:cs="Arial"/>
          <w:sz w:val="18"/>
          <w:szCs w:val="18"/>
          <w:lang w:eastAsia="ar-SA"/>
        </w:rPr>
        <w:t>TERMO DE CONTRATO Nº PE.</w:t>
      </w:r>
      <w:r w:rsidRPr="007700BE">
        <w:rPr>
          <w:rFonts w:ascii="Arial" w:hAnsi="Arial" w:cs="Arial"/>
          <w:b/>
          <w:bCs/>
          <w:sz w:val="18"/>
          <w:szCs w:val="18"/>
          <w:lang w:eastAsia="ar-SA"/>
        </w:rPr>
        <w:t>XXXX/XXXX</w:t>
      </w:r>
    </w:p>
    <w:p w14:paraId="73E5A6F1" w14:textId="605E9755" w:rsidR="001F42E6" w:rsidRPr="007700BE" w:rsidRDefault="001F42E6" w:rsidP="001F42E6">
      <w:pPr>
        <w:spacing w:after="360"/>
        <w:ind w:left="4253"/>
        <w:jc w:val="both"/>
        <w:rPr>
          <w:rFonts w:ascii="Arial" w:hAnsi="Arial" w:cs="Arial"/>
          <w:sz w:val="18"/>
          <w:szCs w:val="18"/>
          <w:lang w:eastAsia="ar-SA"/>
        </w:rPr>
      </w:pPr>
      <w:r w:rsidRPr="007700BE">
        <w:rPr>
          <w:rFonts w:ascii="Arial" w:hAnsi="Arial" w:cs="Arial"/>
          <w:sz w:val="18"/>
          <w:szCs w:val="18"/>
          <w:lang w:eastAsia="ar-SA"/>
        </w:rPr>
        <w:t>TERMO DE CONTRATO DE COMPRA</w:t>
      </w:r>
      <w:r w:rsidRPr="007700BE">
        <w:rPr>
          <w:rFonts w:ascii="Arial" w:hAnsi="Arial" w:cs="Arial"/>
          <w:b/>
          <w:sz w:val="18"/>
          <w:szCs w:val="18"/>
          <w:lang w:eastAsia="ar-SA"/>
        </w:rPr>
        <w:t xml:space="preserve"> </w:t>
      </w:r>
      <w:r w:rsidRPr="007700BE">
        <w:rPr>
          <w:rFonts w:ascii="Arial" w:hAnsi="Arial" w:cs="Arial"/>
          <w:sz w:val="18"/>
          <w:szCs w:val="18"/>
          <w:lang w:eastAsia="ar-SA"/>
        </w:rPr>
        <w:t xml:space="preserve">QUE ENTRE SI CELEBRAM O MUNICIPIO DE </w:t>
      </w:r>
      <w:r w:rsidR="00041FC0" w:rsidRPr="007700BE">
        <w:rPr>
          <w:rFonts w:ascii="Arial" w:hAnsi="Arial" w:cs="Arial"/>
          <w:sz w:val="18"/>
          <w:szCs w:val="18"/>
          <w:lang w:eastAsia="ar-SA"/>
        </w:rPr>
        <w:t>LAGOA GRANDE DO MARANHÃO</w:t>
      </w:r>
      <w:r w:rsidRPr="007700BE">
        <w:rPr>
          <w:rFonts w:ascii="Arial" w:hAnsi="Arial" w:cs="Arial"/>
          <w:sz w:val="18"/>
          <w:szCs w:val="18"/>
          <w:lang w:eastAsia="ar-SA"/>
        </w:rPr>
        <w:t xml:space="preserve">, POR INTERMÉDIO DA </w:t>
      </w:r>
      <w:r w:rsidRPr="007700BE">
        <w:rPr>
          <w:rFonts w:ascii="Arial" w:hAnsi="Arial" w:cs="Arial"/>
          <w:b/>
          <w:sz w:val="18"/>
          <w:szCs w:val="18"/>
          <w:lang w:eastAsia="ar-SA"/>
        </w:rPr>
        <w:t>SECRETARIA MUNICIPAL DE _______</w:t>
      </w:r>
      <w:r w:rsidRPr="007700BE">
        <w:rPr>
          <w:rFonts w:ascii="Arial" w:hAnsi="Arial" w:cs="Arial"/>
          <w:sz w:val="18"/>
          <w:szCs w:val="18"/>
          <w:lang w:eastAsia="ar-SA"/>
        </w:rPr>
        <w:t xml:space="preserve"> E A EMPRESA </w:t>
      </w:r>
      <w:r w:rsidRPr="007700BE">
        <w:rPr>
          <w:rFonts w:ascii="Arial" w:hAnsi="Arial" w:cs="Arial"/>
          <w:b/>
          <w:bCs/>
          <w:sz w:val="18"/>
          <w:szCs w:val="18"/>
          <w:lang w:eastAsia="ar-SA"/>
        </w:rPr>
        <w:t>XXXX</w:t>
      </w:r>
      <w:r w:rsidRPr="007700BE">
        <w:rPr>
          <w:rFonts w:ascii="Arial" w:hAnsi="Arial" w:cs="Arial"/>
          <w:sz w:val="18"/>
          <w:szCs w:val="18"/>
          <w:lang w:eastAsia="ar-SA"/>
        </w:rPr>
        <w:t>.</w:t>
      </w:r>
    </w:p>
    <w:p w14:paraId="4C427259" w14:textId="6AC796DF" w:rsidR="001F42E6" w:rsidRPr="007700BE" w:rsidRDefault="001F42E6" w:rsidP="001F42E6">
      <w:pPr>
        <w:spacing w:after="360"/>
        <w:ind w:firstLine="1418"/>
        <w:jc w:val="both"/>
        <w:rPr>
          <w:rFonts w:ascii="Arial" w:hAnsi="Arial" w:cs="Arial"/>
          <w:sz w:val="18"/>
          <w:szCs w:val="18"/>
          <w:lang w:eastAsia="en-US"/>
        </w:rPr>
      </w:pPr>
      <w:r w:rsidRPr="007700BE">
        <w:rPr>
          <w:rFonts w:ascii="Arial" w:hAnsi="Arial" w:cs="Arial"/>
          <w:sz w:val="18"/>
          <w:szCs w:val="18"/>
          <w:lang w:eastAsia="ar-SA"/>
        </w:rPr>
        <w:t xml:space="preserve">O Município de </w:t>
      </w:r>
      <w:r w:rsidR="00041FC0" w:rsidRPr="007700BE">
        <w:rPr>
          <w:rFonts w:ascii="Arial" w:hAnsi="Arial" w:cs="Arial"/>
          <w:sz w:val="18"/>
          <w:szCs w:val="18"/>
          <w:lang w:eastAsia="ar-SA"/>
        </w:rPr>
        <w:t>Lagoa Grande do Maranhão</w:t>
      </w:r>
      <w:r w:rsidRPr="007700BE">
        <w:rPr>
          <w:rFonts w:ascii="Arial" w:hAnsi="Arial" w:cs="Arial"/>
          <w:sz w:val="18"/>
          <w:szCs w:val="18"/>
          <w:lang w:eastAsia="ar-SA"/>
        </w:rPr>
        <w:t xml:space="preserve">, por intermédio da </w:t>
      </w:r>
      <w:r w:rsidRPr="007700BE">
        <w:rPr>
          <w:rFonts w:ascii="Arial" w:hAnsi="Arial" w:cs="Arial"/>
          <w:b/>
          <w:sz w:val="18"/>
          <w:szCs w:val="18"/>
          <w:lang w:eastAsia="ar-SA"/>
        </w:rPr>
        <w:t>Secretaria Municipal de _______</w:t>
      </w:r>
      <w:r w:rsidRPr="007700BE">
        <w:rPr>
          <w:rFonts w:ascii="Arial" w:hAnsi="Arial" w:cs="Arial"/>
          <w:sz w:val="18"/>
          <w:szCs w:val="18"/>
          <w:lang w:eastAsia="ar-SA"/>
        </w:rPr>
        <w:t xml:space="preserve">, com sede na rua _______, centro, nesta cidade, inscrito no CNPJ sob o nº ________, neste ato representado pelo </w:t>
      </w:r>
      <w:r w:rsidRPr="007700BE">
        <w:rPr>
          <w:rFonts w:ascii="Arial" w:hAnsi="Arial" w:cs="Arial"/>
          <w:b/>
          <w:bCs/>
          <w:sz w:val="18"/>
          <w:szCs w:val="18"/>
          <w:lang w:eastAsia="ar-SA"/>
        </w:rPr>
        <w:t>(NOME DA AUTORIDADE E CARGO)</w:t>
      </w:r>
      <w:r w:rsidRPr="007700BE">
        <w:rPr>
          <w:rFonts w:ascii="Arial" w:hAnsi="Arial" w:cs="Arial"/>
          <w:sz w:val="18"/>
          <w:szCs w:val="18"/>
          <w:lang w:eastAsia="ar-SA"/>
        </w:rPr>
        <w:t xml:space="preserve">, nomeado pela Portaria nº </w:t>
      </w:r>
      <w:r w:rsidRPr="007700BE">
        <w:rPr>
          <w:rFonts w:ascii="Arial" w:hAnsi="Arial" w:cs="Arial"/>
          <w:b/>
          <w:bCs/>
          <w:sz w:val="18"/>
          <w:szCs w:val="18"/>
          <w:lang w:eastAsia="ar-SA"/>
        </w:rPr>
        <w:t>XXXX</w:t>
      </w:r>
      <w:r w:rsidRPr="007700BE">
        <w:rPr>
          <w:rFonts w:ascii="Arial" w:hAnsi="Arial" w:cs="Arial"/>
          <w:sz w:val="18"/>
          <w:szCs w:val="18"/>
          <w:lang w:eastAsia="ar-SA"/>
        </w:rPr>
        <w:t xml:space="preserve">, de </w:t>
      </w:r>
      <w:r w:rsidRPr="007700BE">
        <w:rPr>
          <w:rFonts w:ascii="Arial" w:hAnsi="Arial" w:cs="Arial"/>
          <w:b/>
          <w:bCs/>
          <w:sz w:val="18"/>
          <w:szCs w:val="18"/>
          <w:lang w:eastAsia="ar-SA"/>
        </w:rPr>
        <w:t>XX/XX/XXXX</w:t>
      </w:r>
      <w:r w:rsidRPr="007700BE">
        <w:rPr>
          <w:rFonts w:ascii="Arial" w:hAnsi="Arial" w:cs="Arial"/>
          <w:sz w:val="18"/>
          <w:szCs w:val="18"/>
          <w:lang w:eastAsia="ar-SA"/>
        </w:rPr>
        <w:t xml:space="preserve">, , e em conformidade com as atribuições que lhe foram delegadas, doravante denominado simplesmente </w:t>
      </w:r>
      <w:r w:rsidRPr="007700BE">
        <w:rPr>
          <w:rFonts w:ascii="Arial" w:hAnsi="Arial" w:cs="Arial"/>
          <w:iCs/>
          <w:sz w:val="18"/>
          <w:szCs w:val="18"/>
          <w:lang w:eastAsia="ar-SA"/>
        </w:rPr>
        <w:t>CONTRATANTE,</w:t>
      </w:r>
      <w:r w:rsidRPr="007700BE">
        <w:rPr>
          <w:rFonts w:ascii="Arial" w:hAnsi="Arial" w:cs="Arial"/>
          <w:sz w:val="18"/>
          <w:szCs w:val="18"/>
          <w:lang w:eastAsia="ar-SA"/>
        </w:rPr>
        <w:t xml:space="preserve"> e a empresa </w:t>
      </w:r>
      <w:r w:rsidRPr="007700BE">
        <w:rPr>
          <w:rFonts w:ascii="Arial" w:hAnsi="Arial" w:cs="Arial"/>
          <w:b/>
          <w:bCs/>
          <w:sz w:val="18"/>
          <w:szCs w:val="18"/>
          <w:lang w:eastAsia="ar-SA"/>
        </w:rPr>
        <w:t>XXXX</w:t>
      </w:r>
      <w:r w:rsidRPr="007700BE">
        <w:rPr>
          <w:rFonts w:ascii="Arial" w:hAnsi="Arial" w:cs="Arial"/>
          <w:sz w:val="18"/>
          <w:szCs w:val="18"/>
          <w:lang w:eastAsia="ar-SA"/>
        </w:rPr>
        <w:t>, inscrita no CNPJ</w:t>
      </w:r>
      <w:r w:rsidRPr="007700BE">
        <w:rPr>
          <w:rFonts w:ascii="Arial" w:hAnsi="Arial" w:cs="Arial"/>
          <w:iCs/>
          <w:sz w:val="18"/>
          <w:szCs w:val="18"/>
          <w:lang w:eastAsia="ar-SA"/>
        </w:rPr>
        <w:t xml:space="preserve"> nº </w:t>
      </w:r>
      <w:r w:rsidRPr="007700BE">
        <w:rPr>
          <w:rFonts w:ascii="Arial" w:hAnsi="Arial" w:cs="Arial"/>
          <w:b/>
          <w:bCs/>
          <w:iCs/>
          <w:sz w:val="18"/>
          <w:szCs w:val="18"/>
          <w:lang w:eastAsia="ar-SA"/>
        </w:rPr>
        <w:t>XXXX</w:t>
      </w:r>
      <w:r w:rsidRPr="007700BE">
        <w:rPr>
          <w:rFonts w:ascii="Arial" w:hAnsi="Arial" w:cs="Arial"/>
          <w:iCs/>
          <w:sz w:val="18"/>
          <w:szCs w:val="18"/>
          <w:lang w:eastAsia="ar-SA"/>
        </w:rPr>
        <w:t xml:space="preserve">, com sede na </w:t>
      </w:r>
      <w:r w:rsidRPr="007700BE">
        <w:rPr>
          <w:rFonts w:ascii="Arial" w:hAnsi="Arial" w:cs="Arial"/>
          <w:b/>
          <w:bCs/>
          <w:iCs/>
          <w:sz w:val="18"/>
          <w:szCs w:val="18"/>
          <w:lang w:eastAsia="ar-SA"/>
        </w:rPr>
        <w:t>XXXX</w:t>
      </w:r>
      <w:r w:rsidRPr="007700BE">
        <w:rPr>
          <w:rFonts w:ascii="Arial" w:hAnsi="Arial" w:cs="Arial"/>
          <w:iCs/>
          <w:sz w:val="18"/>
          <w:szCs w:val="18"/>
          <w:lang w:eastAsia="ar-SA"/>
        </w:rPr>
        <w:t xml:space="preserve">, CEP </w:t>
      </w:r>
      <w:r w:rsidRPr="007700BE">
        <w:rPr>
          <w:rFonts w:ascii="Arial" w:hAnsi="Arial" w:cs="Arial"/>
          <w:b/>
          <w:bCs/>
          <w:iCs/>
          <w:sz w:val="18"/>
          <w:szCs w:val="18"/>
          <w:lang w:eastAsia="ar-SA"/>
        </w:rPr>
        <w:t>XXXX</w:t>
      </w:r>
      <w:r w:rsidRPr="007700BE">
        <w:rPr>
          <w:rFonts w:ascii="Arial" w:hAnsi="Arial" w:cs="Arial"/>
          <w:iCs/>
          <w:sz w:val="18"/>
          <w:szCs w:val="18"/>
          <w:lang w:eastAsia="ar-SA"/>
        </w:rPr>
        <w:t xml:space="preserve">, no Município de </w:t>
      </w:r>
      <w:r w:rsidRPr="007700BE">
        <w:rPr>
          <w:rFonts w:ascii="Arial" w:hAnsi="Arial" w:cs="Arial"/>
          <w:b/>
          <w:bCs/>
          <w:iCs/>
          <w:sz w:val="18"/>
          <w:szCs w:val="18"/>
          <w:lang w:eastAsia="ar-SA"/>
        </w:rPr>
        <w:t>XXXX</w:t>
      </w:r>
      <w:r w:rsidRPr="007700BE">
        <w:rPr>
          <w:rFonts w:ascii="Arial" w:hAnsi="Arial" w:cs="Arial"/>
          <w:iCs/>
          <w:sz w:val="18"/>
          <w:szCs w:val="18"/>
          <w:lang w:eastAsia="ar-SA"/>
        </w:rPr>
        <w:t xml:space="preserve">, denominada </w:t>
      </w:r>
      <w:r w:rsidRPr="007700BE">
        <w:rPr>
          <w:rFonts w:ascii="Arial" w:hAnsi="Arial" w:cs="Arial"/>
          <w:sz w:val="18"/>
          <w:szCs w:val="18"/>
          <w:lang w:eastAsia="ar-SA"/>
        </w:rPr>
        <w:t xml:space="preserve">CONTRATADA, neste ato representada pelo Senhor </w:t>
      </w:r>
      <w:r w:rsidRPr="007700BE">
        <w:rPr>
          <w:rFonts w:ascii="Arial" w:hAnsi="Arial" w:cs="Arial"/>
          <w:b/>
          <w:bCs/>
          <w:sz w:val="18"/>
          <w:szCs w:val="18"/>
          <w:lang w:eastAsia="ar-SA"/>
        </w:rPr>
        <w:t>XXXX</w:t>
      </w:r>
      <w:r w:rsidRPr="007700BE">
        <w:rPr>
          <w:rFonts w:ascii="Arial" w:hAnsi="Arial" w:cs="Arial"/>
          <w:sz w:val="18"/>
          <w:szCs w:val="18"/>
          <w:lang w:eastAsia="ar-SA"/>
        </w:rPr>
        <w:t xml:space="preserve">, portador da Cédula de Identidade nº </w:t>
      </w:r>
      <w:r w:rsidRPr="007700BE">
        <w:rPr>
          <w:rFonts w:ascii="Arial" w:hAnsi="Arial" w:cs="Arial"/>
          <w:b/>
          <w:bCs/>
          <w:sz w:val="18"/>
          <w:szCs w:val="18"/>
          <w:lang w:eastAsia="ar-SA"/>
        </w:rPr>
        <w:t>XXXX</w:t>
      </w:r>
      <w:r w:rsidRPr="007700BE">
        <w:rPr>
          <w:rFonts w:ascii="Arial" w:hAnsi="Arial" w:cs="Arial"/>
          <w:sz w:val="18"/>
          <w:szCs w:val="18"/>
          <w:lang w:eastAsia="ar-SA"/>
        </w:rPr>
        <w:t xml:space="preserve"> e CPF nº </w:t>
      </w:r>
      <w:r w:rsidRPr="007700BE">
        <w:rPr>
          <w:rFonts w:ascii="Arial" w:hAnsi="Arial" w:cs="Arial"/>
          <w:b/>
          <w:bCs/>
          <w:sz w:val="18"/>
          <w:szCs w:val="18"/>
          <w:lang w:eastAsia="ar-SA"/>
        </w:rPr>
        <w:t>XXXX</w:t>
      </w:r>
      <w:r w:rsidRPr="007700BE">
        <w:rPr>
          <w:rFonts w:ascii="Arial" w:hAnsi="Arial" w:cs="Arial"/>
          <w:sz w:val="18"/>
          <w:szCs w:val="18"/>
          <w:lang w:eastAsia="ar-SA"/>
        </w:rPr>
        <w:t xml:space="preserve">, tendo em vista o que consta no Processo nº </w:t>
      </w:r>
      <w:r w:rsidRPr="007700BE">
        <w:rPr>
          <w:rFonts w:ascii="Arial" w:hAnsi="Arial" w:cs="Arial"/>
          <w:b/>
          <w:bCs/>
          <w:sz w:val="18"/>
          <w:szCs w:val="18"/>
          <w:lang w:eastAsia="ar-SA"/>
        </w:rPr>
        <w:t>XXXX</w:t>
      </w:r>
      <w:r w:rsidRPr="007700BE">
        <w:rPr>
          <w:rFonts w:ascii="Arial" w:hAnsi="Arial" w:cs="Arial"/>
          <w:sz w:val="18"/>
          <w:szCs w:val="18"/>
          <w:lang w:eastAsia="ar-SA"/>
        </w:rPr>
        <w:t xml:space="preserve">, e o resultado final do </w:t>
      </w:r>
      <w:r w:rsidRPr="007700BE">
        <w:rPr>
          <w:rFonts w:ascii="Arial" w:hAnsi="Arial" w:cs="Arial"/>
          <w:b/>
          <w:sz w:val="18"/>
          <w:szCs w:val="18"/>
          <w:lang w:eastAsia="ar-SA"/>
        </w:rPr>
        <w:t>Pregão n° XXXX/XXXX</w:t>
      </w:r>
      <w:r w:rsidRPr="007700BE">
        <w:rPr>
          <w:rFonts w:ascii="Arial" w:hAnsi="Arial" w:cs="Arial"/>
          <w:sz w:val="18"/>
          <w:szCs w:val="18"/>
          <w:lang w:eastAsia="ar-SA"/>
        </w:rPr>
        <w:t xml:space="preserve">, </w:t>
      </w:r>
      <w:r w:rsidRPr="007700BE">
        <w:rPr>
          <w:rFonts w:ascii="Arial" w:hAnsi="Arial" w:cs="Arial"/>
          <w:sz w:val="18"/>
          <w:szCs w:val="18"/>
        </w:rPr>
        <w:t xml:space="preserve">com fundamento na Lei nº 8.666, de 1993, e demais legislações correlatas, resolvem celebrar o presente instrumento, mediante as cláusulas e as condições seguintes: </w:t>
      </w:r>
    </w:p>
    <w:p w14:paraId="2C29917B" w14:textId="77777777" w:rsidR="001F42E6" w:rsidRPr="007700BE" w:rsidRDefault="001F42E6" w:rsidP="001F42E6">
      <w:pPr>
        <w:pStyle w:val="PargrafodaLista"/>
        <w:numPr>
          <w:ilvl w:val="0"/>
          <w:numId w:val="23"/>
        </w:numPr>
        <w:spacing w:after="360"/>
        <w:jc w:val="both"/>
        <w:rPr>
          <w:rFonts w:ascii="Arial" w:hAnsi="Arial" w:cs="Arial"/>
          <w:sz w:val="18"/>
          <w:szCs w:val="18"/>
          <w:lang w:eastAsia="en-US"/>
        </w:rPr>
      </w:pPr>
      <w:r w:rsidRPr="007700BE">
        <w:rPr>
          <w:rFonts w:ascii="Arial" w:hAnsi="Arial" w:cs="Arial"/>
          <w:b/>
          <w:sz w:val="18"/>
          <w:szCs w:val="18"/>
          <w:u w:val="single"/>
          <w:lang w:eastAsia="en-US"/>
        </w:rPr>
        <w:t>CLÁUSULA PRIMEIRA – DO OBJETO</w:t>
      </w:r>
    </w:p>
    <w:p w14:paraId="51BEEAA8" w14:textId="5E62CCFB" w:rsidR="001F42E6" w:rsidRPr="007700BE" w:rsidRDefault="001F42E6" w:rsidP="002D0AF1">
      <w:pPr>
        <w:widowControl w:val="0"/>
        <w:numPr>
          <w:ilvl w:val="1"/>
          <w:numId w:val="23"/>
        </w:numPr>
        <w:suppressAutoHyphens/>
        <w:spacing w:after="360"/>
        <w:jc w:val="both"/>
        <w:rPr>
          <w:rFonts w:ascii="Arial" w:hAnsi="Arial" w:cs="Arial"/>
          <w:sz w:val="18"/>
          <w:szCs w:val="18"/>
          <w:u w:val="single"/>
          <w:shd w:val="clear" w:color="auto" w:fill="C0C0C0"/>
        </w:rPr>
      </w:pPr>
      <w:r w:rsidRPr="007700BE">
        <w:rPr>
          <w:rFonts w:ascii="Arial" w:hAnsi="Arial" w:cs="Arial"/>
          <w:sz w:val="18"/>
          <w:szCs w:val="18"/>
        </w:rPr>
        <w:t xml:space="preserve">O contrato tem como objeto a </w:t>
      </w:r>
      <w:r w:rsidR="002D0AF1" w:rsidRPr="002D0AF1">
        <w:rPr>
          <w:rFonts w:ascii="Arial" w:hAnsi="Arial" w:cs="Arial"/>
          <w:sz w:val="18"/>
          <w:szCs w:val="18"/>
        </w:rPr>
        <w:t>contratação de pessoa (s) jurídica (s) para fornecimento de equipamentos destinados para uso dos Agentes Comunitários de Saúde e dos Agentes de Combate de Endemias, conforme Portaria MS Nº 3.241, de 07 de dezembro de 2020, através do Fundo Municipal de Saúde do Município de Lagoa Grande do Maranhão (MA)</w:t>
      </w:r>
      <w:r w:rsidR="002D0AF1">
        <w:rPr>
          <w:rFonts w:ascii="Arial" w:hAnsi="Arial" w:cs="Arial"/>
          <w:sz w:val="18"/>
          <w:szCs w:val="18"/>
        </w:rPr>
        <w:t>,</w:t>
      </w:r>
      <w:r w:rsidR="00AD71CF" w:rsidRPr="007700BE">
        <w:rPr>
          <w:rFonts w:ascii="Arial" w:hAnsi="Arial" w:cs="Arial"/>
          <w:sz w:val="18"/>
          <w:szCs w:val="18"/>
        </w:rPr>
        <w:t xml:space="preserve"> </w:t>
      </w:r>
      <w:r w:rsidRPr="007700BE">
        <w:rPr>
          <w:rFonts w:ascii="Arial" w:hAnsi="Arial" w:cs="Arial"/>
          <w:sz w:val="18"/>
          <w:szCs w:val="18"/>
        </w:rPr>
        <w:t>conforme e quantitativos estabelecidos no Edital do Pregão identificado no preâmbulo e na proposta vencedora, os quais integram este instrumento, independente de transcrição.</w:t>
      </w:r>
    </w:p>
    <w:p w14:paraId="243D1A1B" w14:textId="52B5AAEC" w:rsidR="001F42E6" w:rsidRPr="007700BE" w:rsidRDefault="001F42E6" w:rsidP="001F42E6">
      <w:pPr>
        <w:widowControl w:val="0"/>
        <w:numPr>
          <w:ilvl w:val="2"/>
          <w:numId w:val="23"/>
        </w:numPr>
        <w:suppressAutoHyphens/>
        <w:spacing w:after="360"/>
        <w:jc w:val="both"/>
        <w:rPr>
          <w:rFonts w:ascii="Arial" w:hAnsi="Arial" w:cs="Arial"/>
          <w:sz w:val="18"/>
          <w:szCs w:val="18"/>
          <w:u w:val="single"/>
          <w:shd w:val="clear" w:color="auto" w:fill="C0C0C0"/>
        </w:rPr>
      </w:pPr>
      <w:r w:rsidRPr="007700BE">
        <w:rPr>
          <w:rFonts w:ascii="Arial" w:hAnsi="Arial" w:cs="Arial"/>
          <w:sz w:val="18"/>
          <w:szCs w:val="18"/>
        </w:rPr>
        <w:t xml:space="preserve">Integram o presente contrato, independentemente de transcrição, o Edital do </w:t>
      </w:r>
      <w:r w:rsidRPr="007700BE">
        <w:rPr>
          <w:rFonts w:ascii="Arial" w:hAnsi="Arial" w:cs="Arial"/>
          <w:b/>
          <w:sz w:val="18"/>
          <w:szCs w:val="18"/>
        </w:rPr>
        <w:t>Pregão</w:t>
      </w:r>
      <w:r w:rsidRPr="007700BE">
        <w:rPr>
          <w:rFonts w:ascii="Arial" w:hAnsi="Arial" w:cs="Arial"/>
          <w:b/>
          <w:bCs/>
          <w:sz w:val="18"/>
          <w:szCs w:val="18"/>
        </w:rPr>
        <w:t xml:space="preserve"> nº ____/202</w:t>
      </w:r>
      <w:r w:rsidR="00584EE4">
        <w:rPr>
          <w:rFonts w:ascii="Arial" w:hAnsi="Arial" w:cs="Arial"/>
          <w:b/>
          <w:bCs/>
          <w:sz w:val="18"/>
          <w:szCs w:val="18"/>
        </w:rPr>
        <w:t>2</w:t>
      </w:r>
      <w:r w:rsidRPr="007700BE">
        <w:rPr>
          <w:rFonts w:ascii="Arial" w:hAnsi="Arial" w:cs="Arial"/>
          <w:sz w:val="18"/>
          <w:szCs w:val="18"/>
        </w:rPr>
        <w:t>, com seus Anexos, e a Proposta vencedora.</w:t>
      </w:r>
    </w:p>
    <w:p w14:paraId="571F46F0" w14:textId="77777777" w:rsidR="001F42E6" w:rsidRPr="007700BE" w:rsidRDefault="001F42E6" w:rsidP="001F42E6">
      <w:pPr>
        <w:pStyle w:val="PargrafodaLista"/>
        <w:widowControl w:val="0"/>
        <w:numPr>
          <w:ilvl w:val="1"/>
          <w:numId w:val="23"/>
        </w:numPr>
        <w:suppressAutoHyphens/>
        <w:jc w:val="both"/>
        <w:rPr>
          <w:rFonts w:ascii="Arial" w:hAnsi="Arial" w:cs="Arial"/>
          <w:sz w:val="18"/>
          <w:szCs w:val="18"/>
        </w:rPr>
      </w:pPr>
      <w:r w:rsidRPr="007700BE">
        <w:rPr>
          <w:rFonts w:ascii="Arial" w:hAnsi="Arial" w:cs="Arial"/>
          <w:sz w:val="18"/>
          <w:szCs w:val="18"/>
        </w:rPr>
        <w:t>Discriminação do objeto</w:t>
      </w:r>
    </w:p>
    <w:tbl>
      <w:tblPr>
        <w:tblStyle w:val="Tabelacomgrade"/>
        <w:tblW w:w="9072" w:type="dxa"/>
        <w:tblInd w:w="250" w:type="dxa"/>
        <w:tblLook w:val="04A0" w:firstRow="1" w:lastRow="0" w:firstColumn="1" w:lastColumn="0" w:noHBand="0" w:noVBand="1"/>
      </w:tblPr>
      <w:tblGrid>
        <w:gridCol w:w="9072"/>
      </w:tblGrid>
      <w:tr w:rsidR="00AB1397" w:rsidRPr="007700BE" w14:paraId="2C9BC4A0" w14:textId="77777777" w:rsidTr="00584EE4">
        <w:tc>
          <w:tcPr>
            <w:tcW w:w="9072" w:type="dxa"/>
          </w:tcPr>
          <w:p w14:paraId="74A9AE97" w14:textId="77777777" w:rsidR="001F42E6" w:rsidRPr="007700BE" w:rsidRDefault="001F42E6" w:rsidP="003137B4">
            <w:pPr>
              <w:widowControl w:val="0"/>
              <w:suppressAutoHyphens/>
              <w:jc w:val="both"/>
              <w:rPr>
                <w:rFonts w:ascii="Arial" w:hAnsi="Arial" w:cs="Arial"/>
                <w:sz w:val="20"/>
              </w:rPr>
            </w:pPr>
            <w:r w:rsidRPr="007700BE">
              <w:rPr>
                <w:rFonts w:ascii="Arial" w:hAnsi="Arial" w:cs="Arial"/>
                <w:sz w:val="20"/>
              </w:rPr>
              <w:t>EMPRESA:</w:t>
            </w:r>
          </w:p>
        </w:tc>
      </w:tr>
      <w:tr w:rsidR="00AB1397" w:rsidRPr="007700BE" w14:paraId="3180996B" w14:textId="77777777" w:rsidTr="00584EE4">
        <w:tc>
          <w:tcPr>
            <w:tcW w:w="9072" w:type="dxa"/>
          </w:tcPr>
          <w:p w14:paraId="6ED30C02" w14:textId="77777777" w:rsidR="001F42E6" w:rsidRPr="007700BE" w:rsidRDefault="001F42E6" w:rsidP="003137B4">
            <w:pPr>
              <w:widowControl w:val="0"/>
              <w:suppressAutoHyphens/>
              <w:jc w:val="both"/>
              <w:rPr>
                <w:rFonts w:ascii="Arial" w:hAnsi="Arial" w:cs="Arial"/>
                <w:sz w:val="20"/>
              </w:rPr>
            </w:pPr>
            <w:r w:rsidRPr="007700BE">
              <w:rPr>
                <w:rFonts w:ascii="Arial" w:hAnsi="Arial" w:cs="Arial"/>
                <w:sz w:val="20"/>
              </w:rPr>
              <w:t>CNPJ:</w:t>
            </w:r>
          </w:p>
        </w:tc>
      </w:tr>
      <w:tr w:rsidR="00AB1397" w:rsidRPr="007700BE" w14:paraId="35334660" w14:textId="77777777" w:rsidTr="00584EE4">
        <w:tc>
          <w:tcPr>
            <w:tcW w:w="9072" w:type="dxa"/>
          </w:tcPr>
          <w:p w14:paraId="2D8A7EE8" w14:textId="49D09EB5" w:rsidR="001F42E6" w:rsidRPr="007700BE" w:rsidRDefault="001F42E6" w:rsidP="00584EE4">
            <w:pPr>
              <w:widowControl w:val="0"/>
              <w:suppressAutoHyphens/>
              <w:jc w:val="both"/>
              <w:rPr>
                <w:rFonts w:ascii="Arial" w:hAnsi="Arial" w:cs="Arial"/>
                <w:sz w:val="20"/>
              </w:rPr>
            </w:pPr>
            <w:r w:rsidRPr="007700BE">
              <w:rPr>
                <w:rFonts w:ascii="Arial" w:hAnsi="Arial" w:cs="Arial"/>
                <w:sz w:val="20"/>
              </w:rPr>
              <w:t xml:space="preserve">ENDEREÇO: </w:t>
            </w:r>
          </w:p>
        </w:tc>
      </w:tr>
      <w:tr w:rsidR="00584EE4" w:rsidRPr="007700BE" w14:paraId="73E14B61" w14:textId="77777777" w:rsidTr="00584EE4">
        <w:tc>
          <w:tcPr>
            <w:tcW w:w="9072" w:type="dxa"/>
          </w:tcPr>
          <w:p w14:paraId="645389FB" w14:textId="49B88839" w:rsidR="00584EE4" w:rsidRPr="007700BE" w:rsidRDefault="00584EE4" w:rsidP="003137B4">
            <w:pPr>
              <w:widowControl w:val="0"/>
              <w:suppressAutoHyphens/>
              <w:jc w:val="both"/>
              <w:rPr>
                <w:rFonts w:ascii="Arial" w:hAnsi="Arial" w:cs="Arial"/>
                <w:sz w:val="20"/>
              </w:rPr>
            </w:pPr>
            <w:r w:rsidRPr="007700BE">
              <w:rPr>
                <w:rFonts w:ascii="Arial" w:hAnsi="Arial" w:cs="Arial"/>
                <w:sz w:val="20"/>
              </w:rPr>
              <w:t>REPRESENTANTE</w:t>
            </w:r>
            <w:r>
              <w:rPr>
                <w:rFonts w:ascii="Arial" w:hAnsi="Arial" w:cs="Arial"/>
                <w:sz w:val="20"/>
              </w:rPr>
              <w:t>:</w:t>
            </w:r>
          </w:p>
        </w:tc>
      </w:tr>
      <w:tr w:rsidR="001F42E6" w:rsidRPr="007700BE" w14:paraId="5707D59F" w14:textId="77777777" w:rsidTr="00584EE4">
        <w:tc>
          <w:tcPr>
            <w:tcW w:w="9072" w:type="dxa"/>
          </w:tcPr>
          <w:p w14:paraId="0B1F9E48" w14:textId="77777777" w:rsidR="001F42E6" w:rsidRPr="007700BE" w:rsidRDefault="001F42E6" w:rsidP="003137B4">
            <w:pPr>
              <w:widowControl w:val="0"/>
              <w:suppressAutoHyphens/>
              <w:jc w:val="both"/>
              <w:rPr>
                <w:rFonts w:ascii="Arial" w:hAnsi="Arial" w:cs="Arial"/>
                <w:sz w:val="20"/>
              </w:rPr>
            </w:pPr>
            <w:r w:rsidRPr="007700BE">
              <w:rPr>
                <w:rFonts w:ascii="Arial" w:hAnsi="Arial" w:cs="Arial"/>
                <w:sz w:val="20"/>
              </w:rPr>
              <w:t>E-MAIL:</w:t>
            </w:r>
          </w:p>
        </w:tc>
      </w:tr>
    </w:tbl>
    <w:p w14:paraId="629B07B5" w14:textId="77777777" w:rsidR="001F42E6" w:rsidRPr="007700BE" w:rsidRDefault="001F42E6" w:rsidP="001F42E6">
      <w:pPr>
        <w:widowControl w:val="0"/>
        <w:suppressAutoHyphens/>
        <w:jc w:val="both"/>
        <w:rPr>
          <w:rFonts w:ascii="Arial" w:hAnsi="Arial" w:cs="Arial"/>
          <w:sz w:val="20"/>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267"/>
        <w:gridCol w:w="1560"/>
        <w:gridCol w:w="992"/>
        <w:gridCol w:w="851"/>
        <w:gridCol w:w="1205"/>
        <w:gridCol w:w="1346"/>
      </w:tblGrid>
      <w:tr w:rsidR="00AD71CF" w:rsidRPr="007700BE" w14:paraId="5776B91D" w14:textId="77777777" w:rsidTr="003137B4">
        <w:trPr>
          <w:trHeight w:val="723"/>
        </w:trPr>
        <w:tc>
          <w:tcPr>
            <w:tcW w:w="851" w:type="dxa"/>
            <w:vAlign w:val="center"/>
          </w:tcPr>
          <w:p w14:paraId="70838783" w14:textId="77777777" w:rsidR="00AD71CF" w:rsidRPr="007700BE" w:rsidRDefault="00AD71CF" w:rsidP="00AD71CF">
            <w:pPr>
              <w:widowControl w:val="0"/>
              <w:suppressAutoHyphens/>
              <w:jc w:val="center"/>
              <w:rPr>
                <w:rFonts w:ascii="Arial" w:hAnsi="Arial" w:cs="Arial"/>
                <w:b/>
                <w:sz w:val="16"/>
              </w:rPr>
            </w:pPr>
            <w:r w:rsidRPr="007700BE">
              <w:rPr>
                <w:rFonts w:ascii="Arial" w:hAnsi="Arial" w:cs="Arial"/>
                <w:b/>
                <w:bCs/>
                <w:sz w:val="16"/>
              </w:rPr>
              <w:t>ITEM DO T.R.</w:t>
            </w:r>
          </w:p>
        </w:tc>
        <w:tc>
          <w:tcPr>
            <w:tcW w:w="2267" w:type="dxa"/>
            <w:vAlign w:val="center"/>
          </w:tcPr>
          <w:p w14:paraId="00F2A7DA" w14:textId="77777777" w:rsidR="00AD71CF" w:rsidRPr="007700BE" w:rsidRDefault="00AD71CF" w:rsidP="00AD71CF">
            <w:pPr>
              <w:jc w:val="center"/>
              <w:rPr>
                <w:rFonts w:ascii="Arial" w:hAnsi="Arial" w:cs="Arial"/>
                <w:b/>
                <w:bCs/>
                <w:sz w:val="16"/>
              </w:rPr>
            </w:pPr>
            <w:r w:rsidRPr="007700BE">
              <w:rPr>
                <w:rFonts w:ascii="Arial" w:hAnsi="Arial" w:cs="Arial"/>
                <w:b/>
                <w:bCs/>
                <w:sz w:val="16"/>
              </w:rPr>
              <w:t>DESCRIÇÃO/</w:t>
            </w:r>
          </w:p>
          <w:p w14:paraId="781E0206" w14:textId="77777777" w:rsidR="00AD71CF" w:rsidRPr="007700BE" w:rsidRDefault="00AD71CF" w:rsidP="00AD71CF">
            <w:pPr>
              <w:widowControl w:val="0"/>
              <w:suppressAutoHyphens/>
              <w:jc w:val="center"/>
              <w:rPr>
                <w:rFonts w:ascii="Arial" w:hAnsi="Arial" w:cs="Arial"/>
                <w:sz w:val="16"/>
              </w:rPr>
            </w:pPr>
            <w:r w:rsidRPr="007700BE">
              <w:rPr>
                <w:rFonts w:ascii="Arial" w:hAnsi="Arial" w:cs="Arial"/>
                <w:b/>
                <w:bCs/>
                <w:sz w:val="16"/>
              </w:rPr>
              <w:t>ESPECIFICAÇÃO</w:t>
            </w:r>
          </w:p>
        </w:tc>
        <w:tc>
          <w:tcPr>
            <w:tcW w:w="1560" w:type="dxa"/>
            <w:vAlign w:val="center"/>
          </w:tcPr>
          <w:p w14:paraId="3240AA5A" w14:textId="77777777" w:rsidR="00AD71CF" w:rsidRPr="007700BE" w:rsidRDefault="00AD71CF" w:rsidP="00AD71CF">
            <w:pPr>
              <w:widowControl w:val="0"/>
              <w:suppressAutoHyphens/>
              <w:jc w:val="center"/>
              <w:rPr>
                <w:rFonts w:ascii="Arial" w:hAnsi="Arial" w:cs="Arial"/>
                <w:b/>
                <w:bCs/>
                <w:sz w:val="16"/>
              </w:rPr>
            </w:pPr>
            <w:r w:rsidRPr="007700BE">
              <w:rPr>
                <w:rFonts w:ascii="Arial" w:hAnsi="Arial" w:cs="Arial"/>
                <w:b/>
                <w:bCs/>
                <w:sz w:val="16"/>
              </w:rPr>
              <w:t>MARCA</w:t>
            </w:r>
          </w:p>
        </w:tc>
        <w:tc>
          <w:tcPr>
            <w:tcW w:w="992" w:type="dxa"/>
            <w:vAlign w:val="center"/>
          </w:tcPr>
          <w:p w14:paraId="75D3FB9C" w14:textId="6F4DB16D" w:rsidR="00AD71CF" w:rsidRPr="007700BE" w:rsidRDefault="00AD71CF" w:rsidP="00AD71CF">
            <w:pPr>
              <w:widowControl w:val="0"/>
              <w:suppressAutoHyphens/>
              <w:jc w:val="center"/>
              <w:rPr>
                <w:rFonts w:ascii="Arial" w:hAnsi="Arial" w:cs="Arial"/>
                <w:sz w:val="16"/>
              </w:rPr>
            </w:pPr>
            <w:r w:rsidRPr="007700BE">
              <w:rPr>
                <w:rFonts w:ascii="Arial" w:hAnsi="Arial" w:cs="Arial"/>
                <w:b/>
                <w:bCs/>
                <w:sz w:val="16"/>
              </w:rPr>
              <w:t>QTDE</w:t>
            </w:r>
          </w:p>
        </w:tc>
        <w:tc>
          <w:tcPr>
            <w:tcW w:w="851" w:type="dxa"/>
            <w:vAlign w:val="center"/>
          </w:tcPr>
          <w:p w14:paraId="6068835C" w14:textId="1D524D54" w:rsidR="00AD71CF" w:rsidRPr="007700BE" w:rsidRDefault="00AD71CF" w:rsidP="00AD71CF">
            <w:pPr>
              <w:widowControl w:val="0"/>
              <w:suppressAutoHyphens/>
              <w:jc w:val="center"/>
              <w:rPr>
                <w:rFonts w:ascii="Arial" w:hAnsi="Arial" w:cs="Arial"/>
                <w:sz w:val="16"/>
              </w:rPr>
            </w:pPr>
            <w:r w:rsidRPr="007700BE">
              <w:rPr>
                <w:rFonts w:ascii="Arial" w:hAnsi="Arial" w:cs="Arial"/>
                <w:b/>
                <w:bCs/>
                <w:sz w:val="16"/>
              </w:rPr>
              <w:t>UNIDADE DE MEDIDA</w:t>
            </w:r>
          </w:p>
        </w:tc>
        <w:tc>
          <w:tcPr>
            <w:tcW w:w="1205" w:type="dxa"/>
            <w:vAlign w:val="center"/>
          </w:tcPr>
          <w:p w14:paraId="24844BA5" w14:textId="77777777" w:rsidR="00AD71CF" w:rsidRPr="007700BE" w:rsidRDefault="00AD71CF" w:rsidP="00AD71CF">
            <w:pPr>
              <w:widowControl w:val="0"/>
              <w:suppressAutoHyphens/>
              <w:jc w:val="center"/>
              <w:rPr>
                <w:rFonts w:ascii="Arial" w:hAnsi="Arial" w:cs="Arial"/>
                <w:b/>
                <w:bCs/>
                <w:sz w:val="16"/>
              </w:rPr>
            </w:pPr>
            <w:r w:rsidRPr="007700BE">
              <w:rPr>
                <w:rFonts w:ascii="Arial" w:hAnsi="Arial" w:cs="Arial"/>
                <w:b/>
                <w:bCs/>
                <w:sz w:val="16"/>
              </w:rPr>
              <w:t>VALOR UNITÁRIO R$</w:t>
            </w:r>
          </w:p>
        </w:tc>
        <w:tc>
          <w:tcPr>
            <w:tcW w:w="1346" w:type="dxa"/>
            <w:vAlign w:val="center"/>
          </w:tcPr>
          <w:p w14:paraId="0256D003" w14:textId="77777777" w:rsidR="00AD71CF" w:rsidRPr="007700BE" w:rsidRDefault="00AD71CF" w:rsidP="00AD71CF">
            <w:pPr>
              <w:widowControl w:val="0"/>
              <w:suppressAutoHyphens/>
              <w:jc w:val="center"/>
              <w:rPr>
                <w:rFonts w:ascii="Arial" w:hAnsi="Arial" w:cs="Arial"/>
                <w:b/>
                <w:bCs/>
                <w:sz w:val="16"/>
              </w:rPr>
            </w:pPr>
            <w:r w:rsidRPr="007700BE">
              <w:rPr>
                <w:rFonts w:ascii="Arial" w:hAnsi="Arial" w:cs="Arial"/>
                <w:b/>
                <w:bCs/>
                <w:sz w:val="16"/>
              </w:rPr>
              <w:t>VALOR TOTAL R$</w:t>
            </w:r>
          </w:p>
        </w:tc>
      </w:tr>
      <w:tr w:rsidR="00AB1397" w:rsidRPr="007700BE" w14:paraId="2BF755CB" w14:textId="77777777" w:rsidTr="003137B4">
        <w:trPr>
          <w:trHeight w:val="369"/>
        </w:trPr>
        <w:tc>
          <w:tcPr>
            <w:tcW w:w="851" w:type="dxa"/>
            <w:vAlign w:val="center"/>
          </w:tcPr>
          <w:p w14:paraId="00A865F5" w14:textId="77777777" w:rsidR="001F42E6" w:rsidRPr="007700BE" w:rsidRDefault="001F42E6" w:rsidP="003137B4">
            <w:pPr>
              <w:widowControl w:val="0"/>
              <w:suppressAutoHyphens/>
              <w:spacing w:after="120" w:line="276" w:lineRule="auto"/>
              <w:jc w:val="center"/>
              <w:rPr>
                <w:rFonts w:ascii="Arial" w:hAnsi="Arial" w:cs="Arial"/>
                <w:b/>
                <w:sz w:val="16"/>
              </w:rPr>
            </w:pPr>
            <w:r w:rsidRPr="007700BE">
              <w:rPr>
                <w:rFonts w:ascii="Arial" w:hAnsi="Arial" w:cs="Arial"/>
                <w:b/>
                <w:sz w:val="16"/>
              </w:rPr>
              <w:t>1</w:t>
            </w:r>
          </w:p>
        </w:tc>
        <w:tc>
          <w:tcPr>
            <w:tcW w:w="2267" w:type="dxa"/>
            <w:vAlign w:val="center"/>
          </w:tcPr>
          <w:p w14:paraId="575C1902" w14:textId="77777777" w:rsidR="001F42E6" w:rsidRPr="007700BE" w:rsidRDefault="001F42E6" w:rsidP="003137B4">
            <w:pPr>
              <w:widowControl w:val="0"/>
              <w:suppressAutoHyphens/>
              <w:spacing w:after="120" w:line="276" w:lineRule="auto"/>
              <w:rPr>
                <w:rFonts w:ascii="Arial" w:hAnsi="Arial" w:cs="Arial"/>
                <w:sz w:val="16"/>
              </w:rPr>
            </w:pPr>
          </w:p>
        </w:tc>
        <w:tc>
          <w:tcPr>
            <w:tcW w:w="1560" w:type="dxa"/>
            <w:vAlign w:val="center"/>
          </w:tcPr>
          <w:p w14:paraId="033833A1" w14:textId="77777777" w:rsidR="001F42E6" w:rsidRPr="007700BE" w:rsidRDefault="001F42E6" w:rsidP="003137B4">
            <w:pPr>
              <w:widowControl w:val="0"/>
              <w:suppressAutoHyphens/>
              <w:spacing w:after="120" w:line="276" w:lineRule="auto"/>
              <w:jc w:val="center"/>
              <w:rPr>
                <w:rFonts w:ascii="Arial" w:hAnsi="Arial" w:cs="Arial"/>
                <w:sz w:val="16"/>
              </w:rPr>
            </w:pPr>
          </w:p>
        </w:tc>
        <w:tc>
          <w:tcPr>
            <w:tcW w:w="992" w:type="dxa"/>
            <w:vAlign w:val="center"/>
          </w:tcPr>
          <w:p w14:paraId="1E215486" w14:textId="77777777" w:rsidR="001F42E6" w:rsidRPr="007700BE" w:rsidRDefault="001F42E6" w:rsidP="003137B4">
            <w:pPr>
              <w:widowControl w:val="0"/>
              <w:suppressAutoHyphens/>
              <w:spacing w:after="120" w:line="276" w:lineRule="auto"/>
              <w:jc w:val="center"/>
              <w:rPr>
                <w:rFonts w:ascii="Arial" w:hAnsi="Arial" w:cs="Arial"/>
                <w:sz w:val="16"/>
              </w:rPr>
            </w:pPr>
          </w:p>
        </w:tc>
        <w:tc>
          <w:tcPr>
            <w:tcW w:w="851" w:type="dxa"/>
            <w:vAlign w:val="center"/>
          </w:tcPr>
          <w:p w14:paraId="7FB45286" w14:textId="77777777" w:rsidR="001F42E6" w:rsidRPr="007700BE" w:rsidRDefault="001F42E6" w:rsidP="003137B4">
            <w:pPr>
              <w:widowControl w:val="0"/>
              <w:suppressAutoHyphens/>
              <w:spacing w:after="120" w:line="276" w:lineRule="auto"/>
              <w:jc w:val="right"/>
              <w:rPr>
                <w:rFonts w:ascii="Arial" w:hAnsi="Arial" w:cs="Arial"/>
                <w:sz w:val="16"/>
              </w:rPr>
            </w:pPr>
          </w:p>
        </w:tc>
        <w:tc>
          <w:tcPr>
            <w:tcW w:w="1205" w:type="dxa"/>
            <w:vAlign w:val="center"/>
          </w:tcPr>
          <w:p w14:paraId="43CED837" w14:textId="77777777" w:rsidR="001F42E6" w:rsidRPr="007700BE" w:rsidRDefault="001F42E6" w:rsidP="003137B4">
            <w:pPr>
              <w:widowControl w:val="0"/>
              <w:suppressAutoHyphens/>
              <w:spacing w:after="120" w:line="276" w:lineRule="auto"/>
              <w:jc w:val="right"/>
              <w:rPr>
                <w:rFonts w:ascii="Arial" w:hAnsi="Arial" w:cs="Arial"/>
                <w:sz w:val="16"/>
              </w:rPr>
            </w:pPr>
          </w:p>
        </w:tc>
        <w:tc>
          <w:tcPr>
            <w:tcW w:w="1346" w:type="dxa"/>
            <w:vAlign w:val="center"/>
          </w:tcPr>
          <w:p w14:paraId="7149816E" w14:textId="77777777" w:rsidR="001F42E6" w:rsidRPr="007700BE" w:rsidRDefault="001F42E6" w:rsidP="003137B4">
            <w:pPr>
              <w:widowControl w:val="0"/>
              <w:suppressAutoHyphens/>
              <w:spacing w:after="120" w:line="276" w:lineRule="auto"/>
              <w:jc w:val="right"/>
              <w:rPr>
                <w:rFonts w:ascii="Arial" w:hAnsi="Arial" w:cs="Arial"/>
                <w:sz w:val="16"/>
              </w:rPr>
            </w:pPr>
          </w:p>
        </w:tc>
      </w:tr>
      <w:tr w:rsidR="00AB1397" w:rsidRPr="007700BE" w14:paraId="31DB1427" w14:textId="77777777" w:rsidTr="003137B4">
        <w:trPr>
          <w:trHeight w:val="354"/>
        </w:trPr>
        <w:tc>
          <w:tcPr>
            <w:tcW w:w="851" w:type="dxa"/>
            <w:vAlign w:val="center"/>
          </w:tcPr>
          <w:p w14:paraId="4AA317E6" w14:textId="77777777" w:rsidR="001F42E6" w:rsidRPr="007700BE" w:rsidRDefault="001F42E6" w:rsidP="003137B4">
            <w:pPr>
              <w:widowControl w:val="0"/>
              <w:suppressAutoHyphens/>
              <w:spacing w:after="120" w:line="276" w:lineRule="auto"/>
              <w:jc w:val="center"/>
              <w:rPr>
                <w:rFonts w:ascii="Arial" w:hAnsi="Arial" w:cs="Arial"/>
                <w:b/>
                <w:sz w:val="16"/>
              </w:rPr>
            </w:pPr>
            <w:r w:rsidRPr="007700BE">
              <w:rPr>
                <w:rFonts w:ascii="Arial" w:hAnsi="Arial" w:cs="Arial"/>
                <w:b/>
                <w:sz w:val="16"/>
              </w:rPr>
              <w:t>2</w:t>
            </w:r>
          </w:p>
        </w:tc>
        <w:tc>
          <w:tcPr>
            <w:tcW w:w="2267" w:type="dxa"/>
            <w:vAlign w:val="center"/>
          </w:tcPr>
          <w:p w14:paraId="6DD8B382" w14:textId="77777777" w:rsidR="001F42E6" w:rsidRPr="007700BE" w:rsidRDefault="001F42E6" w:rsidP="003137B4">
            <w:pPr>
              <w:widowControl w:val="0"/>
              <w:suppressAutoHyphens/>
              <w:spacing w:after="120" w:line="276" w:lineRule="auto"/>
              <w:rPr>
                <w:rFonts w:ascii="Arial" w:hAnsi="Arial" w:cs="Arial"/>
                <w:sz w:val="16"/>
              </w:rPr>
            </w:pPr>
          </w:p>
        </w:tc>
        <w:tc>
          <w:tcPr>
            <w:tcW w:w="1560" w:type="dxa"/>
            <w:vAlign w:val="center"/>
          </w:tcPr>
          <w:p w14:paraId="2D6B8414" w14:textId="77777777" w:rsidR="001F42E6" w:rsidRPr="007700BE" w:rsidRDefault="001F42E6" w:rsidP="003137B4">
            <w:pPr>
              <w:widowControl w:val="0"/>
              <w:suppressAutoHyphens/>
              <w:spacing w:after="120" w:line="276" w:lineRule="auto"/>
              <w:jc w:val="center"/>
              <w:rPr>
                <w:rFonts w:ascii="Arial" w:hAnsi="Arial" w:cs="Arial"/>
                <w:sz w:val="16"/>
              </w:rPr>
            </w:pPr>
          </w:p>
        </w:tc>
        <w:tc>
          <w:tcPr>
            <w:tcW w:w="992" w:type="dxa"/>
            <w:vAlign w:val="center"/>
          </w:tcPr>
          <w:p w14:paraId="10B6C4DE" w14:textId="77777777" w:rsidR="001F42E6" w:rsidRPr="007700BE" w:rsidRDefault="001F42E6" w:rsidP="003137B4">
            <w:pPr>
              <w:widowControl w:val="0"/>
              <w:suppressAutoHyphens/>
              <w:spacing w:after="120" w:line="276" w:lineRule="auto"/>
              <w:jc w:val="center"/>
              <w:rPr>
                <w:rFonts w:ascii="Arial" w:hAnsi="Arial" w:cs="Arial"/>
                <w:sz w:val="16"/>
              </w:rPr>
            </w:pPr>
          </w:p>
        </w:tc>
        <w:tc>
          <w:tcPr>
            <w:tcW w:w="851" w:type="dxa"/>
            <w:vAlign w:val="center"/>
          </w:tcPr>
          <w:p w14:paraId="4EAB24B5" w14:textId="77777777" w:rsidR="001F42E6" w:rsidRPr="007700BE" w:rsidRDefault="001F42E6" w:rsidP="003137B4">
            <w:pPr>
              <w:widowControl w:val="0"/>
              <w:suppressAutoHyphens/>
              <w:spacing w:after="120" w:line="276" w:lineRule="auto"/>
              <w:jc w:val="right"/>
              <w:rPr>
                <w:rFonts w:ascii="Arial" w:hAnsi="Arial" w:cs="Arial"/>
                <w:sz w:val="16"/>
              </w:rPr>
            </w:pPr>
          </w:p>
        </w:tc>
        <w:tc>
          <w:tcPr>
            <w:tcW w:w="1205" w:type="dxa"/>
            <w:vAlign w:val="center"/>
          </w:tcPr>
          <w:p w14:paraId="16AC061A" w14:textId="77777777" w:rsidR="001F42E6" w:rsidRPr="007700BE" w:rsidRDefault="001F42E6" w:rsidP="003137B4">
            <w:pPr>
              <w:widowControl w:val="0"/>
              <w:suppressAutoHyphens/>
              <w:spacing w:after="120" w:line="276" w:lineRule="auto"/>
              <w:jc w:val="right"/>
              <w:rPr>
                <w:rFonts w:ascii="Arial" w:hAnsi="Arial" w:cs="Arial"/>
                <w:sz w:val="16"/>
              </w:rPr>
            </w:pPr>
          </w:p>
        </w:tc>
        <w:tc>
          <w:tcPr>
            <w:tcW w:w="1346" w:type="dxa"/>
            <w:vAlign w:val="center"/>
          </w:tcPr>
          <w:p w14:paraId="6072DED2" w14:textId="77777777" w:rsidR="001F42E6" w:rsidRPr="007700BE" w:rsidRDefault="001F42E6" w:rsidP="003137B4">
            <w:pPr>
              <w:widowControl w:val="0"/>
              <w:suppressAutoHyphens/>
              <w:spacing w:after="120" w:line="276" w:lineRule="auto"/>
              <w:jc w:val="right"/>
              <w:rPr>
                <w:rFonts w:ascii="Arial" w:hAnsi="Arial" w:cs="Arial"/>
                <w:sz w:val="16"/>
              </w:rPr>
            </w:pPr>
          </w:p>
        </w:tc>
      </w:tr>
      <w:tr w:rsidR="00AB1397" w:rsidRPr="007700BE" w14:paraId="644D61B7" w14:textId="77777777" w:rsidTr="003137B4">
        <w:trPr>
          <w:trHeight w:val="369"/>
        </w:trPr>
        <w:tc>
          <w:tcPr>
            <w:tcW w:w="851" w:type="dxa"/>
            <w:vAlign w:val="center"/>
          </w:tcPr>
          <w:p w14:paraId="3CA0EB4B" w14:textId="77777777" w:rsidR="001F42E6" w:rsidRPr="007700BE" w:rsidRDefault="001F42E6" w:rsidP="003137B4">
            <w:pPr>
              <w:widowControl w:val="0"/>
              <w:suppressAutoHyphens/>
              <w:spacing w:after="120" w:line="276" w:lineRule="auto"/>
              <w:jc w:val="center"/>
              <w:rPr>
                <w:rFonts w:ascii="Arial" w:hAnsi="Arial" w:cs="Arial"/>
                <w:b/>
                <w:sz w:val="16"/>
              </w:rPr>
            </w:pPr>
            <w:r w:rsidRPr="007700BE">
              <w:rPr>
                <w:rFonts w:ascii="Arial" w:hAnsi="Arial" w:cs="Arial"/>
                <w:b/>
                <w:sz w:val="16"/>
              </w:rPr>
              <w:t>...</w:t>
            </w:r>
          </w:p>
        </w:tc>
        <w:tc>
          <w:tcPr>
            <w:tcW w:w="2267" w:type="dxa"/>
            <w:vAlign w:val="center"/>
          </w:tcPr>
          <w:p w14:paraId="046F6EE5" w14:textId="77777777" w:rsidR="001F42E6" w:rsidRPr="007700BE" w:rsidRDefault="001F42E6" w:rsidP="003137B4">
            <w:pPr>
              <w:widowControl w:val="0"/>
              <w:suppressAutoHyphens/>
              <w:spacing w:after="120" w:line="276" w:lineRule="auto"/>
              <w:rPr>
                <w:rFonts w:ascii="Arial" w:hAnsi="Arial" w:cs="Arial"/>
                <w:sz w:val="16"/>
              </w:rPr>
            </w:pPr>
          </w:p>
        </w:tc>
        <w:tc>
          <w:tcPr>
            <w:tcW w:w="1560" w:type="dxa"/>
            <w:vAlign w:val="center"/>
          </w:tcPr>
          <w:p w14:paraId="41FE0814" w14:textId="77777777" w:rsidR="001F42E6" w:rsidRPr="007700BE" w:rsidRDefault="001F42E6" w:rsidP="003137B4">
            <w:pPr>
              <w:widowControl w:val="0"/>
              <w:suppressAutoHyphens/>
              <w:spacing w:after="120" w:line="276" w:lineRule="auto"/>
              <w:jc w:val="center"/>
              <w:rPr>
                <w:rFonts w:ascii="Arial" w:hAnsi="Arial" w:cs="Arial"/>
                <w:sz w:val="16"/>
              </w:rPr>
            </w:pPr>
          </w:p>
        </w:tc>
        <w:tc>
          <w:tcPr>
            <w:tcW w:w="992" w:type="dxa"/>
            <w:vAlign w:val="center"/>
          </w:tcPr>
          <w:p w14:paraId="4988CCA5" w14:textId="77777777" w:rsidR="001F42E6" w:rsidRPr="007700BE" w:rsidRDefault="001F42E6" w:rsidP="003137B4">
            <w:pPr>
              <w:widowControl w:val="0"/>
              <w:suppressAutoHyphens/>
              <w:spacing w:after="120" w:line="276" w:lineRule="auto"/>
              <w:jc w:val="center"/>
              <w:rPr>
                <w:rFonts w:ascii="Arial" w:hAnsi="Arial" w:cs="Arial"/>
                <w:sz w:val="16"/>
              </w:rPr>
            </w:pPr>
          </w:p>
        </w:tc>
        <w:tc>
          <w:tcPr>
            <w:tcW w:w="851" w:type="dxa"/>
            <w:vAlign w:val="center"/>
          </w:tcPr>
          <w:p w14:paraId="201FA691" w14:textId="77777777" w:rsidR="001F42E6" w:rsidRPr="007700BE" w:rsidRDefault="001F42E6" w:rsidP="003137B4">
            <w:pPr>
              <w:widowControl w:val="0"/>
              <w:suppressAutoHyphens/>
              <w:spacing w:after="120" w:line="276" w:lineRule="auto"/>
              <w:jc w:val="right"/>
              <w:rPr>
                <w:rFonts w:ascii="Arial" w:hAnsi="Arial" w:cs="Arial"/>
                <w:sz w:val="16"/>
              </w:rPr>
            </w:pPr>
          </w:p>
        </w:tc>
        <w:tc>
          <w:tcPr>
            <w:tcW w:w="1205" w:type="dxa"/>
            <w:vAlign w:val="center"/>
          </w:tcPr>
          <w:p w14:paraId="7945CD3B" w14:textId="77777777" w:rsidR="001F42E6" w:rsidRPr="007700BE" w:rsidRDefault="001F42E6" w:rsidP="003137B4">
            <w:pPr>
              <w:widowControl w:val="0"/>
              <w:suppressAutoHyphens/>
              <w:spacing w:after="120" w:line="276" w:lineRule="auto"/>
              <w:jc w:val="right"/>
              <w:rPr>
                <w:rFonts w:ascii="Arial" w:hAnsi="Arial" w:cs="Arial"/>
                <w:sz w:val="16"/>
              </w:rPr>
            </w:pPr>
          </w:p>
        </w:tc>
        <w:tc>
          <w:tcPr>
            <w:tcW w:w="1346" w:type="dxa"/>
            <w:vAlign w:val="center"/>
          </w:tcPr>
          <w:p w14:paraId="05DF585B" w14:textId="77777777" w:rsidR="001F42E6" w:rsidRPr="007700BE" w:rsidRDefault="001F42E6" w:rsidP="003137B4">
            <w:pPr>
              <w:widowControl w:val="0"/>
              <w:suppressAutoHyphens/>
              <w:spacing w:after="120" w:line="276" w:lineRule="auto"/>
              <w:jc w:val="right"/>
              <w:rPr>
                <w:rFonts w:ascii="Arial" w:hAnsi="Arial" w:cs="Arial"/>
                <w:sz w:val="16"/>
              </w:rPr>
            </w:pPr>
          </w:p>
        </w:tc>
      </w:tr>
    </w:tbl>
    <w:p w14:paraId="07AA8E56" w14:textId="77777777" w:rsidR="001F42E6" w:rsidRPr="007700BE" w:rsidRDefault="001F42E6" w:rsidP="001F42E6">
      <w:pPr>
        <w:pStyle w:val="PargrafodaLista"/>
        <w:widowControl w:val="0"/>
        <w:numPr>
          <w:ilvl w:val="0"/>
          <w:numId w:val="23"/>
        </w:numPr>
        <w:suppressAutoHyphens/>
        <w:spacing w:before="240" w:after="240"/>
        <w:contextualSpacing w:val="0"/>
        <w:jc w:val="both"/>
        <w:rPr>
          <w:rFonts w:ascii="Arial" w:hAnsi="Arial" w:cs="Arial"/>
          <w:b/>
          <w:sz w:val="18"/>
          <w:szCs w:val="18"/>
          <w:u w:val="single"/>
        </w:rPr>
      </w:pPr>
      <w:r w:rsidRPr="007700BE">
        <w:rPr>
          <w:rFonts w:ascii="Arial" w:hAnsi="Arial" w:cs="Arial"/>
          <w:b/>
          <w:sz w:val="18"/>
          <w:szCs w:val="18"/>
          <w:u w:val="single"/>
        </w:rPr>
        <w:t>CLÁUSULA SEGUNDA – DA VIGÊNCIA</w:t>
      </w:r>
    </w:p>
    <w:p w14:paraId="35233F73" w14:textId="2E6D5B35" w:rsidR="001F42E6" w:rsidRPr="007700BE" w:rsidRDefault="001F42E6" w:rsidP="001F42E6">
      <w:pPr>
        <w:numPr>
          <w:ilvl w:val="1"/>
          <w:numId w:val="23"/>
        </w:numPr>
        <w:spacing w:before="240" w:after="240"/>
        <w:jc w:val="both"/>
        <w:rPr>
          <w:rFonts w:ascii="Arial" w:hAnsi="Arial" w:cs="Arial"/>
          <w:sz w:val="18"/>
          <w:szCs w:val="18"/>
        </w:rPr>
      </w:pPr>
      <w:r w:rsidRPr="007700BE">
        <w:rPr>
          <w:rFonts w:ascii="Arial" w:hAnsi="Arial" w:cs="Arial"/>
          <w:sz w:val="18"/>
          <w:szCs w:val="18"/>
        </w:rPr>
        <w:lastRenderedPageBreak/>
        <w:t xml:space="preserve">O prazo de vigência deste Termo de Contrato será </w:t>
      </w:r>
      <w:r w:rsidR="0035557C" w:rsidRPr="007700BE">
        <w:rPr>
          <w:rFonts w:ascii="Arial" w:hAnsi="Arial" w:cs="Arial"/>
          <w:sz w:val="18"/>
          <w:szCs w:val="18"/>
        </w:rPr>
        <w:t>contado</w:t>
      </w:r>
      <w:r w:rsidRPr="007700BE">
        <w:rPr>
          <w:rFonts w:ascii="Arial" w:hAnsi="Arial" w:cs="Arial"/>
          <w:sz w:val="18"/>
          <w:szCs w:val="18"/>
        </w:rPr>
        <w:t xml:space="preserve"> a partir da data de assinatura e encerramento em ___/___/___, prorrogável nos termos do artigo 57, § 1º, da Lei nº 8.666, de 1993.</w:t>
      </w:r>
    </w:p>
    <w:p w14:paraId="24460030" w14:textId="77777777" w:rsidR="001F42E6" w:rsidRPr="007700BE" w:rsidRDefault="001F42E6" w:rsidP="001F42E6">
      <w:pPr>
        <w:widowControl w:val="0"/>
        <w:numPr>
          <w:ilvl w:val="0"/>
          <w:numId w:val="23"/>
        </w:numPr>
        <w:suppressAutoHyphens/>
        <w:spacing w:before="240" w:after="240"/>
        <w:jc w:val="both"/>
        <w:rPr>
          <w:rFonts w:ascii="Arial" w:hAnsi="Arial" w:cs="Arial"/>
          <w:b/>
          <w:sz w:val="18"/>
          <w:szCs w:val="18"/>
          <w:u w:val="single"/>
          <w:lang w:eastAsia="ar-SA"/>
        </w:rPr>
      </w:pPr>
      <w:r w:rsidRPr="007700BE">
        <w:rPr>
          <w:rFonts w:ascii="Arial" w:hAnsi="Arial" w:cs="Arial"/>
          <w:b/>
          <w:sz w:val="18"/>
          <w:szCs w:val="18"/>
          <w:u w:val="single"/>
        </w:rPr>
        <w:t>CLÁUSULA TERCEIRA – DO VALOR DO CONTRATO</w:t>
      </w:r>
    </w:p>
    <w:p w14:paraId="2C81EA03" w14:textId="77777777" w:rsidR="001F42E6" w:rsidRPr="007700BE" w:rsidRDefault="001F42E6" w:rsidP="001F42E6">
      <w:pPr>
        <w:widowControl w:val="0"/>
        <w:numPr>
          <w:ilvl w:val="1"/>
          <w:numId w:val="23"/>
        </w:numPr>
        <w:suppressAutoHyphens/>
        <w:spacing w:before="240" w:after="240"/>
        <w:jc w:val="both"/>
        <w:rPr>
          <w:rFonts w:ascii="Arial" w:hAnsi="Arial" w:cs="Arial"/>
          <w:b/>
          <w:bCs/>
          <w:sz w:val="18"/>
          <w:szCs w:val="18"/>
        </w:rPr>
      </w:pPr>
      <w:r w:rsidRPr="007700BE">
        <w:rPr>
          <w:rFonts w:ascii="Arial" w:hAnsi="Arial" w:cs="Arial"/>
          <w:sz w:val="18"/>
          <w:szCs w:val="18"/>
        </w:rPr>
        <w:t>O valor do contrato é de R$ XXXXXXXXXX (XXXXXXXXXXXXXXX)</w:t>
      </w:r>
      <w:r w:rsidRPr="007700BE">
        <w:rPr>
          <w:rFonts w:ascii="Arial" w:hAnsi="Arial" w:cs="Arial"/>
          <w:b/>
          <w:bCs/>
          <w:sz w:val="18"/>
          <w:szCs w:val="18"/>
        </w:rPr>
        <w:t>.</w:t>
      </w:r>
    </w:p>
    <w:p w14:paraId="0EFB2DE4" w14:textId="77777777" w:rsidR="001F42E6" w:rsidRPr="007700BE" w:rsidRDefault="001F42E6" w:rsidP="001F42E6">
      <w:pPr>
        <w:widowControl w:val="0"/>
        <w:numPr>
          <w:ilvl w:val="2"/>
          <w:numId w:val="23"/>
        </w:numPr>
        <w:suppressAutoHyphens/>
        <w:spacing w:before="240" w:after="240"/>
        <w:jc w:val="both"/>
        <w:rPr>
          <w:rFonts w:ascii="Arial" w:hAnsi="Arial" w:cs="Arial"/>
          <w:sz w:val="18"/>
          <w:szCs w:val="18"/>
        </w:rPr>
      </w:pPr>
      <w:r w:rsidRPr="007700BE">
        <w:rPr>
          <w:rFonts w:ascii="Arial" w:hAnsi="Arial" w:cs="Arial"/>
          <w:sz w:val="18"/>
          <w:szCs w:val="18"/>
        </w:rPr>
        <w:t>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w:t>
      </w:r>
    </w:p>
    <w:p w14:paraId="551C2B2A" w14:textId="77777777" w:rsidR="001F42E6" w:rsidRPr="007700BE" w:rsidRDefault="001F42E6" w:rsidP="001F42E6">
      <w:pPr>
        <w:widowControl w:val="0"/>
        <w:numPr>
          <w:ilvl w:val="0"/>
          <w:numId w:val="23"/>
        </w:numPr>
        <w:suppressAutoHyphens/>
        <w:spacing w:before="240" w:after="240"/>
        <w:jc w:val="both"/>
        <w:rPr>
          <w:rFonts w:ascii="Arial" w:hAnsi="Arial" w:cs="Arial"/>
          <w:b/>
          <w:sz w:val="20"/>
          <w:u w:val="single"/>
        </w:rPr>
      </w:pPr>
      <w:r w:rsidRPr="007700BE">
        <w:rPr>
          <w:rFonts w:ascii="Arial" w:hAnsi="Arial" w:cs="Arial"/>
          <w:b/>
          <w:sz w:val="20"/>
          <w:u w:val="single"/>
        </w:rPr>
        <w:t>CLÁUSULA QUARTA – DA DOTAÇÃO ORÇAMENTÁRIA</w:t>
      </w:r>
    </w:p>
    <w:p w14:paraId="34B0D1F6" w14:textId="6D0C1993" w:rsidR="001F42E6" w:rsidRPr="007700BE" w:rsidRDefault="001F42E6" w:rsidP="001F42E6">
      <w:pPr>
        <w:numPr>
          <w:ilvl w:val="1"/>
          <w:numId w:val="23"/>
        </w:numPr>
        <w:spacing w:before="240" w:after="240"/>
        <w:jc w:val="both"/>
        <w:rPr>
          <w:rFonts w:ascii="Arial" w:hAnsi="Arial" w:cs="Arial"/>
          <w:sz w:val="20"/>
        </w:rPr>
      </w:pPr>
      <w:r w:rsidRPr="007700BE">
        <w:rPr>
          <w:rFonts w:ascii="Arial" w:hAnsi="Arial" w:cs="Arial"/>
          <w:sz w:val="20"/>
        </w:rPr>
        <w:t>As despesas decorrentes da presente contratação correrão à conta de recursos específicos consignados no Orçamento Geral do Município do exercício de 202</w:t>
      </w:r>
      <w:r w:rsidR="0035557C">
        <w:rPr>
          <w:rFonts w:ascii="Arial" w:hAnsi="Arial" w:cs="Arial"/>
          <w:sz w:val="20"/>
        </w:rPr>
        <w:t>2</w:t>
      </w:r>
      <w:r w:rsidRPr="007700BE">
        <w:rPr>
          <w:rFonts w:ascii="Arial" w:hAnsi="Arial" w:cs="Arial"/>
          <w:sz w:val="20"/>
        </w:rPr>
        <w:t>, na dotação abaixo discriminada:</w:t>
      </w:r>
    </w:p>
    <w:p w14:paraId="7E738CD3" w14:textId="77777777" w:rsidR="001F42E6" w:rsidRPr="007700BE" w:rsidRDefault="001F42E6" w:rsidP="001F42E6">
      <w:pPr>
        <w:spacing w:line="360" w:lineRule="auto"/>
        <w:ind w:left="1134"/>
        <w:jc w:val="both"/>
        <w:rPr>
          <w:rFonts w:ascii="Arial" w:hAnsi="Arial" w:cs="Arial"/>
          <w:b/>
          <w:sz w:val="20"/>
          <w:u w:val="single"/>
          <w:shd w:val="clear" w:color="auto" w:fill="B3B3B3"/>
        </w:rPr>
      </w:pPr>
      <w:r w:rsidRPr="007700BE">
        <w:rPr>
          <w:rFonts w:ascii="Arial" w:hAnsi="Arial" w:cs="Arial"/>
          <w:b/>
          <w:sz w:val="20"/>
        </w:rPr>
        <w:t>Órgão/Unidade:</w:t>
      </w:r>
    </w:p>
    <w:p w14:paraId="31EE7F47" w14:textId="77777777" w:rsidR="001F42E6" w:rsidRPr="007700BE" w:rsidRDefault="001F42E6" w:rsidP="001F42E6">
      <w:pPr>
        <w:spacing w:line="360" w:lineRule="auto"/>
        <w:ind w:left="1134"/>
        <w:jc w:val="both"/>
        <w:rPr>
          <w:rFonts w:ascii="Arial" w:hAnsi="Arial" w:cs="Arial"/>
          <w:b/>
          <w:sz w:val="20"/>
        </w:rPr>
      </w:pPr>
      <w:r w:rsidRPr="007700BE">
        <w:rPr>
          <w:rFonts w:ascii="Arial" w:hAnsi="Arial" w:cs="Arial"/>
          <w:b/>
          <w:sz w:val="20"/>
        </w:rPr>
        <w:t>Função:</w:t>
      </w:r>
    </w:p>
    <w:p w14:paraId="25958DC1" w14:textId="77777777" w:rsidR="001F42E6" w:rsidRPr="007700BE" w:rsidRDefault="001F42E6" w:rsidP="001F42E6">
      <w:pPr>
        <w:spacing w:line="360" w:lineRule="auto"/>
        <w:ind w:left="1134"/>
        <w:jc w:val="both"/>
        <w:rPr>
          <w:rFonts w:ascii="Arial" w:hAnsi="Arial" w:cs="Arial"/>
          <w:b/>
          <w:sz w:val="20"/>
        </w:rPr>
      </w:pPr>
      <w:r w:rsidRPr="007700BE">
        <w:rPr>
          <w:rFonts w:ascii="Arial" w:hAnsi="Arial" w:cs="Arial"/>
          <w:b/>
          <w:sz w:val="20"/>
        </w:rPr>
        <w:t>Subfunção:</w:t>
      </w:r>
    </w:p>
    <w:p w14:paraId="756BD91C" w14:textId="77777777" w:rsidR="001F42E6" w:rsidRPr="007700BE" w:rsidRDefault="001F42E6" w:rsidP="001F42E6">
      <w:pPr>
        <w:spacing w:line="360" w:lineRule="auto"/>
        <w:ind w:left="1134"/>
        <w:jc w:val="both"/>
        <w:rPr>
          <w:rFonts w:ascii="Arial" w:hAnsi="Arial" w:cs="Arial"/>
          <w:b/>
          <w:sz w:val="20"/>
        </w:rPr>
      </w:pPr>
      <w:r w:rsidRPr="007700BE">
        <w:rPr>
          <w:rFonts w:ascii="Arial" w:hAnsi="Arial" w:cs="Arial"/>
          <w:b/>
          <w:sz w:val="20"/>
        </w:rPr>
        <w:t xml:space="preserve">Programa: </w:t>
      </w:r>
    </w:p>
    <w:p w14:paraId="4575099F" w14:textId="77777777" w:rsidR="001F42E6" w:rsidRPr="007700BE" w:rsidRDefault="001F42E6" w:rsidP="001F42E6">
      <w:pPr>
        <w:spacing w:line="360" w:lineRule="auto"/>
        <w:ind w:left="1134"/>
        <w:jc w:val="both"/>
        <w:rPr>
          <w:rFonts w:ascii="Arial" w:hAnsi="Arial" w:cs="Arial"/>
          <w:b/>
          <w:sz w:val="20"/>
        </w:rPr>
      </w:pPr>
      <w:r w:rsidRPr="007700BE">
        <w:rPr>
          <w:rFonts w:ascii="Arial" w:hAnsi="Arial" w:cs="Arial"/>
          <w:b/>
          <w:sz w:val="20"/>
        </w:rPr>
        <w:t xml:space="preserve">Atividade:  </w:t>
      </w:r>
    </w:p>
    <w:p w14:paraId="35FEFBBE" w14:textId="77777777" w:rsidR="001F42E6" w:rsidRPr="007700BE" w:rsidRDefault="001F42E6" w:rsidP="001F42E6">
      <w:pPr>
        <w:spacing w:line="360" w:lineRule="auto"/>
        <w:ind w:left="1134"/>
        <w:jc w:val="both"/>
        <w:rPr>
          <w:rFonts w:ascii="Arial" w:hAnsi="Arial" w:cs="Arial"/>
          <w:b/>
          <w:sz w:val="20"/>
        </w:rPr>
      </w:pPr>
      <w:r w:rsidRPr="007700BE">
        <w:rPr>
          <w:rFonts w:ascii="Arial" w:hAnsi="Arial" w:cs="Arial"/>
          <w:b/>
          <w:sz w:val="20"/>
        </w:rPr>
        <w:t xml:space="preserve">Elemento de Despesa:  </w:t>
      </w:r>
    </w:p>
    <w:p w14:paraId="120C7FD8" w14:textId="77777777" w:rsidR="001F42E6" w:rsidRPr="007700BE" w:rsidRDefault="001F42E6" w:rsidP="001F42E6">
      <w:pPr>
        <w:spacing w:line="360" w:lineRule="auto"/>
        <w:ind w:left="1134"/>
        <w:jc w:val="both"/>
        <w:rPr>
          <w:rFonts w:ascii="Arial" w:hAnsi="Arial" w:cs="Arial"/>
          <w:b/>
          <w:sz w:val="20"/>
        </w:rPr>
      </w:pPr>
      <w:r w:rsidRPr="007700BE">
        <w:rPr>
          <w:rFonts w:ascii="Arial" w:hAnsi="Arial" w:cs="Arial"/>
          <w:b/>
          <w:sz w:val="20"/>
        </w:rPr>
        <w:t xml:space="preserve">Fonte: </w:t>
      </w:r>
    </w:p>
    <w:p w14:paraId="04913074" w14:textId="77777777" w:rsidR="001F42E6" w:rsidRPr="007700BE" w:rsidRDefault="001F42E6" w:rsidP="001F42E6">
      <w:pPr>
        <w:numPr>
          <w:ilvl w:val="0"/>
          <w:numId w:val="23"/>
        </w:numPr>
        <w:spacing w:before="240" w:after="240"/>
        <w:jc w:val="both"/>
        <w:rPr>
          <w:rFonts w:ascii="Arial" w:hAnsi="Arial" w:cs="Arial"/>
          <w:b/>
          <w:sz w:val="18"/>
          <w:szCs w:val="18"/>
          <w:u w:val="single"/>
        </w:rPr>
      </w:pPr>
      <w:r w:rsidRPr="007700BE">
        <w:rPr>
          <w:rFonts w:ascii="Arial" w:hAnsi="Arial" w:cs="Arial"/>
          <w:b/>
          <w:bCs/>
          <w:sz w:val="18"/>
          <w:szCs w:val="18"/>
          <w:u w:val="single"/>
        </w:rPr>
        <w:t>CLÁUSULA QUINTA – DO PAGAMENTO</w:t>
      </w:r>
    </w:p>
    <w:p w14:paraId="50FC8158" w14:textId="77777777" w:rsidR="001F42E6" w:rsidRPr="007700BE" w:rsidRDefault="001F42E6" w:rsidP="001F42E6">
      <w:pPr>
        <w:widowControl w:val="0"/>
        <w:numPr>
          <w:ilvl w:val="1"/>
          <w:numId w:val="23"/>
        </w:numPr>
        <w:suppressAutoHyphens/>
        <w:spacing w:before="240" w:after="240"/>
        <w:jc w:val="both"/>
        <w:rPr>
          <w:rFonts w:ascii="Arial" w:hAnsi="Arial" w:cs="Arial"/>
          <w:sz w:val="18"/>
          <w:szCs w:val="18"/>
        </w:rPr>
      </w:pPr>
      <w:r w:rsidRPr="007700BE">
        <w:rPr>
          <w:rFonts w:ascii="Arial" w:hAnsi="Arial" w:cs="Arial"/>
          <w:sz w:val="18"/>
          <w:szCs w:val="18"/>
        </w:rPr>
        <w:t>O prazo para pagamento e demais condições a ele referentes encontram-se no Termo de Referência e no Edital.</w:t>
      </w:r>
    </w:p>
    <w:p w14:paraId="01FAF772" w14:textId="77777777" w:rsidR="001F42E6" w:rsidRPr="007700BE" w:rsidRDefault="001F42E6" w:rsidP="001F42E6">
      <w:pPr>
        <w:pStyle w:val="PargrafodaLista"/>
        <w:numPr>
          <w:ilvl w:val="0"/>
          <w:numId w:val="23"/>
        </w:numPr>
        <w:autoSpaceDE w:val="0"/>
        <w:autoSpaceDN w:val="0"/>
        <w:adjustRightInd w:val="0"/>
        <w:spacing w:before="240" w:after="240"/>
        <w:contextualSpacing w:val="0"/>
        <w:jc w:val="both"/>
        <w:rPr>
          <w:rFonts w:ascii="Arial" w:hAnsi="Arial" w:cs="Arial"/>
          <w:b/>
          <w:sz w:val="18"/>
          <w:szCs w:val="18"/>
          <w:u w:val="single"/>
        </w:rPr>
      </w:pPr>
      <w:r w:rsidRPr="007700BE">
        <w:rPr>
          <w:rFonts w:ascii="Arial" w:hAnsi="Arial" w:cs="Arial"/>
          <w:b/>
          <w:sz w:val="18"/>
          <w:szCs w:val="18"/>
          <w:u w:val="single"/>
        </w:rPr>
        <w:t>CLÁUSULA SEXTA - DO REAJUSTE</w:t>
      </w:r>
    </w:p>
    <w:p w14:paraId="13F3882A" w14:textId="77777777" w:rsidR="001F42E6" w:rsidRPr="007700BE" w:rsidRDefault="001F42E6" w:rsidP="001F42E6">
      <w:pPr>
        <w:pStyle w:val="PargrafodaLista"/>
        <w:numPr>
          <w:ilvl w:val="1"/>
          <w:numId w:val="23"/>
        </w:numPr>
        <w:spacing w:before="240" w:after="240"/>
        <w:contextualSpacing w:val="0"/>
        <w:jc w:val="both"/>
        <w:rPr>
          <w:rFonts w:ascii="Arial" w:hAnsi="Arial" w:cs="Arial"/>
          <w:sz w:val="18"/>
          <w:szCs w:val="18"/>
        </w:rPr>
      </w:pPr>
      <w:r w:rsidRPr="007700BE">
        <w:rPr>
          <w:rFonts w:ascii="Arial" w:hAnsi="Arial" w:cs="Arial"/>
          <w:sz w:val="18"/>
          <w:szCs w:val="18"/>
        </w:rPr>
        <w:t xml:space="preserve"> Os preços são fixos e irreajustáveis no prazo de um ano contado da data limite para a apresentação das propostas.</w:t>
      </w:r>
    </w:p>
    <w:p w14:paraId="00BB6C23" w14:textId="77777777" w:rsidR="001F42E6" w:rsidRPr="007700BE" w:rsidRDefault="001F42E6" w:rsidP="001F42E6">
      <w:pPr>
        <w:pStyle w:val="PargrafodaLista"/>
        <w:numPr>
          <w:ilvl w:val="2"/>
          <w:numId w:val="23"/>
        </w:numPr>
        <w:spacing w:before="240" w:after="240"/>
        <w:contextualSpacing w:val="0"/>
        <w:jc w:val="both"/>
        <w:rPr>
          <w:rFonts w:ascii="Arial" w:hAnsi="Arial" w:cs="Arial"/>
          <w:sz w:val="18"/>
          <w:szCs w:val="18"/>
        </w:rPr>
      </w:pPr>
      <w:r w:rsidRPr="007700BE">
        <w:rPr>
          <w:rFonts w:ascii="Arial" w:hAnsi="Arial" w:cs="Arial"/>
          <w:sz w:val="18"/>
          <w:szCs w:val="18"/>
        </w:rPr>
        <w:t>Dentro do prazo de vigência do contrato e mediante solicitação da contratada, os preços contratados poderão sofrer reajuste após o interregno de um ano, aplicando-se o índice IPCA/IBGE exclusivamente para as obrigações iniciadas e concluídas após a ocorrência da anualidade.</w:t>
      </w:r>
    </w:p>
    <w:p w14:paraId="313019A9" w14:textId="77777777" w:rsidR="001F42E6" w:rsidRPr="007700BE" w:rsidRDefault="001F42E6" w:rsidP="001F42E6">
      <w:pPr>
        <w:pStyle w:val="PargrafodaLista"/>
        <w:numPr>
          <w:ilvl w:val="1"/>
          <w:numId w:val="23"/>
        </w:numPr>
        <w:spacing w:before="240" w:after="240"/>
        <w:ind w:left="425"/>
        <w:contextualSpacing w:val="0"/>
        <w:jc w:val="both"/>
        <w:rPr>
          <w:rFonts w:ascii="Arial" w:hAnsi="Arial" w:cs="Arial"/>
          <w:sz w:val="18"/>
          <w:szCs w:val="18"/>
        </w:rPr>
      </w:pPr>
      <w:r w:rsidRPr="007700BE">
        <w:rPr>
          <w:rFonts w:ascii="Arial" w:hAnsi="Arial" w:cs="Arial"/>
          <w:sz w:val="18"/>
          <w:szCs w:val="18"/>
        </w:rPr>
        <w:t>Nos reajustes subsequentes ao primeiro, o interregno mínimo de um ano será contado a partir dos efeitos financeiros do último reajuste.</w:t>
      </w:r>
    </w:p>
    <w:p w14:paraId="1D5542E9" w14:textId="77777777" w:rsidR="001F42E6" w:rsidRPr="007700BE" w:rsidRDefault="001F42E6" w:rsidP="001F42E6">
      <w:pPr>
        <w:pStyle w:val="PargrafodaLista"/>
        <w:numPr>
          <w:ilvl w:val="1"/>
          <w:numId w:val="23"/>
        </w:numPr>
        <w:spacing w:before="240" w:after="240"/>
        <w:ind w:left="425"/>
        <w:contextualSpacing w:val="0"/>
        <w:jc w:val="both"/>
        <w:rPr>
          <w:rFonts w:ascii="Arial" w:hAnsi="Arial" w:cs="Arial"/>
          <w:sz w:val="18"/>
          <w:szCs w:val="18"/>
        </w:rPr>
      </w:pPr>
      <w:r w:rsidRPr="007700BE">
        <w:rPr>
          <w:rFonts w:ascii="Arial" w:hAnsi="Arial" w:cs="Arial"/>
          <w:sz w:val="18"/>
          <w:szCs w:val="18"/>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6AF4B3CE" w14:textId="77777777" w:rsidR="001F42E6" w:rsidRPr="007700BE" w:rsidRDefault="001F42E6" w:rsidP="001F42E6">
      <w:pPr>
        <w:pStyle w:val="PargrafodaLista"/>
        <w:numPr>
          <w:ilvl w:val="1"/>
          <w:numId w:val="23"/>
        </w:numPr>
        <w:spacing w:before="240" w:after="240"/>
        <w:ind w:left="425"/>
        <w:contextualSpacing w:val="0"/>
        <w:jc w:val="both"/>
        <w:rPr>
          <w:rFonts w:ascii="Arial" w:hAnsi="Arial" w:cs="Arial"/>
          <w:sz w:val="18"/>
          <w:szCs w:val="18"/>
        </w:rPr>
      </w:pPr>
      <w:r w:rsidRPr="007700BE">
        <w:rPr>
          <w:rFonts w:ascii="Arial" w:hAnsi="Arial" w:cs="Arial"/>
          <w:sz w:val="18"/>
          <w:szCs w:val="18"/>
        </w:rPr>
        <w:t>Nas aferições finais, o índice utilizado para reajuste será, obrigatoriamente, o definitivo.</w:t>
      </w:r>
    </w:p>
    <w:p w14:paraId="48A2CF26" w14:textId="77777777" w:rsidR="001F42E6" w:rsidRPr="007700BE" w:rsidRDefault="001F42E6" w:rsidP="001F42E6">
      <w:pPr>
        <w:pStyle w:val="PargrafodaLista"/>
        <w:numPr>
          <w:ilvl w:val="1"/>
          <w:numId w:val="23"/>
        </w:numPr>
        <w:spacing w:before="240" w:after="240"/>
        <w:ind w:left="425"/>
        <w:contextualSpacing w:val="0"/>
        <w:jc w:val="both"/>
        <w:rPr>
          <w:rFonts w:ascii="Arial" w:hAnsi="Arial" w:cs="Arial"/>
          <w:sz w:val="18"/>
          <w:szCs w:val="18"/>
        </w:rPr>
      </w:pPr>
      <w:r w:rsidRPr="007700BE">
        <w:rPr>
          <w:rFonts w:ascii="Arial" w:hAnsi="Arial" w:cs="Arial"/>
          <w:sz w:val="18"/>
          <w:szCs w:val="18"/>
        </w:rPr>
        <w:t>Caso o índice estabelecido para reajustamento venha a ser extinto ou de qualquer forma não possa mais ser utilizado, será adotado, em substituição, o que vier a ser determinado pela legislação então em vigor.</w:t>
      </w:r>
    </w:p>
    <w:p w14:paraId="28F1B6DA" w14:textId="77777777" w:rsidR="001F42E6" w:rsidRPr="007700BE" w:rsidRDefault="001F42E6" w:rsidP="001F42E6">
      <w:pPr>
        <w:pStyle w:val="PargrafodaLista"/>
        <w:numPr>
          <w:ilvl w:val="1"/>
          <w:numId w:val="23"/>
        </w:numPr>
        <w:spacing w:before="240" w:after="240"/>
        <w:ind w:left="425"/>
        <w:contextualSpacing w:val="0"/>
        <w:jc w:val="both"/>
        <w:rPr>
          <w:rFonts w:ascii="Arial" w:hAnsi="Arial" w:cs="Arial"/>
          <w:sz w:val="18"/>
          <w:szCs w:val="18"/>
        </w:rPr>
      </w:pPr>
      <w:r w:rsidRPr="007700BE">
        <w:rPr>
          <w:rFonts w:ascii="Arial" w:hAnsi="Arial" w:cs="Arial"/>
          <w:sz w:val="18"/>
          <w:szCs w:val="18"/>
        </w:rPr>
        <w:lastRenderedPageBreak/>
        <w:t xml:space="preserve">Na ausência de previsão legal quanto ao índice substituto, as partes elegerão novo índice oficial, para reajustamento do preço do valor remanescente, por meio de termo aditivo. </w:t>
      </w:r>
    </w:p>
    <w:p w14:paraId="5C009F10" w14:textId="77777777" w:rsidR="001F42E6" w:rsidRPr="007700BE" w:rsidRDefault="001F42E6" w:rsidP="001F42E6">
      <w:pPr>
        <w:pStyle w:val="PargrafodaLista"/>
        <w:numPr>
          <w:ilvl w:val="1"/>
          <w:numId w:val="23"/>
        </w:numPr>
        <w:spacing w:before="240" w:after="240"/>
        <w:ind w:left="425"/>
        <w:contextualSpacing w:val="0"/>
        <w:jc w:val="both"/>
        <w:rPr>
          <w:rFonts w:ascii="Arial" w:hAnsi="Arial" w:cs="Arial"/>
          <w:sz w:val="18"/>
          <w:szCs w:val="18"/>
        </w:rPr>
      </w:pPr>
      <w:r w:rsidRPr="007700BE">
        <w:rPr>
          <w:rFonts w:ascii="Arial" w:hAnsi="Arial" w:cs="Arial"/>
          <w:sz w:val="18"/>
          <w:szCs w:val="18"/>
        </w:rPr>
        <w:t>O reajuste será realizado por apostilamento.</w:t>
      </w:r>
    </w:p>
    <w:p w14:paraId="1EE308CC" w14:textId="77777777" w:rsidR="001F42E6" w:rsidRPr="007700BE" w:rsidRDefault="001F42E6" w:rsidP="001F42E6">
      <w:pPr>
        <w:pStyle w:val="PargrafodaLista"/>
        <w:numPr>
          <w:ilvl w:val="0"/>
          <w:numId w:val="23"/>
        </w:numPr>
        <w:autoSpaceDE w:val="0"/>
        <w:autoSpaceDN w:val="0"/>
        <w:adjustRightInd w:val="0"/>
        <w:spacing w:before="240" w:after="240"/>
        <w:contextualSpacing w:val="0"/>
        <w:jc w:val="both"/>
        <w:rPr>
          <w:rFonts w:ascii="Arial" w:hAnsi="Arial" w:cs="Arial"/>
          <w:b/>
          <w:sz w:val="18"/>
          <w:szCs w:val="18"/>
          <w:u w:val="single"/>
        </w:rPr>
      </w:pPr>
      <w:r w:rsidRPr="007700BE">
        <w:rPr>
          <w:rFonts w:ascii="Arial" w:hAnsi="Arial" w:cs="Arial"/>
          <w:b/>
          <w:sz w:val="18"/>
          <w:szCs w:val="18"/>
          <w:u w:val="single"/>
        </w:rPr>
        <w:t>CLÁUSULA SÉTIMA - DA GARANTIA</w:t>
      </w:r>
    </w:p>
    <w:p w14:paraId="06D547BD" w14:textId="77777777" w:rsidR="001F42E6" w:rsidRPr="007700BE" w:rsidRDefault="001F42E6" w:rsidP="001F42E6">
      <w:pPr>
        <w:autoSpaceDE w:val="0"/>
        <w:autoSpaceDN w:val="0"/>
        <w:adjustRightInd w:val="0"/>
        <w:spacing w:before="240" w:after="240"/>
        <w:jc w:val="both"/>
        <w:rPr>
          <w:rFonts w:ascii="Arial" w:hAnsi="Arial" w:cs="Arial"/>
          <w:sz w:val="18"/>
          <w:szCs w:val="18"/>
        </w:rPr>
      </w:pPr>
      <w:r w:rsidRPr="007700BE">
        <w:rPr>
          <w:rFonts w:ascii="Arial" w:hAnsi="Arial" w:cs="Arial"/>
          <w:sz w:val="18"/>
          <w:szCs w:val="18"/>
        </w:rPr>
        <w:t>11.1. Não haverá exigência de garantia contratual da execução</w:t>
      </w:r>
    </w:p>
    <w:p w14:paraId="3F2DD808" w14:textId="77777777" w:rsidR="001F42E6" w:rsidRPr="007700BE" w:rsidRDefault="001F42E6" w:rsidP="001F42E6">
      <w:pPr>
        <w:pStyle w:val="PargrafodaLista"/>
        <w:widowControl w:val="0"/>
        <w:numPr>
          <w:ilvl w:val="0"/>
          <w:numId w:val="23"/>
        </w:numPr>
        <w:suppressAutoHyphens/>
        <w:spacing w:before="240" w:after="240"/>
        <w:contextualSpacing w:val="0"/>
        <w:jc w:val="both"/>
        <w:rPr>
          <w:rFonts w:ascii="Arial" w:hAnsi="Arial" w:cs="Arial"/>
          <w:b/>
          <w:sz w:val="18"/>
          <w:szCs w:val="18"/>
          <w:u w:val="single"/>
          <w:lang w:eastAsia="ar-SA"/>
        </w:rPr>
      </w:pPr>
      <w:r w:rsidRPr="007700BE">
        <w:rPr>
          <w:rFonts w:ascii="Arial" w:hAnsi="Arial" w:cs="Arial"/>
          <w:b/>
          <w:sz w:val="18"/>
          <w:szCs w:val="18"/>
          <w:u w:val="single"/>
          <w:lang w:eastAsia="ar-SA"/>
        </w:rPr>
        <w:t>CLÁUSULA OITAVA – DO RECEBIMENTO E ACEITAÇÃO DO OBJETO</w:t>
      </w:r>
    </w:p>
    <w:p w14:paraId="5CC5717D" w14:textId="77777777" w:rsidR="001F42E6" w:rsidRPr="007700BE" w:rsidRDefault="001F42E6" w:rsidP="001F42E6">
      <w:pPr>
        <w:widowControl w:val="0"/>
        <w:numPr>
          <w:ilvl w:val="1"/>
          <w:numId w:val="23"/>
        </w:numPr>
        <w:suppressAutoHyphens/>
        <w:spacing w:before="240" w:after="240"/>
        <w:jc w:val="both"/>
        <w:rPr>
          <w:rFonts w:ascii="Arial" w:hAnsi="Arial" w:cs="Arial"/>
          <w:sz w:val="18"/>
          <w:szCs w:val="18"/>
        </w:rPr>
      </w:pPr>
      <w:r w:rsidRPr="007700BE">
        <w:rPr>
          <w:rFonts w:ascii="Arial" w:hAnsi="Arial" w:cs="Arial"/>
          <w:sz w:val="18"/>
          <w:szCs w:val="18"/>
        </w:rPr>
        <w:t>As condições de entrega e recebimento do objeto são aquelas previstas no Termo de Referência.</w:t>
      </w:r>
    </w:p>
    <w:p w14:paraId="1D9FA64C" w14:textId="77777777" w:rsidR="001F42E6" w:rsidRPr="007700BE" w:rsidRDefault="001F42E6" w:rsidP="001F42E6">
      <w:pPr>
        <w:pStyle w:val="PargrafodaLista"/>
        <w:numPr>
          <w:ilvl w:val="0"/>
          <w:numId w:val="23"/>
        </w:numPr>
        <w:spacing w:before="240" w:after="240"/>
        <w:contextualSpacing w:val="0"/>
        <w:jc w:val="both"/>
        <w:rPr>
          <w:rFonts w:ascii="Arial" w:hAnsi="Arial" w:cs="Arial"/>
          <w:b/>
          <w:sz w:val="18"/>
          <w:szCs w:val="18"/>
          <w:u w:val="single"/>
        </w:rPr>
      </w:pPr>
      <w:r w:rsidRPr="007700BE">
        <w:rPr>
          <w:rFonts w:ascii="Arial" w:hAnsi="Arial" w:cs="Arial"/>
          <w:b/>
          <w:sz w:val="18"/>
          <w:szCs w:val="18"/>
          <w:u w:val="single"/>
        </w:rPr>
        <w:t>CLÁUSULA NONA – DA FISCALIZAÇÃO</w:t>
      </w:r>
    </w:p>
    <w:p w14:paraId="10BB7BF1" w14:textId="77777777" w:rsidR="001F42E6" w:rsidRPr="007700BE" w:rsidRDefault="001F42E6" w:rsidP="001F42E6">
      <w:pPr>
        <w:widowControl w:val="0"/>
        <w:numPr>
          <w:ilvl w:val="1"/>
          <w:numId w:val="23"/>
        </w:numPr>
        <w:suppressAutoHyphens/>
        <w:spacing w:before="240" w:after="240"/>
        <w:jc w:val="both"/>
        <w:rPr>
          <w:rFonts w:ascii="Arial" w:hAnsi="Arial" w:cs="Arial"/>
          <w:sz w:val="18"/>
          <w:szCs w:val="18"/>
        </w:rPr>
      </w:pPr>
      <w:r w:rsidRPr="007700BE">
        <w:rPr>
          <w:rFonts w:ascii="Arial" w:hAnsi="Arial" w:cs="Arial"/>
          <w:sz w:val="18"/>
          <w:szCs w:val="18"/>
        </w:rPr>
        <w:t>A fiscalização da execução do objeto presente Contrato será efetuada por Comissão/Representante designado pela CONTRATANTE, na forma estabelecida no Termo de Referência.</w:t>
      </w:r>
    </w:p>
    <w:p w14:paraId="038E8739" w14:textId="77777777" w:rsidR="001F42E6" w:rsidRPr="007700BE" w:rsidRDefault="001F42E6" w:rsidP="001F42E6">
      <w:pPr>
        <w:widowControl w:val="0"/>
        <w:numPr>
          <w:ilvl w:val="0"/>
          <w:numId w:val="23"/>
        </w:numPr>
        <w:suppressAutoHyphens/>
        <w:spacing w:before="240" w:after="240"/>
        <w:jc w:val="both"/>
        <w:rPr>
          <w:rFonts w:ascii="Arial" w:hAnsi="Arial" w:cs="Arial"/>
          <w:b/>
          <w:sz w:val="18"/>
          <w:szCs w:val="18"/>
          <w:u w:val="single"/>
        </w:rPr>
      </w:pPr>
      <w:r w:rsidRPr="007700BE">
        <w:rPr>
          <w:rFonts w:ascii="Arial" w:hAnsi="Arial" w:cs="Arial"/>
          <w:b/>
          <w:sz w:val="18"/>
          <w:szCs w:val="18"/>
          <w:u w:val="single"/>
        </w:rPr>
        <w:t>CLÁUSULA DÉCIMA – DAS OBRIGAÇÕES DA CONTRATADA</w:t>
      </w:r>
    </w:p>
    <w:p w14:paraId="0DE651CE" w14:textId="77777777" w:rsidR="001F42E6" w:rsidRPr="007700BE" w:rsidRDefault="001F42E6" w:rsidP="001F42E6">
      <w:pPr>
        <w:widowControl w:val="0"/>
        <w:numPr>
          <w:ilvl w:val="1"/>
          <w:numId w:val="23"/>
        </w:numPr>
        <w:suppressAutoHyphens/>
        <w:spacing w:before="240" w:after="240"/>
        <w:jc w:val="both"/>
        <w:rPr>
          <w:rFonts w:ascii="Arial" w:hAnsi="Arial" w:cs="Arial"/>
          <w:sz w:val="18"/>
          <w:szCs w:val="18"/>
          <w:lang w:eastAsia="ar-SA"/>
        </w:rPr>
      </w:pPr>
      <w:r w:rsidRPr="007700BE">
        <w:rPr>
          <w:rFonts w:ascii="Arial" w:hAnsi="Arial" w:cs="Arial"/>
          <w:sz w:val="18"/>
          <w:szCs w:val="18"/>
          <w:lang w:eastAsia="ar-SA"/>
        </w:rPr>
        <w:t>A CONTRATADA obriga-se a:</w:t>
      </w:r>
    </w:p>
    <w:p w14:paraId="57DCF2DF" w14:textId="77777777" w:rsidR="001F42E6" w:rsidRPr="007700BE" w:rsidRDefault="001F42E6" w:rsidP="001F42E6">
      <w:pPr>
        <w:pStyle w:val="PargrafodaLista"/>
        <w:widowControl w:val="0"/>
        <w:numPr>
          <w:ilvl w:val="2"/>
          <w:numId w:val="23"/>
        </w:numPr>
        <w:suppressAutoHyphens/>
        <w:spacing w:before="240" w:after="240"/>
        <w:contextualSpacing w:val="0"/>
        <w:jc w:val="both"/>
        <w:rPr>
          <w:rFonts w:ascii="Arial" w:hAnsi="Arial" w:cs="Arial"/>
          <w:sz w:val="18"/>
          <w:szCs w:val="18"/>
          <w:lang w:eastAsia="ar-SA"/>
        </w:rPr>
      </w:pPr>
      <w:r w:rsidRPr="007700BE">
        <w:rPr>
          <w:rFonts w:ascii="Arial" w:hAnsi="Arial" w:cs="Arial"/>
          <w:sz w:val="18"/>
          <w:szCs w:val="18"/>
          <w:lang w:eastAsia="ar-SA"/>
        </w:rPr>
        <w:t xml:space="preserve">Efetuar </w:t>
      </w:r>
      <w:r w:rsidRPr="007700BE">
        <w:rPr>
          <w:rFonts w:ascii="Arial" w:hAnsi="Arial" w:cs="Arial"/>
          <w:sz w:val="18"/>
          <w:szCs w:val="18"/>
        </w:rPr>
        <w:t>a entrega dos produtos em perfeitas condições, no prazo e local indicados pela Administração, em estrita observância das especificações do Edital e da proposta, acompanhado da respectiva nota fiscal constando detalhadamente as indicações da marca, fabricante, procedência e prazo de garantia;</w:t>
      </w:r>
    </w:p>
    <w:p w14:paraId="525E4734" w14:textId="77777777" w:rsidR="001F42E6" w:rsidRPr="007700BE" w:rsidRDefault="001F42E6" w:rsidP="001F42E6">
      <w:pPr>
        <w:pStyle w:val="PargrafodaLista"/>
        <w:widowControl w:val="0"/>
        <w:numPr>
          <w:ilvl w:val="2"/>
          <w:numId w:val="23"/>
        </w:numPr>
        <w:suppressAutoHyphens/>
        <w:spacing w:before="240" w:after="240"/>
        <w:contextualSpacing w:val="0"/>
        <w:jc w:val="both"/>
        <w:rPr>
          <w:rFonts w:ascii="Arial" w:hAnsi="Arial" w:cs="Arial"/>
          <w:sz w:val="18"/>
          <w:szCs w:val="18"/>
          <w:lang w:eastAsia="ar-SA"/>
        </w:rPr>
      </w:pPr>
      <w:r w:rsidRPr="007700BE">
        <w:rPr>
          <w:rFonts w:ascii="Arial" w:hAnsi="Arial" w:cs="Arial"/>
          <w:sz w:val="18"/>
          <w:szCs w:val="18"/>
        </w:rPr>
        <w:t>Responsabilizar-se pelos vícios e danos decorrentes do produto, de acordo com os artigos 12, 13, 18 e 26, do Código de Defesa do Consumidor (Lei nº 8.078, de 1990);</w:t>
      </w:r>
    </w:p>
    <w:p w14:paraId="05DE68D7" w14:textId="77777777" w:rsidR="001F42E6" w:rsidRPr="007700BE" w:rsidRDefault="001F42E6" w:rsidP="001F42E6">
      <w:pPr>
        <w:pStyle w:val="PargrafodaLista"/>
        <w:widowControl w:val="0"/>
        <w:numPr>
          <w:ilvl w:val="2"/>
          <w:numId w:val="23"/>
        </w:numPr>
        <w:suppressAutoHyphens/>
        <w:spacing w:before="240" w:after="240"/>
        <w:contextualSpacing w:val="0"/>
        <w:jc w:val="both"/>
        <w:rPr>
          <w:rFonts w:ascii="Arial" w:hAnsi="Arial" w:cs="Arial"/>
          <w:sz w:val="18"/>
          <w:szCs w:val="18"/>
          <w:lang w:eastAsia="ar-SA"/>
        </w:rPr>
      </w:pPr>
      <w:r w:rsidRPr="007700BE">
        <w:rPr>
          <w:rFonts w:ascii="Arial" w:hAnsi="Arial" w:cs="Arial"/>
          <w:sz w:val="18"/>
          <w:szCs w:val="18"/>
          <w:lang w:eastAsia="ar-SA"/>
        </w:rPr>
        <w:t xml:space="preserve">Substituir, </w:t>
      </w:r>
      <w:r w:rsidRPr="007700BE">
        <w:rPr>
          <w:rFonts w:ascii="Arial" w:hAnsi="Arial" w:cs="Arial"/>
          <w:sz w:val="18"/>
          <w:szCs w:val="18"/>
        </w:rPr>
        <w:t>reparar ou corrigir, às suas expensas, no prazo fixado neste Termo de Referência, o objeto com avarias ou defeitos.</w:t>
      </w:r>
    </w:p>
    <w:p w14:paraId="4068B681" w14:textId="77777777" w:rsidR="001F42E6" w:rsidRPr="007700BE" w:rsidRDefault="001F42E6" w:rsidP="001F42E6">
      <w:pPr>
        <w:pStyle w:val="PargrafodaLista"/>
        <w:widowControl w:val="0"/>
        <w:numPr>
          <w:ilvl w:val="2"/>
          <w:numId w:val="23"/>
        </w:numPr>
        <w:suppressAutoHyphens/>
        <w:spacing w:before="240" w:after="240"/>
        <w:contextualSpacing w:val="0"/>
        <w:jc w:val="both"/>
        <w:rPr>
          <w:rFonts w:ascii="Arial" w:hAnsi="Arial" w:cs="Arial"/>
          <w:sz w:val="18"/>
          <w:szCs w:val="18"/>
          <w:lang w:eastAsia="ar-SA"/>
        </w:rPr>
      </w:pPr>
      <w:r w:rsidRPr="007700BE">
        <w:rPr>
          <w:rFonts w:ascii="Arial" w:hAnsi="Arial" w:cs="Arial"/>
          <w:sz w:val="18"/>
          <w:szCs w:val="18"/>
        </w:rPr>
        <w:t>Atender prontamente a quaisquer exigências da Administração, inerentes ao objeto da presente licitação;</w:t>
      </w:r>
    </w:p>
    <w:p w14:paraId="0C2E47C3" w14:textId="77777777" w:rsidR="001F42E6" w:rsidRPr="007700BE" w:rsidRDefault="001F42E6" w:rsidP="001F42E6">
      <w:pPr>
        <w:pStyle w:val="PargrafodaLista"/>
        <w:widowControl w:val="0"/>
        <w:numPr>
          <w:ilvl w:val="2"/>
          <w:numId w:val="23"/>
        </w:numPr>
        <w:suppressAutoHyphens/>
        <w:spacing w:before="240" w:after="240"/>
        <w:contextualSpacing w:val="0"/>
        <w:jc w:val="both"/>
        <w:rPr>
          <w:rFonts w:ascii="Arial" w:hAnsi="Arial" w:cs="Arial"/>
          <w:sz w:val="18"/>
          <w:szCs w:val="18"/>
          <w:lang w:eastAsia="ar-SA"/>
        </w:rPr>
      </w:pPr>
      <w:r w:rsidRPr="007700BE">
        <w:rPr>
          <w:rFonts w:ascii="Arial" w:hAnsi="Arial" w:cs="Arial"/>
          <w:sz w:val="18"/>
          <w:szCs w:val="18"/>
        </w:rPr>
        <w:t>Comunicar à Administração, no prazo máximo de 24 (vinte e quatro) horas que antecede a data da entrega, os motivos que impossibilitem o cumprimento do prazo previsto, com a devida comprovação;</w:t>
      </w:r>
    </w:p>
    <w:p w14:paraId="6683AF99" w14:textId="77777777" w:rsidR="001F42E6" w:rsidRPr="007700BE" w:rsidRDefault="001F42E6" w:rsidP="001F42E6">
      <w:pPr>
        <w:pStyle w:val="PargrafodaLista"/>
        <w:widowControl w:val="0"/>
        <w:numPr>
          <w:ilvl w:val="2"/>
          <w:numId w:val="23"/>
        </w:numPr>
        <w:suppressAutoHyphens/>
        <w:spacing w:before="240" w:after="240"/>
        <w:contextualSpacing w:val="0"/>
        <w:jc w:val="both"/>
        <w:rPr>
          <w:rFonts w:ascii="Arial" w:hAnsi="Arial" w:cs="Arial"/>
          <w:sz w:val="18"/>
          <w:szCs w:val="18"/>
          <w:lang w:eastAsia="ar-SA"/>
        </w:rPr>
      </w:pPr>
      <w:r w:rsidRPr="007700BE">
        <w:rPr>
          <w:rFonts w:ascii="Arial" w:hAnsi="Arial" w:cs="Arial"/>
          <w:sz w:val="18"/>
          <w:szCs w:val="18"/>
        </w:rPr>
        <w:t>Manter, durante toda a execução do contrato, em compatibilidade com as obrigações assumidas, todas as condições de habilitação e qualificação exigidas na licitação;</w:t>
      </w:r>
    </w:p>
    <w:p w14:paraId="64F45D6B" w14:textId="77777777" w:rsidR="001F42E6" w:rsidRPr="007700BE" w:rsidRDefault="001F42E6" w:rsidP="001F42E6">
      <w:pPr>
        <w:pStyle w:val="PargrafodaLista"/>
        <w:widowControl w:val="0"/>
        <w:numPr>
          <w:ilvl w:val="2"/>
          <w:numId w:val="23"/>
        </w:numPr>
        <w:suppressAutoHyphens/>
        <w:spacing w:before="240" w:after="240"/>
        <w:contextualSpacing w:val="0"/>
        <w:jc w:val="both"/>
        <w:rPr>
          <w:rFonts w:ascii="Arial" w:hAnsi="Arial" w:cs="Arial"/>
          <w:sz w:val="18"/>
          <w:szCs w:val="18"/>
          <w:lang w:eastAsia="ar-SA"/>
        </w:rPr>
      </w:pPr>
      <w:r w:rsidRPr="007700BE">
        <w:rPr>
          <w:rFonts w:ascii="Arial" w:hAnsi="Arial" w:cs="Arial"/>
          <w:sz w:val="18"/>
          <w:szCs w:val="18"/>
        </w:rPr>
        <w:t>Não transferir a terceiros, por qualquer forma, nem mesmo parcialmente, as obrigações assumidas, nem subcontratar qualquer das prestações a que está obrigada, exceto nas condições autorizadas no Termo de Referência ou na minuta de contrato;</w:t>
      </w:r>
    </w:p>
    <w:p w14:paraId="0DB0ADBD" w14:textId="77777777" w:rsidR="001F42E6" w:rsidRPr="007700BE" w:rsidRDefault="001F42E6" w:rsidP="001F42E6">
      <w:pPr>
        <w:pStyle w:val="PargrafodaLista"/>
        <w:widowControl w:val="0"/>
        <w:numPr>
          <w:ilvl w:val="2"/>
          <w:numId w:val="23"/>
        </w:numPr>
        <w:suppressAutoHyphens/>
        <w:spacing w:before="240" w:after="240"/>
        <w:contextualSpacing w:val="0"/>
        <w:jc w:val="both"/>
        <w:rPr>
          <w:rFonts w:ascii="Arial" w:hAnsi="Arial" w:cs="Arial"/>
          <w:sz w:val="18"/>
          <w:szCs w:val="18"/>
          <w:lang w:eastAsia="ar-SA"/>
        </w:rPr>
      </w:pPr>
      <w:r w:rsidRPr="007700BE">
        <w:rPr>
          <w:rFonts w:ascii="Arial" w:hAnsi="Arial" w:cs="Arial"/>
          <w:sz w:val="18"/>
          <w:szCs w:val="18"/>
        </w:rPr>
        <w:t xml:space="preserve">Não </w:t>
      </w:r>
      <w:r w:rsidRPr="007700BE">
        <w:rPr>
          <w:rFonts w:ascii="Arial" w:hAnsi="Arial" w:cs="Arial"/>
          <w:sz w:val="18"/>
          <w:szCs w:val="18"/>
          <w:lang w:eastAsia="ar-SA"/>
        </w:rPr>
        <w:t>permitir a utilização de qualquer trabalho do menor de dezesseis anos, exceto na condição de aprendiz para os maiores de quatorze anos; nem permitir a utilização do trabalho do menor de dezoito anos em tra</w:t>
      </w:r>
      <w:r w:rsidRPr="007700BE">
        <w:rPr>
          <w:rFonts w:ascii="Arial" w:hAnsi="Arial" w:cs="Arial"/>
          <w:sz w:val="18"/>
          <w:szCs w:val="18"/>
        </w:rPr>
        <w:t>balho noturno, perigoso ou insalubre;</w:t>
      </w:r>
    </w:p>
    <w:p w14:paraId="4E05D34C" w14:textId="77777777" w:rsidR="001F42E6" w:rsidRPr="007700BE" w:rsidRDefault="001F42E6" w:rsidP="001F42E6">
      <w:pPr>
        <w:pStyle w:val="PargrafodaLista"/>
        <w:widowControl w:val="0"/>
        <w:numPr>
          <w:ilvl w:val="2"/>
          <w:numId w:val="23"/>
        </w:numPr>
        <w:suppressAutoHyphens/>
        <w:spacing w:before="240" w:after="240"/>
        <w:contextualSpacing w:val="0"/>
        <w:jc w:val="both"/>
        <w:rPr>
          <w:rFonts w:ascii="Arial" w:hAnsi="Arial" w:cs="Arial"/>
          <w:sz w:val="18"/>
          <w:szCs w:val="18"/>
          <w:lang w:eastAsia="ar-SA"/>
        </w:rPr>
      </w:pPr>
      <w:r w:rsidRPr="007700BE">
        <w:rPr>
          <w:rFonts w:ascii="Arial" w:hAnsi="Arial" w:cs="Arial"/>
          <w:sz w:val="18"/>
          <w:szCs w:val="18"/>
        </w:rPr>
        <w:t>Responsabilizar-se pelas despesas dos tributos, encargos trabalhistas, previdenciários, fiscais, comerciais, taxas, fretes, seguros, deslocamento de pessoal, prestação de garantia e quaisquer outras que incidam ou venham a incidir na execução do contrato.</w:t>
      </w:r>
    </w:p>
    <w:p w14:paraId="5087E7D2" w14:textId="77777777" w:rsidR="001F42E6" w:rsidRPr="007700BE" w:rsidRDefault="001F42E6" w:rsidP="001F42E6">
      <w:pPr>
        <w:pStyle w:val="PargrafodaLista"/>
        <w:widowControl w:val="0"/>
        <w:numPr>
          <w:ilvl w:val="0"/>
          <w:numId w:val="23"/>
        </w:numPr>
        <w:suppressAutoHyphens/>
        <w:spacing w:before="240" w:after="240"/>
        <w:contextualSpacing w:val="0"/>
        <w:jc w:val="both"/>
        <w:rPr>
          <w:rFonts w:ascii="Arial" w:hAnsi="Arial" w:cs="Arial"/>
          <w:b/>
          <w:sz w:val="18"/>
          <w:szCs w:val="18"/>
          <w:u w:val="single"/>
          <w:lang w:eastAsia="ar-SA"/>
        </w:rPr>
      </w:pPr>
      <w:r w:rsidRPr="007700BE">
        <w:rPr>
          <w:rFonts w:ascii="Arial" w:hAnsi="Arial" w:cs="Arial"/>
          <w:b/>
          <w:sz w:val="18"/>
          <w:szCs w:val="18"/>
          <w:u w:val="single"/>
          <w:lang w:eastAsia="ar-SA"/>
        </w:rPr>
        <w:t>CLÁUSULA DÉCIMA PRIMEIRA – DAS OBRIGAÇÕES DA CONTRATANTE</w:t>
      </w:r>
    </w:p>
    <w:p w14:paraId="08D53BA2" w14:textId="77777777" w:rsidR="001F42E6" w:rsidRPr="007700BE" w:rsidRDefault="001F42E6" w:rsidP="001F42E6">
      <w:pPr>
        <w:widowControl w:val="0"/>
        <w:numPr>
          <w:ilvl w:val="1"/>
          <w:numId w:val="23"/>
        </w:numPr>
        <w:suppressAutoHyphens/>
        <w:spacing w:before="240" w:after="240"/>
        <w:jc w:val="both"/>
        <w:rPr>
          <w:rFonts w:ascii="Arial" w:hAnsi="Arial" w:cs="Arial"/>
          <w:sz w:val="18"/>
          <w:szCs w:val="18"/>
          <w:lang w:eastAsia="ar-SA"/>
        </w:rPr>
      </w:pPr>
      <w:r w:rsidRPr="007700BE">
        <w:rPr>
          <w:rFonts w:ascii="Arial" w:hAnsi="Arial" w:cs="Arial"/>
          <w:sz w:val="18"/>
          <w:szCs w:val="18"/>
          <w:lang w:eastAsia="ar-SA"/>
        </w:rPr>
        <w:t>A CONTRATANTE obriga-se a:</w:t>
      </w:r>
    </w:p>
    <w:p w14:paraId="775D6F3E" w14:textId="77777777" w:rsidR="001F42E6" w:rsidRPr="007700BE" w:rsidRDefault="001F42E6" w:rsidP="001F42E6">
      <w:pPr>
        <w:pStyle w:val="PargrafodaLista"/>
        <w:widowControl w:val="0"/>
        <w:numPr>
          <w:ilvl w:val="2"/>
          <w:numId w:val="23"/>
        </w:numPr>
        <w:suppressAutoHyphens/>
        <w:spacing w:before="240" w:after="240"/>
        <w:contextualSpacing w:val="0"/>
        <w:jc w:val="both"/>
        <w:rPr>
          <w:rFonts w:ascii="Arial" w:hAnsi="Arial" w:cs="Arial"/>
          <w:sz w:val="18"/>
          <w:szCs w:val="18"/>
          <w:lang w:eastAsia="ar-SA"/>
        </w:rPr>
      </w:pPr>
      <w:r w:rsidRPr="007700BE">
        <w:rPr>
          <w:rFonts w:ascii="Arial" w:hAnsi="Arial" w:cs="Arial"/>
          <w:sz w:val="18"/>
          <w:szCs w:val="18"/>
          <w:lang w:eastAsia="ar-SA"/>
        </w:rPr>
        <w:lastRenderedPageBreak/>
        <w:t xml:space="preserve">Receber </w:t>
      </w:r>
      <w:r w:rsidRPr="007700BE">
        <w:rPr>
          <w:rFonts w:ascii="Arial" w:hAnsi="Arial" w:cs="Arial"/>
          <w:sz w:val="18"/>
          <w:szCs w:val="18"/>
        </w:rPr>
        <w:t>provisoriamente o objeto, disponibilizando local, data e horário;</w:t>
      </w:r>
    </w:p>
    <w:p w14:paraId="5681A2F8" w14:textId="77777777" w:rsidR="001F42E6" w:rsidRPr="007700BE" w:rsidRDefault="001F42E6" w:rsidP="001F42E6">
      <w:pPr>
        <w:pStyle w:val="PargrafodaLista"/>
        <w:widowControl w:val="0"/>
        <w:numPr>
          <w:ilvl w:val="2"/>
          <w:numId w:val="23"/>
        </w:numPr>
        <w:suppressAutoHyphens/>
        <w:spacing w:before="240" w:after="240"/>
        <w:contextualSpacing w:val="0"/>
        <w:jc w:val="both"/>
        <w:rPr>
          <w:rFonts w:ascii="Arial" w:hAnsi="Arial" w:cs="Arial"/>
          <w:sz w:val="18"/>
          <w:szCs w:val="18"/>
          <w:lang w:eastAsia="ar-SA"/>
        </w:rPr>
      </w:pPr>
      <w:r w:rsidRPr="007700BE">
        <w:rPr>
          <w:rFonts w:ascii="Arial" w:hAnsi="Arial" w:cs="Arial"/>
          <w:sz w:val="18"/>
          <w:szCs w:val="18"/>
        </w:rPr>
        <w:t>Verificar minuciosamente, no prazo fixado, a conformidade do bem recebido provisoriamente com as especificações constantes do Edital e da proposta, para fins de aceitação e recebimento definitivos;</w:t>
      </w:r>
    </w:p>
    <w:p w14:paraId="4655F144" w14:textId="77777777" w:rsidR="001F42E6" w:rsidRPr="007700BE" w:rsidRDefault="001F42E6" w:rsidP="001F42E6">
      <w:pPr>
        <w:pStyle w:val="PargrafodaLista"/>
        <w:widowControl w:val="0"/>
        <w:numPr>
          <w:ilvl w:val="2"/>
          <w:numId w:val="23"/>
        </w:numPr>
        <w:suppressAutoHyphens/>
        <w:spacing w:before="240" w:after="240"/>
        <w:contextualSpacing w:val="0"/>
        <w:jc w:val="both"/>
        <w:rPr>
          <w:rFonts w:ascii="Arial" w:hAnsi="Arial" w:cs="Arial"/>
          <w:sz w:val="18"/>
          <w:szCs w:val="18"/>
          <w:lang w:eastAsia="ar-SA"/>
        </w:rPr>
      </w:pPr>
      <w:r w:rsidRPr="007700BE">
        <w:rPr>
          <w:rFonts w:ascii="Arial" w:hAnsi="Arial" w:cs="Arial"/>
          <w:sz w:val="18"/>
          <w:szCs w:val="18"/>
        </w:rPr>
        <w:t>Acompanhar e fiscalizar o cumprimento das obrigações da Contratada, através de servidor especialmente designado;</w:t>
      </w:r>
    </w:p>
    <w:p w14:paraId="6A158A21" w14:textId="77777777" w:rsidR="001F42E6" w:rsidRPr="007700BE" w:rsidRDefault="001F42E6" w:rsidP="001F42E6">
      <w:pPr>
        <w:pStyle w:val="PargrafodaLista"/>
        <w:widowControl w:val="0"/>
        <w:numPr>
          <w:ilvl w:val="2"/>
          <w:numId w:val="23"/>
        </w:numPr>
        <w:suppressAutoHyphens/>
        <w:spacing w:before="240" w:after="240"/>
        <w:contextualSpacing w:val="0"/>
        <w:jc w:val="both"/>
        <w:rPr>
          <w:rFonts w:ascii="Arial" w:hAnsi="Arial" w:cs="Arial"/>
          <w:sz w:val="18"/>
          <w:szCs w:val="18"/>
          <w:lang w:eastAsia="ar-SA"/>
        </w:rPr>
      </w:pPr>
      <w:r w:rsidRPr="007700BE">
        <w:rPr>
          <w:rFonts w:ascii="Arial" w:hAnsi="Arial" w:cs="Arial"/>
          <w:sz w:val="18"/>
          <w:szCs w:val="18"/>
        </w:rPr>
        <w:t>Efetuar o pagamento à Contratada no valor correspondente ao fornecimento do objeto, no prazo e forma estabelecidos no Edital e seus anexos;</w:t>
      </w:r>
    </w:p>
    <w:p w14:paraId="5760F851" w14:textId="77777777" w:rsidR="001F42E6" w:rsidRPr="007700BE" w:rsidRDefault="001F42E6" w:rsidP="001F42E6">
      <w:pPr>
        <w:pStyle w:val="PargrafodaLista"/>
        <w:widowControl w:val="0"/>
        <w:numPr>
          <w:ilvl w:val="2"/>
          <w:numId w:val="23"/>
        </w:numPr>
        <w:suppressAutoHyphens/>
        <w:spacing w:before="240" w:after="240"/>
        <w:contextualSpacing w:val="0"/>
        <w:jc w:val="both"/>
        <w:rPr>
          <w:rFonts w:ascii="Arial" w:hAnsi="Arial" w:cs="Arial"/>
          <w:sz w:val="18"/>
          <w:szCs w:val="18"/>
          <w:lang w:eastAsia="ar-SA"/>
        </w:rPr>
      </w:pPr>
      <w:r w:rsidRPr="007700BE">
        <w:rPr>
          <w:rFonts w:ascii="Arial" w:hAnsi="Arial" w:cs="Arial"/>
          <w:sz w:val="18"/>
          <w:szCs w:val="18"/>
        </w:rPr>
        <w:t>A Secretaria Municipal de Saúde/Fundo Municipal de Saúde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3E231D95" w14:textId="77777777" w:rsidR="001F42E6" w:rsidRPr="007700BE" w:rsidRDefault="001F42E6" w:rsidP="001F42E6">
      <w:pPr>
        <w:pStyle w:val="PargrafodaLista"/>
        <w:numPr>
          <w:ilvl w:val="0"/>
          <w:numId w:val="23"/>
        </w:numPr>
        <w:spacing w:before="240" w:after="240"/>
        <w:contextualSpacing w:val="0"/>
        <w:jc w:val="both"/>
        <w:rPr>
          <w:rFonts w:ascii="Arial" w:hAnsi="Arial" w:cs="Arial"/>
          <w:b/>
          <w:sz w:val="18"/>
          <w:szCs w:val="18"/>
          <w:u w:val="single"/>
        </w:rPr>
      </w:pPr>
      <w:r w:rsidRPr="007700BE">
        <w:rPr>
          <w:rFonts w:ascii="Arial" w:hAnsi="Arial" w:cs="Arial"/>
          <w:b/>
          <w:sz w:val="18"/>
          <w:szCs w:val="18"/>
          <w:u w:val="single"/>
        </w:rPr>
        <w:t xml:space="preserve">CLÁUSULA </w:t>
      </w:r>
      <w:r w:rsidRPr="007700BE">
        <w:rPr>
          <w:rFonts w:ascii="Arial" w:hAnsi="Arial" w:cs="Arial"/>
          <w:b/>
          <w:sz w:val="18"/>
          <w:szCs w:val="18"/>
          <w:u w:val="single"/>
          <w:lang w:eastAsia="ar-SA"/>
        </w:rPr>
        <w:t>DÉCIMA</w:t>
      </w:r>
      <w:r w:rsidRPr="007700BE">
        <w:rPr>
          <w:rFonts w:ascii="Arial" w:hAnsi="Arial" w:cs="Arial"/>
          <w:b/>
          <w:sz w:val="18"/>
          <w:szCs w:val="18"/>
          <w:u w:val="single"/>
        </w:rPr>
        <w:t xml:space="preserve"> SEGUNDA - DAS SANÇÕES ADMINISTRATIVAS</w:t>
      </w:r>
    </w:p>
    <w:p w14:paraId="6432B505" w14:textId="77777777" w:rsidR="001F42E6" w:rsidRPr="007700BE" w:rsidRDefault="001F42E6" w:rsidP="001F42E6">
      <w:pPr>
        <w:pStyle w:val="PargrafodaLista"/>
        <w:numPr>
          <w:ilvl w:val="1"/>
          <w:numId w:val="23"/>
        </w:numPr>
        <w:autoSpaceDE w:val="0"/>
        <w:autoSpaceDN w:val="0"/>
        <w:adjustRightInd w:val="0"/>
        <w:spacing w:before="240" w:after="240"/>
        <w:contextualSpacing w:val="0"/>
        <w:jc w:val="both"/>
        <w:rPr>
          <w:rFonts w:ascii="Arial" w:hAnsi="Arial" w:cs="Arial"/>
          <w:sz w:val="18"/>
          <w:szCs w:val="18"/>
        </w:rPr>
      </w:pPr>
      <w:r w:rsidRPr="007700BE">
        <w:rPr>
          <w:rFonts w:ascii="Arial" w:hAnsi="Arial" w:cs="Arial"/>
          <w:sz w:val="18"/>
          <w:szCs w:val="18"/>
        </w:rPr>
        <w:t>Comete infração administrativa, nos termos da Lei nº 8.666/93, da Lei nº 10.520/2002, a Contratada que, no decorrer da contratação:</w:t>
      </w:r>
    </w:p>
    <w:p w14:paraId="08575D22" w14:textId="77777777" w:rsidR="001F42E6" w:rsidRPr="007700BE" w:rsidRDefault="001F42E6" w:rsidP="001F42E6">
      <w:pPr>
        <w:numPr>
          <w:ilvl w:val="2"/>
          <w:numId w:val="23"/>
        </w:numPr>
        <w:tabs>
          <w:tab w:val="left" w:pos="1440"/>
        </w:tabs>
        <w:autoSpaceDE w:val="0"/>
        <w:snapToGrid w:val="0"/>
        <w:spacing w:before="240" w:after="240"/>
        <w:jc w:val="both"/>
        <w:rPr>
          <w:rFonts w:ascii="Arial" w:hAnsi="Arial" w:cs="Arial"/>
          <w:sz w:val="18"/>
          <w:szCs w:val="18"/>
          <w:shd w:val="clear" w:color="auto" w:fill="FFFFFF"/>
        </w:rPr>
      </w:pPr>
      <w:r w:rsidRPr="007700BE">
        <w:rPr>
          <w:rFonts w:ascii="Arial" w:hAnsi="Arial" w:cs="Arial"/>
          <w:sz w:val="18"/>
          <w:szCs w:val="18"/>
          <w:shd w:val="clear" w:color="auto" w:fill="FFFFFF"/>
        </w:rPr>
        <w:t>não assinar o termo de contrato ou aceitar/retirar o instrumento equivalente, quando convocado dentro do prazo de validade da proposta;</w:t>
      </w:r>
    </w:p>
    <w:p w14:paraId="1A9C8C70" w14:textId="77777777" w:rsidR="001F42E6" w:rsidRPr="007700BE" w:rsidRDefault="001F42E6" w:rsidP="001F42E6">
      <w:pPr>
        <w:pStyle w:val="PargrafodaLista"/>
        <w:numPr>
          <w:ilvl w:val="2"/>
          <w:numId w:val="23"/>
        </w:numPr>
        <w:spacing w:before="240" w:after="240"/>
        <w:contextualSpacing w:val="0"/>
        <w:rPr>
          <w:rFonts w:ascii="Arial" w:hAnsi="Arial" w:cs="Arial"/>
          <w:sz w:val="18"/>
          <w:szCs w:val="18"/>
          <w:shd w:val="clear" w:color="auto" w:fill="FFFFFF"/>
        </w:rPr>
      </w:pPr>
      <w:r w:rsidRPr="007700BE">
        <w:rPr>
          <w:rFonts w:ascii="Arial" w:hAnsi="Arial" w:cs="Arial"/>
          <w:sz w:val="18"/>
          <w:szCs w:val="18"/>
          <w:shd w:val="clear" w:color="auto" w:fill="FFFFFF"/>
        </w:rPr>
        <w:t>não assinar a ata de registro de preços, quando cabível;</w:t>
      </w:r>
    </w:p>
    <w:p w14:paraId="02C4692D" w14:textId="77777777" w:rsidR="001F42E6" w:rsidRPr="007700BE" w:rsidRDefault="001F42E6" w:rsidP="001F42E6">
      <w:pPr>
        <w:numPr>
          <w:ilvl w:val="2"/>
          <w:numId w:val="23"/>
        </w:numPr>
        <w:tabs>
          <w:tab w:val="left" w:pos="1440"/>
        </w:tabs>
        <w:autoSpaceDE w:val="0"/>
        <w:snapToGrid w:val="0"/>
        <w:spacing w:before="240" w:after="240"/>
        <w:jc w:val="both"/>
        <w:rPr>
          <w:rFonts w:ascii="Arial" w:hAnsi="Arial" w:cs="Arial"/>
          <w:sz w:val="18"/>
          <w:szCs w:val="18"/>
          <w:shd w:val="clear" w:color="auto" w:fill="FFFFFF"/>
        </w:rPr>
      </w:pPr>
      <w:r w:rsidRPr="007700BE">
        <w:rPr>
          <w:rFonts w:ascii="Arial" w:hAnsi="Arial" w:cs="Arial"/>
          <w:sz w:val="18"/>
          <w:szCs w:val="18"/>
          <w:shd w:val="clear" w:color="auto" w:fill="FFFFFF"/>
        </w:rPr>
        <w:t>apresentar documentação falsa;</w:t>
      </w:r>
    </w:p>
    <w:p w14:paraId="44039793" w14:textId="77777777" w:rsidR="001F42E6" w:rsidRPr="007700BE" w:rsidRDefault="001F42E6" w:rsidP="001F42E6">
      <w:pPr>
        <w:numPr>
          <w:ilvl w:val="2"/>
          <w:numId w:val="23"/>
        </w:numPr>
        <w:tabs>
          <w:tab w:val="left" w:pos="1440"/>
        </w:tabs>
        <w:autoSpaceDE w:val="0"/>
        <w:snapToGrid w:val="0"/>
        <w:spacing w:before="240" w:after="240"/>
        <w:jc w:val="both"/>
        <w:rPr>
          <w:rFonts w:ascii="Arial" w:hAnsi="Arial" w:cs="Arial"/>
          <w:sz w:val="18"/>
          <w:szCs w:val="18"/>
          <w:shd w:val="clear" w:color="auto" w:fill="FFFFFF"/>
        </w:rPr>
      </w:pPr>
      <w:r w:rsidRPr="007700BE">
        <w:rPr>
          <w:rFonts w:ascii="Arial" w:hAnsi="Arial" w:cs="Arial"/>
          <w:sz w:val="18"/>
          <w:szCs w:val="18"/>
          <w:shd w:val="clear" w:color="auto" w:fill="FFFFFF"/>
        </w:rPr>
        <w:t>deixar de entregar os documentos exigidos no certame;</w:t>
      </w:r>
    </w:p>
    <w:p w14:paraId="58DAAD08" w14:textId="77777777" w:rsidR="001F42E6" w:rsidRPr="007700BE" w:rsidRDefault="001F42E6" w:rsidP="001F42E6">
      <w:pPr>
        <w:numPr>
          <w:ilvl w:val="2"/>
          <w:numId w:val="23"/>
        </w:numPr>
        <w:tabs>
          <w:tab w:val="left" w:pos="1440"/>
        </w:tabs>
        <w:autoSpaceDE w:val="0"/>
        <w:snapToGrid w:val="0"/>
        <w:spacing w:before="240" w:after="240"/>
        <w:jc w:val="both"/>
        <w:rPr>
          <w:rFonts w:ascii="Arial" w:hAnsi="Arial" w:cs="Arial"/>
          <w:sz w:val="18"/>
          <w:szCs w:val="18"/>
          <w:shd w:val="clear" w:color="auto" w:fill="FFFFFF"/>
        </w:rPr>
      </w:pPr>
      <w:r w:rsidRPr="007700BE">
        <w:rPr>
          <w:rFonts w:ascii="Arial" w:hAnsi="Arial" w:cs="Arial"/>
          <w:sz w:val="18"/>
          <w:szCs w:val="18"/>
        </w:rPr>
        <w:t>ensejar o retardamento da execução do objeto;</w:t>
      </w:r>
    </w:p>
    <w:p w14:paraId="582CF973" w14:textId="77777777" w:rsidR="001F42E6" w:rsidRPr="007700BE" w:rsidRDefault="001F42E6" w:rsidP="001F42E6">
      <w:pPr>
        <w:numPr>
          <w:ilvl w:val="2"/>
          <w:numId w:val="23"/>
        </w:numPr>
        <w:tabs>
          <w:tab w:val="left" w:pos="1440"/>
        </w:tabs>
        <w:autoSpaceDE w:val="0"/>
        <w:snapToGrid w:val="0"/>
        <w:spacing w:before="240" w:after="240"/>
        <w:jc w:val="both"/>
        <w:rPr>
          <w:rFonts w:ascii="Arial" w:hAnsi="Arial" w:cs="Arial"/>
          <w:sz w:val="18"/>
          <w:szCs w:val="18"/>
          <w:shd w:val="clear" w:color="auto" w:fill="FFFFFF"/>
        </w:rPr>
      </w:pPr>
      <w:r w:rsidRPr="007700BE">
        <w:rPr>
          <w:rFonts w:ascii="Arial" w:hAnsi="Arial" w:cs="Arial"/>
          <w:sz w:val="18"/>
          <w:szCs w:val="18"/>
          <w:shd w:val="clear" w:color="auto" w:fill="FFFFFF"/>
        </w:rPr>
        <w:t>não mantiver a proposta;</w:t>
      </w:r>
    </w:p>
    <w:p w14:paraId="506AA00C" w14:textId="77777777" w:rsidR="001F42E6" w:rsidRPr="007700BE" w:rsidRDefault="001F42E6" w:rsidP="001F42E6">
      <w:pPr>
        <w:numPr>
          <w:ilvl w:val="2"/>
          <w:numId w:val="23"/>
        </w:numPr>
        <w:tabs>
          <w:tab w:val="left" w:pos="1440"/>
        </w:tabs>
        <w:autoSpaceDE w:val="0"/>
        <w:snapToGrid w:val="0"/>
        <w:spacing w:before="240" w:after="240"/>
        <w:jc w:val="both"/>
        <w:rPr>
          <w:rFonts w:ascii="Arial" w:hAnsi="Arial" w:cs="Arial"/>
          <w:sz w:val="18"/>
          <w:szCs w:val="18"/>
          <w:shd w:val="clear" w:color="auto" w:fill="FFFFFF"/>
        </w:rPr>
      </w:pPr>
      <w:r w:rsidRPr="007700BE">
        <w:rPr>
          <w:rFonts w:ascii="Arial" w:hAnsi="Arial" w:cs="Arial"/>
          <w:sz w:val="18"/>
          <w:szCs w:val="18"/>
          <w:shd w:val="clear" w:color="auto" w:fill="FFFFFF"/>
        </w:rPr>
        <w:t>cometer fraude fiscal;</w:t>
      </w:r>
    </w:p>
    <w:p w14:paraId="258ABC16" w14:textId="77777777" w:rsidR="001F42E6" w:rsidRPr="007700BE" w:rsidRDefault="001F42E6" w:rsidP="001F42E6">
      <w:pPr>
        <w:pStyle w:val="PargrafodaLista"/>
        <w:numPr>
          <w:ilvl w:val="2"/>
          <w:numId w:val="23"/>
        </w:numPr>
        <w:autoSpaceDE w:val="0"/>
        <w:autoSpaceDN w:val="0"/>
        <w:adjustRightInd w:val="0"/>
        <w:spacing w:before="240" w:after="240"/>
        <w:contextualSpacing w:val="0"/>
        <w:jc w:val="both"/>
        <w:rPr>
          <w:rFonts w:ascii="Arial" w:hAnsi="Arial" w:cs="Arial"/>
          <w:sz w:val="18"/>
          <w:szCs w:val="18"/>
        </w:rPr>
      </w:pPr>
      <w:r w:rsidRPr="007700BE">
        <w:rPr>
          <w:rFonts w:ascii="Arial" w:hAnsi="Arial" w:cs="Arial"/>
          <w:sz w:val="18"/>
          <w:szCs w:val="18"/>
          <w:shd w:val="clear" w:color="auto" w:fill="FFFFFF"/>
        </w:rPr>
        <w:t>comportar-se de modo inidôneo</w:t>
      </w:r>
    </w:p>
    <w:p w14:paraId="565E55A8" w14:textId="77777777" w:rsidR="001F42E6" w:rsidRPr="007700BE" w:rsidRDefault="001F42E6" w:rsidP="001F42E6">
      <w:pPr>
        <w:numPr>
          <w:ilvl w:val="1"/>
          <w:numId w:val="23"/>
        </w:numPr>
        <w:spacing w:before="240" w:after="240"/>
        <w:jc w:val="both"/>
        <w:rPr>
          <w:rFonts w:ascii="Arial" w:hAnsi="Arial" w:cs="Arial"/>
          <w:sz w:val="18"/>
          <w:szCs w:val="18"/>
        </w:rPr>
      </w:pPr>
      <w:r w:rsidRPr="007700BE">
        <w:rPr>
          <w:rFonts w:ascii="Arial" w:hAnsi="Arial" w:cs="Arial"/>
          <w:sz w:val="18"/>
          <w:szCs w:val="18"/>
        </w:rPr>
        <w:t xml:space="preserve">As sanções do item acima também se aplicam aos integrantes do cadastro de reserva, em pregão para registro de preços que, convocados, não honrarem o compromisso assumido injustificadamente. </w:t>
      </w:r>
    </w:p>
    <w:p w14:paraId="7C08FAAD" w14:textId="77777777" w:rsidR="001F42E6" w:rsidRPr="007700BE" w:rsidRDefault="001F42E6" w:rsidP="001F42E6">
      <w:pPr>
        <w:pStyle w:val="PargrafodaLista"/>
        <w:numPr>
          <w:ilvl w:val="1"/>
          <w:numId w:val="23"/>
        </w:numPr>
        <w:spacing w:before="240" w:after="240"/>
        <w:contextualSpacing w:val="0"/>
        <w:jc w:val="both"/>
        <w:rPr>
          <w:rFonts w:ascii="Arial" w:hAnsi="Arial" w:cs="Arial"/>
          <w:sz w:val="18"/>
          <w:szCs w:val="18"/>
          <w:shd w:val="clear" w:color="auto" w:fill="FFFFFF"/>
        </w:rPr>
      </w:pPr>
      <w:r w:rsidRPr="007700BE">
        <w:rPr>
          <w:rFonts w:ascii="Arial" w:hAnsi="Arial" w:cs="Arial"/>
          <w:sz w:val="18"/>
          <w:szCs w:val="18"/>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F85A738" w14:textId="77777777" w:rsidR="001F42E6" w:rsidRPr="007700BE" w:rsidRDefault="001F42E6" w:rsidP="001F42E6">
      <w:pPr>
        <w:pStyle w:val="PargrafodaLista"/>
        <w:numPr>
          <w:ilvl w:val="1"/>
          <w:numId w:val="23"/>
        </w:numPr>
        <w:autoSpaceDE w:val="0"/>
        <w:autoSpaceDN w:val="0"/>
        <w:adjustRightInd w:val="0"/>
        <w:spacing w:before="240" w:after="240"/>
        <w:contextualSpacing w:val="0"/>
        <w:jc w:val="both"/>
        <w:rPr>
          <w:rFonts w:ascii="Arial" w:hAnsi="Arial" w:cs="Arial"/>
          <w:sz w:val="18"/>
          <w:szCs w:val="18"/>
        </w:rPr>
      </w:pPr>
      <w:r w:rsidRPr="007700BE">
        <w:rPr>
          <w:rFonts w:ascii="Arial" w:hAnsi="Arial" w:cs="Arial"/>
          <w:sz w:val="18"/>
          <w:szCs w:val="18"/>
          <w:shd w:val="clear" w:color="auto" w:fill="FFFFFF"/>
        </w:rPr>
        <w:t>O licitante/adjudicatário que cometer qualquer das infrações discriminadas nos subitens anteriores ficará sujeito, sem prejuízo da responsabilidade civil e criminal, às seguintes sanções</w:t>
      </w:r>
    </w:p>
    <w:p w14:paraId="456D1098" w14:textId="77777777" w:rsidR="001F42E6" w:rsidRPr="007700BE" w:rsidRDefault="001F42E6" w:rsidP="001F42E6">
      <w:pPr>
        <w:pStyle w:val="PargrafodaLista"/>
        <w:numPr>
          <w:ilvl w:val="2"/>
          <w:numId w:val="23"/>
        </w:numPr>
        <w:spacing w:before="240" w:after="240"/>
        <w:contextualSpacing w:val="0"/>
        <w:jc w:val="both"/>
        <w:rPr>
          <w:rFonts w:ascii="Arial" w:hAnsi="Arial" w:cs="Arial"/>
          <w:sz w:val="18"/>
          <w:szCs w:val="18"/>
          <w:shd w:val="clear" w:color="auto" w:fill="FFFFFF"/>
        </w:rPr>
      </w:pPr>
      <w:r w:rsidRPr="007700BE">
        <w:rPr>
          <w:rFonts w:ascii="Arial" w:hAnsi="Arial" w:cs="Arial"/>
          <w:sz w:val="18"/>
          <w:szCs w:val="18"/>
          <w:shd w:val="clear" w:color="auto" w:fill="FFFFFF"/>
        </w:rPr>
        <w:t>Advertência por faltas leves, assim entendidas como aquelas que não acarretarem prejuízos significativos ao objeto da contratação;</w:t>
      </w:r>
    </w:p>
    <w:p w14:paraId="04227DCD" w14:textId="77777777" w:rsidR="001F42E6" w:rsidRPr="007700BE" w:rsidRDefault="001F42E6" w:rsidP="001F42E6">
      <w:pPr>
        <w:pStyle w:val="PargrafodaLista"/>
        <w:numPr>
          <w:ilvl w:val="2"/>
          <w:numId w:val="23"/>
        </w:numPr>
        <w:spacing w:before="240" w:after="240"/>
        <w:contextualSpacing w:val="0"/>
        <w:jc w:val="both"/>
        <w:rPr>
          <w:rFonts w:ascii="Arial" w:hAnsi="Arial" w:cs="Arial"/>
          <w:sz w:val="18"/>
          <w:szCs w:val="18"/>
          <w:shd w:val="clear" w:color="auto" w:fill="FFFFFF"/>
        </w:rPr>
      </w:pPr>
      <w:r w:rsidRPr="007700BE">
        <w:rPr>
          <w:rFonts w:ascii="Arial" w:hAnsi="Arial" w:cs="Arial"/>
          <w:sz w:val="18"/>
          <w:szCs w:val="18"/>
          <w:shd w:val="clear" w:color="auto" w:fill="FFFFFF"/>
        </w:rPr>
        <w:t>Multa de 10% (dez por cento) sobre o valor estimado do(s) item(s) prejudicado(s) pela conduta do licitante;</w:t>
      </w:r>
    </w:p>
    <w:p w14:paraId="3A40C823" w14:textId="77777777" w:rsidR="001F42E6" w:rsidRPr="007700BE" w:rsidRDefault="001F42E6" w:rsidP="001F42E6">
      <w:pPr>
        <w:pStyle w:val="PargrafodaLista"/>
        <w:numPr>
          <w:ilvl w:val="2"/>
          <w:numId w:val="23"/>
        </w:numPr>
        <w:spacing w:before="240" w:after="240"/>
        <w:contextualSpacing w:val="0"/>
        <w:jc w:val="both"/>
        <w:rPr>
          <w:rFonts w:ascii="Arial" w:hAnsi="Arial" w:cs="Arial"/>
          <w:sz w:val="18"/>
          <w:szCs w:val="18"/>
          <w:shd w:val="clear" w:color="auto" w:fill="FFFFFF"/>
        </w:rPr>
      </w:pPr>
      <w:r w:rsidRPr="007700BE">
        <w:rPr>
          <w:rFonts w:ascii="Arial" w:hAnsi="Arial" w:cs="Arial"/>
          <w:sz w:val="18"/>
          <w:szCs w:val="18"/>
          <w:shd w:val="clear" w:color="auto" w:fill="FFFFFF"/>
        </w:rPr>
        <w:t>Suspensão de licitar e impedimento de contratar com o órgão, entidade ou unidade administrativa pela qual a Administração Pública opera e atua concretamente, pelo prazo de até dois anos;</w:t>
      </w:r>
    </w:p>
    <w:p w14:paraId="624AB610" w14:textId="77777777" w:rsidR="001F42E6" w:rsidRPr="007700BE" w:rsidRDefault="001F42E6" w:rsidP="001F42E6">
      <w:pPr>
        <w:pStyle w:val="PargrafodaLista"/>
        <w:numPr>
          <w:ilvl w:val="2"/>
          <w:numId w:val="23"/>
        </w:numPr>
        <w:autoSpaceDE w:val="0"/>
        <w:autoSpaceDN w:val="0"/>
        <w:adjustRightInd w:val="0"/>
        <w:spacing w:before="240" w:after="240"/>
        <w:contextualSpacing w:val="0"/>
        <w:jc w:val="both"/>
        <w:rPr>
          <w:rFonts w:ascii="Arial" w:hAnsi="Arial" w:cs="Arial"/>
          <w:sz w:val="18"/>
          <w:szCs w:val="18"/>
        </w:rPr>
      </w:pPr>
      <w:r w:rsidRPr="007700BE">
        <w:rPr>
          <w:rFonts w:ascii="Arial" w:hAnsi="Arial" w:cs="Arial"/>
          <w:sz w:val="18"/>
          <w:szCs w:val="18"/>
          <w:shd w:val="clear" w:color="auto" w:fill="FFFFFF"/>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7376B5D" w14:textId="77777777" w:rsidR="001F42E6" w:rsidRPr="007700BE" w:rsidRDefault="001F42E6" w:rsidP="001F42E6">
      <w:pPr>
        <w:pStyle w:val="PargrafodaLista"/>
        <w:numPr>
          <w:ilvl w:val="1"/>
          <w:numId w:val="23"/>
        </w:numPr>
        <w:autoSpaceDE w:val="0"/>
        <w:autoSpaceDN w:val="0"/>
        <w:adjustRightInd w:val="0"/>
        <w:spacing w:before="240" w:after="240"/>
        <w:contextualSpacing w:val="0"/>
        <w:jc w:val="both"/>
        <w:rPr>
          <w:rFonts w:ascii="Arial" w:hAnsi="Arial" w:cs="Arial"/>
          <w:sz w:val="18"/>
          <w:szCs w:val="18"/>
        </w:rPr>
      </w:pPr>
      <w:r w:rsidRPr="007700BE">
        <w:rPr>
          <w:rFonts w:ascii="Arial" w:hAnsi="Arial" w:cs="Arial"/>
          <w:sz w:val="18"/>
          <w:szCs w:val="18"/>
        </w:rPr>
        <w:t xml:space="preserve"> A aplicação de qualquer das penalidades previstas realizar-se-á em processo administrativo que assegurará o contraditório e a ampla defesa, observando-se o procedimento previsto na Lei nº 8.666/93, e subsidiariamente na Lei 9.784/99.</w:t>
      </w:r>
    </w:p>
    <w:p w14:paraId="541EA9AC" w14:textId="77777777" w:rsidR="001F42E6" w:rsidRPr="007700BE" w:rsidRDefault="001F42E6" w:rsidP="001F42E6">
      <w:pPr>
        <w:pStyle w:val="PargrafodaLista"/>
        <w:numPr>
          <w:ilvl w:val="1"/>
          <w:numId w:val="23"/>
        </w:numPr>
        <w:autoSpaceDE w:val="0"/>
        <w:autoSpaceDN w:val="0"/>
        <w:adjustRightInd w:val="0"/>
        <w:spacing w:before="240" w:after="240"/>
        <w:contextualSpacing w:val="0"/>
        <w:jc w:val="both"/>
        <w:rPr>
          <w:rFonts w:ascii="Arial" w:hAnsi="Arial" w:cs="Arial"/>
          <w:sz w:val="18"/>
          <w:szCs w:val="18"/>
        </w:rPr>
      </w:pPr>
      <w:r w:rsidRPr="007700BE">
        <w:rPr>
          <w:rFonts w:ascii="Arial" w:hAnsi="Arial" w:cs="Arial"/>
          <w:sz w:val="18"/>
          <w:szCs w:val="18"/>
        </w:rPr>
        <w:t xml:space="preserve"> A autoridade competente, na aplicação das sanções, levará em consideração a gravidade da conduta do infrator, o caráter educativo da pena, bem como o dano causado à Administração, observado o princípio da proporcionalidade.</w:t>
      </w:r>
    </w:p>
    <w:p w14:paraId="376011FD" w14:textId="4F489D1D" w:rsidR="001F42E6" w:rsidRPr="007700BE" w:rsidRDefault="001F42E6" w:rsidP="001F42E6">
      <w:pPr>
        <w:pStyle w:val="PargrafodaLista"/>
        <w:numPr>
          <w:ilvl w:val="1"/>
          <w:numId w:val="23"/>
        </w:numPr>
        <w:autoSpaceDE w:val="0"/>
        <w:autoSpaceDN w:val="0"/>
        <w:adjustRightInd w:val="0"/>
        <w:spacing w:before="240" w:after="240"/>
        <w:contextualSpacing w:val="0"/>
        <w:jc w:val="both"/>
        <w:rPr>
          <w:rFonts w:ascii="Arial" w:hAnsi="Arial" w:cs="Arial"/>
          <w:sz w:val="18"/>
          <w:szCs w:val="18"/>
        </w:rPr>
      </w:pPr>
      <w:r w:rsidRPr="007700BE">
        <w:rPr>
          <w:rFonts w:ascii="Arial" w:hAnsi="Arial" w:cs="Arial"/>
          <w:sz w:val="18"/>
          <w:szCs w:val="18"/>
        </w:rPr>
        <w:t xml:space="preserve"> As multas devidas e/ou prejuízos causados à Contratante serão deduzidos dos valores a serem pagos, ou recolhidos em favor do Município de </w:t>
      </w:r>
      <w:r w:rsidR="00041FC0" w:rsidRPr="007700BE">
        <w:rPr>
          <w:rFonts w:ascii="Arial" w:hAnsi="Arial" w:cs="Arial"/>
          <w:sz w:val="18"/>
          <w:szCs w:val="18"/>
        </w:rPr>
        <w:t>Lagoa Grande do Maranhão</w:t>
      </w:r>
      <w:r w:rsidRPr="007700BE">
        <w:rPr>
          <w:rFonts w:ascii="Arial" w:hAnsi="Arial" w:cs="Arial"/>
          <w:sz w:val="18"/>
          <w:szCs w:val="18"/>
        </w:rPr>
        <w:t>, ou ainda quando for o caso, serão inscritos na Dívida Ativa Municipal e cobrados judicialmente.</w:t>
      </w:r>
    </w:p>
    <w:p w14:paraId="7B9EDCF7" w14:textId="77777777" w:rsidR="001F42E6" w:rsidRPr="007700BE" w:rsidRDefault="001F42E6" w:rsidP="001F42E6">
      <w:pPr>
        <w:pStyle w:val="PargrafodaLista"/>
        <w:numPr>
          <w:ilvl w:val="2"/>
          <w:numId w:val="23"/>
        </w:numPr>
        <w:autoSpaceDE w:val="0"/>
        <w:autoSpaceDN w:val="0"/>
        <w:adjustRightInd w:val="0"/>
        <w:spacing w:before="240" w:after="240"/>
        <w:contextualSpacing w:val="0"/>
        <w:jc w:val="both"/>
        <w:rPr>
          <w:rFonts w:ascii="Arial" w:hAnsi="Arial" w:cs="Arial"/>
          <w:sz w:val="18"/>
          <w:szCs w:val="18"/>
        </w:rPr>
      </w:pPr>
      <w:r w:rsidRPr="007700BE">
        <w:rPr>
          <w:rFonts w:ascii="Arial" w:hAnsi="Arial" w:cs="Arial"/>
          <w:sz w:val="18"/>
          <w:szCs w:val="18"/>
        </w:rPr>
        <w:t xml:space="preserve"> Caso a Contratante determine, a multa deverá ser recolhida no prazo de 15 (quinze) dias, a contar da data do recebimento da comunicação enviada pela autoridade competente.</w:t>
      </w:r>
    </w:p>
    <w:p w14:paraId="188FE991" w14:textId="77777777" w:rsidR="001F42E6" w:rsidRPr="007700BE" w:rsidRDefault="001F42E6" w:rsidP="001F42E6">
      <w:pPr>
        <w:pStyle w:val="PargrafodaLista"/>
        <w:numPr>
          <w:ilvl w:val="1"/>
          <w:numId w:val="23"/>
        </w:numPr>
        <w:autoSpaceDE w:val="0"/>
        <w:autoSpaceDN w:val="0"/>
        <w:adjustRightInd w:val="0"/>
        <w:spacing w:before="240" w:after="240"/>
        <w:contextualSpacing w:val="0"/>
        <w:jc w:val="both"/>
        <w:rPr>
          <w:rFonts w:ascii="Arial" w:hAnsi="Arial" w:cs="Arial"/>
          <w:sz w:val="18"/>
          <w:szCs w:val="18"/>
        </w:rPr>
      </w:pPr>
      <w:r w:rsidRPr="007700BE">
        <w:rPr>
          <w:rFonts w:ascii="Arial" w:hAnsi="Arial" w:cs="Arial"/>
          <w:sz w:val="18"/>
          <w:szCs w:val="18"/>
        </w:rPr>
        <w:t xml:space="preserve"> As sanções aqui previstas são independentes entre si, podendo ser aplicadas isoladas ou no caso das multas, cumulativamente, sem prejuízo de outras medidas cabíveis.</w:t>
      </w:r>
    </w:p>
    <w:p w14:paraId="640020A3" w14:textId="77777777" w:rsidR="001F42E6" w:rsidRPr="007700BE" w:rsidRDefault="001F42E6" w:rsidP="001F42E6">
      <w:pPr>
        <w:pStyle w:val="PargrafodaLista"/>
        <w:numPr>
          <w:ilvl w:val="1"/>
          <w:numId w:val="23"/>
        </w:numPr>
        <w:spacing w:before="240" w:after="240"/>
        <w:contextualSpacing w:val="0"/>
        <w:rPr>
          <w:rFonts w:ascii="Arial" w:hAnsi="Arial" w:cs="Arial"/>
          <w:sz w:val="18"/>
          <w:szCs w:val="18"/>
        </w:rPr>
      </w:pPr>
      <w:r w:rsidRPr="007700BE">
        <w:rPr>
          <w:rFonts w:ascii="Arial" w:hAnsi="Arial" w:cs="Arial"/>
          <w:sz w:val="18"/>
          <w:szCs w:val="18"/>
        </w:rPr>
        <w:t xml:space="preserve"> As infrações e sanções relativas a atos praticados no decorrer da licitação estão previstas no Edital.</w:t>
      </w:r>
    </w:p>
    <w:p w14:paraId="73F0F98F" w14:textId="77777777" w:rsidR="001F42E6" w:rsidRPr="007700BE" w:rsidRDefault="001F42E6" w:rsidP="001F42E6">
      <w:pPr>
        <w:pStyle w:val="PargrafodaLista"/>
        <w:widowControl w:val="0"/>
        <w:numPr>
          <w:ilvl w:val="0"/>
          <w:numId w:val="23"/>
        </w:numPr>
        <w:suppressAutoHyphens/>
        <w:spacing w:before="240" w:after="240"/>
        <w:contextualSpacing w:val="0"/>
        <w:jc w:val="both"/>
        <w:rPr>
          <w:rFonts w:ascii="Arial" w:hAnsi="Arial" w:cs="Arial"/>
          <w:b/>
          <w:sz w:val="18"/>
          <w:szCs w:val="18"/>
          <w:u w:val="single"/>
        </w:rPr>
      </w:pPr>
      <w:r w:rsidRPr="007700BE">
        <w:rPr>
          <w:rFonts w:ascii="Arial" w:hAnsi="Arial" w:cs="Arial"/>
          <w:b/>
          <w:sz w:val="18"/>
          <w:szCs w:val="18"/>
          <w:u w:val="single"/>
        </w:rPr>
        <w:t>CLÁUSULA DÉCIMA TERCEIRA – DA RESCISÃO CONTRATUAL</w:t>
      </w:r>
    </w:p>
    <w:p w14:paraId="7EA2D5D0" w14:textId="77777777" w:rsidR="001F42E6" w:rsidRPr="007700BE" w:rsidRDefault="001F42E6" w:rsidP="001F42E6">
      <w:pPr>
        <w:widowControl w:val="0"/>
        <w:numPr>
          <w:ilvl w:val="1"/>
          <w:numId w:val="23"/>
        </w:numPr>
        <w:suppressAutoHyphens/>
        <w:spacing w:before="240" w:after="240"/>
        <w:jc w:val="both"/>
        <w:rPr>
          <w:rFonts w:ascii="Arial" w:hAnsi="Arial" w:cs="Arial"/>
          <w:sz w:val="18"/>
          <w:szCs w:val="18"/>
        </w:rPr>
      </w:pPr>
      <w:r w:rsidRPr="007700BE">
        <w:rPr>
          <w:rFonts w:ascii="Arial" w:hAnsi="Arial" w:cs="Arial"/>
          <w:sz w:val="18"/>
          <w:szCs w:val="18"/>
        </w:rPr>
        <w:t>O presente Termo de Contrato poderá ser rescindido nas hipóteses previstas no art. 78 da Lei nº 8.666, de 1993, com as consequências indicadas no art. 80 da mesma lei, sem prejuízo das sanções aplicáveis.</w:t>
      </w:r>
    </w:p>
    <w:p w14:paraId="47F177EF" w14:textId="77777777" w:rsidR="001F42E6" w:rsidRPr="007700BE" w:rsidRDefault="001F42E6" w:rsidP="001F42E6">
      <w:pPr>
        <w:widowControl w:val="0"/>
        <w:numPr>
          <w:ilvl w:val="1"/>
          <w:numId w:val="23"/>
        </w:numPr>
        <w:suppressAutoHyphens/>
        <w:spacing w:before="240" w:after="240"/>
        <w:jc w:val="both"/>
        <w:rPr>
          <w:rFonts w:ascii="Arial" w:hAnsi="Arial" w:cs="Arial"/>
          <w:sz w:val="18"/>
          <w:szCs w:val="18"/>
        </w:rPr>
      </w:pPr>
      <w:r w:rsidRPr="007700BE">
        <w:rPr>
          <w:rFonts w:ascii="Arial" w:hAnsi="Arial" w:cs="Arial"/>
          <w:sz w:val="18"/>
          <w:szCs w:val="18"/>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prejuízo não haja prejuízo à execução do objeto pactuado e haja a anuência expressa da administração à continuidade do contrato.</w:t>
      </w:r>
    </w:p>
    <w:p w14:paraId="1592F0E8" w14:textId="77777777" w:rsidR="001F42E6" w:rsidRPr="007700BE" w:rsidRDefault="001F42E6" w:rsidP="001F42E6">
      <w:pPr>
        <w:widowControl w:val="0"/>
        <w:numPr>
          <w:ilvl w:val="1"/>
          <w:numId w:val="23"/>
        </w:numPr>
        <w:suppressAutoHyphens/>
        <w:spacing w:before="240" w:after="240"/>
        <w:jc w:val="both"/>
        <w:rPr>
          <w:rFonts w:ascii="Arial" w:hAnsi="Arial" w:cs="Arial"/>
          <w:sz w:val="18"/>
          <w:szCs w:val="18"/>
        </w:rPr>
      </w:pPr>
      <w:r w:rsidRPr="007700BE">
        <w:rPr>
          <w:rFonts w:ascii="Arial" w:hAnsi="Arial" w:cs="Arial"/>
          <w:sz w:val="18"/>
          <w:szCs w:val="18"/>
        </w:rPr>
        <w:t>Os casos de rescisão contratual serão formalmente motivados, assegurando-se à CONTRATADA o direito à prévia e ampla defesa.</w:t>
      </w:r>
    </w:p>
    <w:p w14:paraId="4130A908" w14:textId="77777777" w:rsidR="001F42E6" w:rsidRPr="007700BE" w:rsidRDefault="001F42E6" w:rsidP="001F42E6">
      <w:pPr>
        <w:widowControl w:val="0"/>
        <w:numPr>
          <w:ilvl w:val="1"/>
          <w:numId w:val="23"/>
        </w:numPr>
        <w:suppressAutoHyphens/>
        <w:spacing w:before="240" w:after="240"/>
        <w:jc w:val="both"/>
        <w:rPr>
          <w:rFonts w:ascii="Arial" w:hAnsi="Arial" w:cs="Arial"/>
          <w:sz w:val="18"/>
          <w:szCs w:val="18"/>
        </w:rPr>
      </w:pPr>
      <w:r w:rsidRPr="007700BE">
        <w:rPr>
          <w:rFonts w:ascii="Arial" w:hAnsi="Arial" w:cs="Arial"/>
          <w:sz w:val="18"/>
          <w:szCs w:val="18"/>
        </w:rPr>
        <w:t>A CONTRATADA reconhece os direitos da CONTRATANTE em caso de rescisão administrativa prevista no ar. 77 da Lei nº 8.666, de 1993.</w:t>
      </w:r>
    </w:p>
    <w:p w14:paraId="02D16CF4" w14:textId="77777777" w:rsidR="001F42E6" w:rsidRPr="007700BE" w:rsidRDefault="001F42E6" w:rsidP="001F42E6">
      <w:pPr>
        <w:widowControl w:val="0"/>
        <w:numPr>
          <w:ilvl w:val="1"/>
          <w:numId w:val="23"/>
        </w:numPr>
        <w:suppressAutoHyphens/>
        <w:spacing w:before="240" w:after="240"/>
        <w:jc w:val="both"/>
        <w:rPr>
          <w:rFonts w:ascii="Arial" w:hAnsi="Arial" w:cs="Arial"/>
          <w:sz w:val="18"/>
          <w:szCs w:val="18"/>
        </w:rPr>
      </w:pPr>
      <w:r w:rsidRPr="007700BE">
        <w:rPr>
          <w:rFonts w:ascii="Arial" w:hAnsi="Arial" w:cs="Arial"/>
          <w:sz w:val="18"/>
          <w:szCs w:val="18"/>
        </w:rPr>
        <w:t>O termo de rescisão será precedido de relatório indicativo dos seguintes aspectos conforme o caso:</w:t>
      </w:r>
    </w:p>
    <w:p w14:paraId="374D8656" w14:textId="77777777" w:rsidR="001F42E6" w:rsidRPr="007700BE" w:rsidRDefault="001F42E6" w:rsidP="001F42E6">
      <w:pPr>
        <w:widowControl w:val="0"/>
        <w:numPr>
          <w:ilvl w:val="2"/>
          <w:numId w:val="23"/>
        </w:numPr>
        <w:suppressAutoHyphens/>
        <w:spacing w:before="240" w:after="240"/>
        <w:jc w:val="both"/>
        <w:rPr>
          <w:rFonts w:ascii="Arial" w:hAnsi="Arial" w:cs="Arial"/>
          <w:sz w:val="18"/>
          <w:szCs w:val="18"/>
        </w:rPr>
      </w:pPr>
      <w:r w:rsidRPr="007700BE">
        <w:rPr>
          <w:rFonts w:ascii="Arial" w:hAnsi="Arial" w:cs="Arial"/>
          <w:sz w:val="18"/>
          <w:szCs w:val="18"/>
        </w:rPr>
        <w:t>Balanço dos eventos contratuais já cumpridos ou parcialmente cumpridos;</w:t>
      </w:r>
    </w:p>
    <w:p w14:paraId="342765D7" w14:textId="77777777" w:rsidR="001F42E6" w:rsidRPr="007700BE" w:rsidRDefault="001F42E6" w:rsidP="001F42E6">
      <w:pPr>
        <w:widowControl w:val="0"/>
        <w:numPr>
          <w:ilvl w:val="2"/>
          <w:numId w:val="23"/>
        </w:numPr>
        <w:suppressAutoHyphens/>
        <w:spacing w:before="240" w:after="240"/>
        <w:jc w:val="both"/>
        <w:rPr>
          <w:rFonts w:ascii="Arial" w:hAnsi="Arial" w:cs="Arial"/>
          <w:sz w:val="18"/>
          <w:szCs w:val="18"/>
        </w:rPr>
      </w:pPr>
      <w:r w:rsidRPr="007700BE">
        <w:rPr>
          <w:rFonts w:ascii="Arial" w:hAnsi="Arial" w:cs="Arial"/>
          <w:sz w:val="18"/>
          <w:szCs w:val="18"/>
        </w:rPr>
        <w:t>Relação dos pagamentos já efetuados e ainda devidos;</w:t>
      </w:r>
    </w:p>
    <w:p w14:paraId="667AB65B" w14:textId="77777777" w:rsidR="001F42E6" w:rsidRPr="007700BE" w:rsidRDefault="001F42E6" w:rsidP="001F42E6">
      <w:pPr>
        <w:widowControl w:val="0"/>
        <w:numPr>
          <w:ilvl w:val="2"/>
          <w:numId w:val="23"/>
        </w:numPr>
        <w:suppressAutoHyphens/>
        <w:spacing w:before="240" w:after="240"/>
        <w:jc w:val="both"/>
        <w:rPr>
          <w:rFonts w:ascii="Arial" w:hAnsi="Arial" w:cs="Arial"/>
          <w:sz w:val="18"/>
          <w:szCs w:val="18"/>
        </w:rPr>
      </w:pPr>
      <w:r w:rsidRPr="007700BE">
        <w:rPr>
          <w:rFonts w:ascii="Arial" w:hAnsi="Arial" w:cs="Arial"/>
          <w:sz w:val="18"/>
          <w:szCs w:val="18"/>
        </w:rPr>
        <w:t>Indenizações e multas.</w:t>
      </w:r>
    </w:p>
    <w:p w14:paraId="0CB2A551" w14:textId="77777777" w:rsidR="001F42E6" w:rsidRPr="007700BE" w:rsidRDefault="001F42E6" w:rsidP="001F42E6">
      <w:pPr>
        <w:pStyle w:val="PargrafodaLista"/>
        <w:widowControl w:val="0"/>
        <w:numPr>
          <w:ilvl w:val="0"/>
          <w:numId w:val="23"/>
        </w:numPr>
        <w:suppressAutoHyphens/>
        <w:spacing w:before="240" w:after="240"/>
        <w:contextualSpacing w:val="0"/>
        <w:jc w:val="both"/>
        <w:rPr>
          <w:rFonts w:ascii="Arial" w:hAnsi="Arial" w:cs="Arial"/>
          <w:b/>
          <w:sz w:val="18"/>
          <w:szCs w:val="18"/>
          <w:u w:val="single"/>
        </w:rPr>
      </w:pPr>
      <w:r w:rsidRPr="007700BE">
        <w:rPr>
          <w:rFonts w:ascii="Arial" w:hAnsi="Arial" w:cs="Arial"/>
          <w:b/>
          <w:sz w:val="18"/>
          <w:szCs w:val="18"/>
          <w:u w:val="single"/>
        </w:rPr>
        <w:t>CLAUSULA DÉCIMA QUARTA – DAS ALTERAÇÕES</w:t>
      </w:r>
    </w:p>
    <w:p w14:paraId="3C7CC940" w14:textId="77777777" w:rsidR="001F42E6" w:rsidRPr="007700BE" w:rsidRDefault="001F42E6" w:rsidP="001F42E6">
      <w:pPr>
        <w:widowControl w:val="0"/>
        <w:numPr>
          <w:ilvl w:val="1"/>
          <w:numId w:val="23"/>
        </w:numPr>
        <w:suppressAutoHyphens/>
        <w:spacing w:before="240" w:after="240"/>
        <w:jc w:val="both"/>
        <w:rPr>
          <w:rFonts w:ascii="Arial" w:hAnsi="Arial" w:cs="Arial"/>
          <w:sz w:val="18"/>
          <w:szCs w:val="18"/>
        </w:rPr>
      </w:pPr>
      <w:r w:rsidRPr="007700BE">
        <w:rPr>
          <w:rFonts w:ascii="Arial" w:hAnsi="Arial" w:cs="Arial"/>
          <w:sz w:val="18"/>
          <w:szCs w:val="18"/>
        </w:rPr>
        <w:t xml:space="preserve">Eventuais alterações contratuais reger-se-ão pela disciplina do artigo 65 da Lei nº 8.666, de 1993. </w:t>
      </w:r>
    </w:p>
    <w:p w14:paraId="1A417844" w14:textId="77777777" w:rsidR="001F42E6" w:rsidRPr="007700BE" w:rsidRDefault="001F42E6" w:rsidP="001F42E6">
      <w:pPr>
        <w:widowControl w:val="0"/>
        <w:numPr>
          <w:ilvl w:val="1"/>
          <w:numId w:val="23"/>
        </w:numPr>
        <w:suppressAutoHyphens/>
        <w:spacing w:before="240" w:after="240"/>
        <w:jc w:val="both"/>
        <w:rPr>
          <w:rFonts w:ascii="Arial" w:hAnsi="Arial" w:cs="Arial"/>
          <w:sz w:val="18"/>
          <w:szCs w:val="18"/>
        </w:rPr>
      </w:pPr>
      <w:r w:rsidRPr="007700BE">
        <w:rPr>
          <w:rFonts w:ascii="Arial" w:hAnsi="Arial" w:cs="Arial"/>
          <w:sz w:val="18"/>
          <w:szCs w:val="18"/>
        </w:rPr>
        <w:t>A CONTRATADA ficará obrigada a aceitar, nas mesmas condições contratuais, os acréscimos ou supressões que se fizerem necessários, até o limite de 25% (vinte e cinco por cento) do valor inicial atualizado da contratação.</w:t>
      </w:r>
    </w:p>
    <w:p w14:paraId="5CAF7E47" w14:textId="77777777" w:rsidR="001F42E6" w:rsidRPr="007700BE" w:rsidRDefault="001F42E6" w:rsidP="001F42E6">
      <w:pPr>
        <w:pStyle w:val="PargrafodaLista"/>
        <w:widowControl w:val="0"/>
        <w:numPr>
          <w:ilvl w:val="2"/>
          <w:numId w:val="23"/>
        </w:numPr>
        <w:suppressAutoHyphens/>
        <w:spacing w:before="240" w:after="240"/>
        <w:contextualSpacing w:val="0"/>
        <w:jc w:val="both"/>
        <w:rPr>
          <w:rFonts w:ascii="Arial" w:hAnsi="Arial" w:cs="Arial"/>
          <w:sz w:val="18"/>
          <w:szCs w:val="18"/>
        </w:rPr>
      </w:pPr>
      <w:r w:rsidRPr="007700BE">
        <w:rPr>
          <w:rFonts w:ascii="Arial" w:hAnsi="Arial" w:cs="Arial"/>
          <w:sz w:val="18"/>
          <w:szCs w:val="18"/>
        </w:rPr>
        <w:lastRenderedPageBreak/>
        <w:t>É vedado efetuar acréscimos nos quantitativos fixados pela ata de registro de preços, inclusive o acréscimo de que trata o § 1º do art. 65 da Lei nº 8.666, de 1993.</w:t>
      </w:r>
    </w:p>
    <w:p w14:paraId="538C3EC3" w14:textId="77777777" w:rsidR="001F42E6" w:rsidRPr="007700BE" w:rsidRDefault="001F42E6" w:rsidP="001F42E6">
      <w:pPr>
        <w:pStyle w:val="PargrafodaLista"/>
        <w:widowControl w:val="0"/>
        <w:numPr>
          <w:ilvl w:val="1"/>
          <w:numId w:val="23"/>
        </w:numPr>
        <w:suppressAutoHyphens/>
        <w:spacing w:before="240" w:after="240"/>
        <w:contextualSpacing w:val="0"/>
        <w:jc w:val="both"/>
        <w:rPr>
          <w:rFonts w:ascii="Arial" w:hAnsi="Arial" w:cs="Arial"/>
          <w:sz w:val="18"/>
          <w:szCs w:val="18"/>
        </w:rPr>
      </w:pPr>
      <w:r w:rsidRPr="007700BE">
        <w:rPr>
          <w:rFonts w:ascii="Arial" w:hAnsi="Arial" w:cs="Arial"/>
          <w:sz w:val="18"/>
          <w:szCs w:val="18"/>
        </w:rPr>
        <w:t>As supressões resultantes de acordo celebrado entre os contratantes poderão exceder o limite de 25% (vinte e cinco por cento).</w:t>
      </w:r>
    </w:p>
    <w:p w14:paraId="465097EE" w14:textId="77777777" w:rsidR="001F42E6" w:rsidRPr="007700BE" w:rsidRDefault="001F42E6" w:rsidP="001F42E6">
      <w:pPr>
        <w:pStyle w:val="PargrafodaLista"/>
        <w:widowControl w:val="0"/>
        <w:numPr>
          <w:ilvl w:val="0"/>
          <w:numId w:val="23"/>
        </w:numPr>
        <w:suppressAutoHyphens/>
        <w:spacing w:before="240" w:after="240"/>
        <w:contextualSpacing w:val="0"/>
        <w:jc w:val="both"/>
        <w:rPr>
          <w:rFonts w:ascii="Arial" w:hAnsi="Arial" w:cs="Arial"/>
          <w:b/>
          <w:sz w:val="18"/>
          <w:szCs w:val="18"/>
          <w:u w:val="single"/>
        </w:rPr>
      </w:pPr>
      <w:r w:rsidRPr="007700BE">
        <w:rPr>
          <w:rFonts w:ascii="Arial" w:hAnsi="Arial" w:cs="Arial"/>
          <w:b/>
          <w:sz w:val="18"/>
          <w:szCs w:val="18"/>
          <w:u w:val="single"/>
        </w:rPr>
        <w:t>CLÁUSULA DÉCIMA QUINTA – VEDAÇÕES</w:t>
      </w:r>
    </w:p>
    <w:p w14:paraId="1CE15E2E" w14:textId="77777777" w:rsidR="001F42E6" w:rsidRPr="007700BE" w:rsidRDefault="001F42E6" w:rsidP="001F42E6">
      <w:pPr>
        <w:widowControl w:val="0"/>
        <w:numPr>
          <w:ilvl w:val="1"/>
          <w:numId w:val="23"/>
        </w:numPr>
        <w:suppressAutoHyphens/>
        <w:spacing w:before="240" w:after="240"/>
        <w:jc w:val="both"/>
        <w:rPr>
          <w:rFonts w:ascii="Arial" w:hAnsi="Arial" w:cs="Arial"/>
          <w:sz w:val="18"/>
          <w:szCs w:val="18"/>
        </w:rPr>
      </w:pPr>
      <w:r w:rsidRPr="007700BE">
        <w:rPr>
          <w:rFonts w:ascii="Arial" w:hAnsi="Arial" w:cs="Arial"/>
          <w:sz w:val="18"/>
          <w:szCs w:val="18"/>
        </w:rPr>
        <w:t>É vedado à CONTRATADA:</w:t>
      </w:r>
    </w:p>
    <w:p w14:paraId="0CE6C096" w14:textId="77777777" w:rsidR="001F42E6" w:rsidRPr="007700BE" w:rsidRDefault="001F42E6" w:rsidP="001F42E6">
      <w:pPr>
        <w:pStyle w:val="PargrafodaLista"/>
        <w:widowControl w:val="0"/>
        <w:numPr>
          <w:ilvl w:val="2"/>
          <w:numId w:val="23"/>
        </w:numPr>
        <w:suppressAutoHyphens/>
        <w:spacing w:before="240" w:after="240"/>
        <w:contextualSpacing w:val="0"/>
        <w:jc w:val="both"/>
        <w:rPr>
          <w:rFonts w:ascii="Arial" w:hAnsi="Arial" w:cs="Arial"/>
          <w:sz w:val="18"/>
          <w:szCs w:val="18"/>
        </w:rPr>
      </w:pPr>
      <w:r w:rsidRPr="007700BE">
        <w:rPr>
          <w:rFonts w:ascii="Arial" w:hAnsi="Arial" w:cs="Arial"/>
          <w:sz w:val="18"/>
          <w:szCs w:val="18"/>
        </w:rPr>
        <w:t>Caucionar ou utilizar este Termo de Contrato para qualquer operação financeira;</w:t>
      </w:r>
    </w:p>
    <w:p w14:paraId="0B7704F9" w14:textId="77777777" w:rsidR="001F42E6" w:rsidRPr="007700BE" w:rsidRDefault="001F42E6" w:rsidP="001F42E6">
      <w:pPr>
        <w:pStyle w:val="PargrafodaLista"/>
        <w:widowControl w:val="0"/>
        <w:numPr>
          <w:ilvl w:val="2"/>
          <w:numId w:val="23"/>
        </w:numPr>
        <w:suppressAutoHyphens/>
        <w:spacing w:before="240" w:after="240"/>
        <w:contextualSpacing w:val="0"/>
        <w:jc w:val="both"/>
        <w:rPr>
          <w:rFonts w:ascii="Arial" w:hAnsi="Arial" w:cs="Arial"/>
          <w:sz w:val="18"/>
          <w:szCs w:val="18"/>
        </w:rPr>
      </w:pPr>
      <w:r w:rsidRPr="007700BE">
        <w:rPr>
          <w:rFonts w:ascii="Arial" w:hAnsi="Arial" w:cs="Arial"/>
          <w:sz w:val="18"/>
          <w:szCs w:val="18"/>
        </w:rPr>
        <w:t>Interromper a execução contratual sob a alegação de inadimplemento por parte da CONTRATANTE, salvo nos casos previstos em lei.</w:t>
      </w:r>
    </w:p>
    <w:p w14:paraId="70068D0F" w14:textId="77777777" w:rsidR="001F42E6" w:rsidRPr="007700BE" w:rsidRDefault="001F42E6" w:rsidP="001F42E6">
      <w:pPr>
        <w:pStyle w:val="PargrafodaLista"/>
        <w:widowControl w:val="0"/>
        <w:numPr>
          <w:ilvl w:val="0"/>
          <w:numId w:val="23"/>
        </w:numPr>
        <w:suppressAutoHyphens/>
        <w:spacing w:before="240" w:after="240"/>
        <w:contextualSpacing w:val="0"/>
        <w:jc w:val="both"/>
        <w:rPr>
          <w:rFonts w:ascii="Arial" w:hAnsi="Arial" w:cs="Arial"/>
          <w:b/>
          <w:sz w:val="18"/>
          <w:szCs w:val="18"/>
          <w:u w:val="single"/>
        </w:rPr>
      </w:pPr>
      <w:r w:rsidRPr="007700BE">
        <w:rPr>
          <w:rFonts w:ascii="Arial" w:hAnsi="Arial" w:cs="Arial"/>
          <w:b/>
          <w:sz w:val="18"/>
          <w:szCs w:val="18"/>
          <w:u w:val="single"/>
        </w:rPr>
        <w:t>CLÁUSULA DÉCIMA SEXTA – DOS CASOS OMISSOS</w:t>
      </w:r>
    </w:p>
    <w:p w14:paraId="465E7907" w14:textId="77777777" w:rsidR="001F42E6" w:rsidRPr="007700BE" w:rsidRDefault="001F42E6" w:rsidP="001F42E6">
      <w:pPr>
        <w:widowControl w:val="0"/>
        <w:numPr>
          <w:ilvl w:val="1"/>
          <w:numId w:val="23"/>
        </w:numPr>
        <w:suppressAutoHyphens/>
        <w:spacing w:before="240" w:after="240"/>
        <w:jc w:val="both"/>
        <w:rPr>
          <w:rFonts w:ascii="Arial" w:hAnsi="Arial" w:cs="Arial"/>
          <w:sz w:val="18"/>
          <w:szCs w:val="18"/>
        </w:rPr>
      </w:pPr>
      <w:r w:rsidRPr="007700BE">
        <w:rPr>
          <w:rFonts w:ascii="Arial" w:hAnsi="Arial" w:cs="Arial"/>
          <w:sz w:val="18"/>
          <w:szCs w:val="18"/>
        </w:rPr>
        <w:t>Os casos omissos ou situações não explicitadas nas cláusulas deste Contrato serão decididos pela CONTRATANTE</w:t>
      </w:r>
      <w:r w:rsidRPr="007700BE">
        <w:rPr>
          <w:rFonts w:ascii="Arial" w:hAnsi="Arial" w:cs="Arial"/>
          <w:i/>
          <w:iCs/>
          <w:sz w:val="18"/>
          <w:szCs w:val="18"/>
        </w:rPr>
        <w:t>,</w:t>
      </w:r>
      <w:r w:rsidRPr="007700BE">
        <w:rPr>
          <w:rFonts w:ascii="Arial" w:hAnsi="Arial" w:cs="Arial"/>
          <w:sz w:val="18"/>
          <w:szCs w:val="18"/>
        </w:rPr>
        <w:t xml:space="preserve"> segundo as disposições contidas na Lei nº 10.520, de 2002; do Decreto  10.024/2019 de 10.09.2019; da Lei nº 8.078, de 1990 - Código de Defesa do Consumidor, da Lei Complementar nº 123, de 2006, e 147, de 2014 e da Lei nº 8.666, de 1993, subsidiariamente, bem como nos demais regulamentos e normas administrativas federais, que fazem parte integrante deste Contrato, independentemente de suas transcrições.</w:t>
      </w:r>
    </w:p>
    <w:p w14:paraId="3155CFB2" w14:textId="77777777" w:rsidR="001F42E6" w:rsidRPr="007700BE" w:rsidRDefault="001F42E6" w:rsidP="001F42E6">
      <w:pPr>
        <w:pStyle w:val="PargrafodaLista"/>
        <w:widowControl w:val="0"/>
        <w:numPr>
          <w:ilvl w:val="0"/>
          <w:numId w:val="23"/>
        </w:numPr>
        <w:suppressAutoHyphens/>
        <w:spacing w:before="240" w:after="240"/>
        <w:contextualSpacing w:val="0"/>
        <w:jc w:val="both"/>
        <w:rPr>
          <w:rFonts w:ascii="Arial" w:hAnsi="Arial" w:cs="Arial"/>
          <w:b/>
          <w:sz w:val="18"/>
          <w:szCs w:val="18"/>
          <w:u w:val="single"/>
        </w:rPr>
      </w:pPr>
      <w:r w:rsidRPr="007700BE">
        <w:rPr>
          <w:rFonts w:ascii="Arial" w:hAnsi="Arial" w:cs="Arial"/>
          <w:b/>
          <w:sz w:val="18"/>
          <w:szCs w:val="18"/>
          <w:u w:val="single"/>
        </w:rPr>
        <w:t>CLÁUSULA DÉCIMA SÉTIMA – DA PUBLICAÇÃO</w:t>
      </w:r>
    </w:p>
    <w:p w14:paraId="440DA473" w14:textId="77777777" w:rsidR="001F42E6" w:rsidRPr="007700BE" w:rsidRDefault="001F42E6" w:rsidP="001F42E6">
      <w:pPr>
        <w:pStyle w:val="Recuodecorpodetexto3"/>
        <w:widowControl w:val="0"/>
        <w:numPr>
          <w:ilvl w:val="1"/>
          <w:numId w:val="23"/>
        </w:numPr>
        <w:suppressAutoHyphens/>
        <w:spacing w:before="240" w:after="240"/>
        <w:jc w:val="both"/>
        <w:rPr>
          <w:rFonts w:ascii="Arial" w:hAnsi="Arial" w:cs="Arial"/>
          <w:sz w:val="18"/>
          <w:szCs w:val="18"/>
        </w:rPr>
      </w:pPr>
      <w:r w:rsidRPr="007700BE">
        <w:rPr>
          <w:rFonts w:ascii="Arial" w:hAnsi="Arial" w:cs="Arial"/>
          <w:sz w:val="18"/>
          <w:szCs w:val="18"/>
        </w:rPr>
        <w:t xml:space="preserve">Incumbirá à CONTRATANTE providenciar a publicação do extrato deste Contrato no Diário Oficial do Município, até o quinto dia útil do mês seguinte ao de sua assinatura, para ocorrer no prazo de 20 (vinte) dias daquela data. </w:t>
      </w:r>
    </w:p>
    <w:p w14:paraId="5A6A9FE0" w14:textId="77777777" w:rsidR="001F42E6" w:rsidRPr="007700BE" w:rsidRDefault="001F42E6" w:rsidP="001F42E6">
      <w:pPr>
        <w:pStyle w:val="PargrafodaLista"/>
        <w:numPr>
          <w:ilvl w:val="0"/>
          <w:numId w:val="23"/>
        </w:numPr>
        <w:autoSpaceDE w:val="0"/>
        <w:autoSpaceDN w:val="0"/>
        <w:adjustRightInd w:val="0"/>
        <w:spacing w:before="240" w:after="240"/>
        <w:contextualSpacing w:val="0"/>
        <w:jc w:val="both"/>
        <w:rPr>
          <w:rFonts w:ascii="Arial" w:hAnsi="Arial" w:cs="Arial"/>
          <w:sz w:val="18"/>
          <w:szCs w:val="18"/>
        </w:rPr>
      </w:pPr>
      <w:r w:rsidRPr="007700BE">
        <w:rPr>
          <w:rFonts w:ascii="Arial" w:hAnsi="Arial" w:cs="Arial"/>
          <w:b/>
          <w:sz w:val="18"/>
          <w:szCs w:val="18"/>
          <w:u w:val="single"/>
        </w:rPr>
        <w:t>CLÁUSULA DÉCIMA OITAVA – DO FORO</w:t>
      </w:r>
    </w:p>
    <w:p w14:paraId="478434E2" w14:textId="1CD8767A" w:rsidR="001F42E6" w:rsidRPr="007700BE" w:rsidRDefault="001F42E6" w:rsidP="001F42E6">
      <w:pPr>
        <w:widowControl w:val="0"/>
        <w:numPr>
          <w:ilvl w:val="1"/>
          <w:numId w:val="23"/>
        </w:numPr>
        <w:suppressAutoHyphens/>
        <w:spacing w:before="240" w:after="240"/>
        <w:jc w:val="both"/>
        <w:rPr>
          <w:rFonts w:ascii="Arial" w:hAnsi="Arial" w:cs="Arial"/>
          <w:sz w:val="18"/>
          <w:szCs w:val="18"/>
        </w:rPr>
      </w:pPr>
      <w:r w:rsidRPr="007700BE">
        <w:rPr>
          <w:rFonts w:ascii="Arial" w:hAnsi="Arial" w:cs="Arial"/>
          <w:sz w:val="18"/>
          <w:szCs w:val="18"/>
        </w:rPr>
        <w:t xml:space="preserve">Fica eleito o foro da Comarca de </w:t>
      </w:r>
      <w:r w:rsidR="00264537" w:rsidRPr="007700BE">
        <w:rPr>
          <w:rFonts w:ascii="Arial" w:hAnsi="Arial" w:cs="Arial"/>
          <w:sz w:val="18"/>
          <w:szCs w:val="18"/>
        </w:rPr>
        <w:t>Lago da Pedra</w:t>
      </w:r>
      <w:r w:rsidRPr="007700BE">
        <w:rPr>
          <w:rFonts w:ascii="Arial" w:hAnsi="Arial" w:cs="Arial"/>
          <w:sz w:val="18"/>
          <w:szCs w:val="18"/>
        </w:rPr>
        <w:t xml:space="preserve"> (MA), com exclusão de qualquer outro, por mais privilegiado que seja, para dirimir quaisquer questões oriundas do presente Contrato. </w:t>
      </w:r>
    </w:p>
    <w:p w14:paraId="35ED9A25" w14:textId="77777777" w:rsidR="001F42E6" w:rsidRPr="007700BE" w:rsidRDefault="001F42E6" w:rsidP="001F42E6">
      <w:pPr>
        <w:spacing w:before="240" w:after="240"/>
        <w:ind w:firstLine="1418"/>
        <w:jc w:val="both"/>
        <w:rPr>
          <w:rFonts w:ascii="Arial" w:hAnsi="Arial" w:cs="Arial"/>
          <w:sz w:val="18"/>
          <w:szCs w:val="18"/>
        </w:rPr>
      </w:pPr>
      <w:r w:rsidRPr="007700BE">
        <w:rPr>
          <w:rFonts w:ascii="Arial" w:hAnsi="Arial" w:cs="Arial"/>
          <w:sz w:val="18"/>
          <w:szCs w:val="18"/>
        </w:rPr>
        <w:t>E assim, por estarem de acordo, ajustados e contratados, após lido e achado conforme, as partes a seguir firmam o presente Contrato em 03 (três) vias, de igual teor e forma, para um só efeito, na presença de 02 (duas) testemunhas abaixo assinadas.</w:t>
      </w:r>
    </w:p>
    <w:p w14:paraId="773F4153" w14:textId="003C1AD0" w:rsidR="001F42E6" w:rsidRPr="007700BE" w:rsidRDefault="001F42E6" w:rsidP="001F42E6">
      <w:pPr>
        <w:spacing w:after="360"/>
        <w:jc w:val="center"/>
        <w:rPr>
          <w:rFonts w:ascii="Arial" w:hAnsi="Arial" w:cs="Arial"/>
          <w:sz w:val="20"/>
        </w:rPr>
      </w:pPr>
      <w:r w:rsidRPr="007700BE">
        <w:rPr>
          <w:rFonts w:ascii="Arial" w:hAnsi="Arial" w:cs="Arial"/>
          <w:sz w:val="20"/>
        </w:rPr>
        <w:t>Município de</w:t>
      </w:r>
      <w:r w:rsidRPr="007700BE">
        <w:rPr>
          <w:rFonts w:ascii="Arial" w:hAnsi="Arial" w:cs="Arial"/>
          <w:b/>
          <w:bCs/>
          <w:sz w:val="20"/>
        </w:rPr>
        <w:t xml:space="preserve"> </w:t>
      </w:r>
      <w:r w:rsidR="00041FC0" w:rsidRPr="007700BE">
        <w:rPr>
          <w:rFonts w:ascii="Arial" w:hAnsi="Arial" w:cs="Arial"/>
          <w:b/>
          <w:bCs/>
          <w:sz w:val="20"/>
        </w:rPr>
        <w:t>Lagoa Grande do Maranhão</w:t>
      </w:r>
      <w:r w:rsidRPr="007700BE">
        <w:rPr>
          <w:rFonts w:ascii="Arial" w:hAnsi="Arial" w:cs="Arial"/>
          <w:b/>
          <w:bCs/>
          <w:sz w:val="20"/>
        </w:rPr>
        <w:t xml:space="preserve"> (MA)</w:t>
      </w:r>
      <w:r w:rsidRPr="007700BE">
        <w:rPr>
          <w:rFonts w:ascii="Arial" w:hAnsi="Arial" w:cs="Arial"/>
          <w:sz w:val="20"/>
        </w:rPr>
        <w:t xml:space="preserve">, </w:t>
      </w:r>
      <w:r w:rsidRPr="007700BE">
        <w:rPr>
          <w:rFonts w:ascii="Arial" w:hAnsi="Arial" w:cs="Arial"/>
          <w:b/>
          <w:bCs/>
          <w:sz w:val="20"/>
        </w:rPr>
        <w:t>XX</w:t>
      </w:r>
      <w:r w:rsidRPr="007700BE">
        <w:rPr>
          <w:rFonts w:ascii="Arial" w:hAnsi="Arial" w:cs="Arial"/>
          <w:sz w:val="20"/>
        </w:rPr>
        <w:t xml:space="preserve"> de </w:t>
      </w:r>
      <w:r w:rsidRPr="007700BE">
        <w:rPr>
          <w:rFonts w:ascii="Arial" w:hAnsi="Arial" w:cs="Arial"/>
          <w:b/>
          <w:bCs/>
          <w:sz w:val="20"/>
        </w:rPr>
        <w:t>XXXX</w:t>
      </w:r>
      <w:r w:rsidRPr="007700BE">
        <w:rPr>
          <w:rFonts w:ascii="Arial" w:hAnsi="Arial" w:cs="Arial"/>
          <w:sz w:val="20"/>
        </w:rPr>
        <w:t xml:space="preserve"> de </w:t>
      </w:r>
      <w:r w:rsidRPr="007700BE">
        <w:rPr>
          <w:rFonts w:ascii="Arial" w:hAnsi="Arial" w:cs="Arial"/>
          <w:b/>
          <w:bCs/>
          <w:sz w:val="20"/>
        </w:rPr>
        <w:t>XXXX</w:t>
      </w:r>
      <w:r w:rsidRPr="007700BE">
        <w:rPr>
          <w:rFonts w:ascii="Arial" w:hAnsi="Arial" w:cs="Arial"/>
          <w:sz w:val="20"/>
        </w:rPr>
        <w:t>.</w:t>
      </w:r>
    </w:p>
    <w:p w14:paraId="50B9FCB8" w14:textId="77777777" w:rsidR="001F42E6" w:rsidRPr="007700BE" w:rsidRDefault="001F42E6" w:rsidP="001F42E6">
      <w:pPr>
        <w:jc w:val="center"/>
        <w:rPr>
          <w:rFonts w:ascii="Arial" w:hAnsi="Arial" w:cs="Arial"/>
          <w:bCs/>
          <w:sz w:val="20"/>
        </w:rPr>
      </w:pPr>
      <w:r w:rsidRPr="007700BE">
        <w:rPr>
          <w:rFonts w:ascii="Arial" w:hAnsi="Arial" w:cs="Arial"/>
          <w:bCs/>
          <w:sz w:val="20"/>
        </w:rPr>
        <w:t>_________________________________</w:t>
      </w:r>
    </w:p>
    <w:p w14:paraId="0A210A85" w14:textId="77777777" w:rsidR="001F42E6" w:rsidRPr="007700BE" w:rsidRDefault="001F42E6" w:rsidP="001F42E6">
      <w:pPr>
        <w:jc w:val="center"/>
        <w:rPr>
          <w:rFonts w:ascii="Arial" w:hAnsi="Arial" w:cs="Arial"/>
          <w:bCs/>
          <w:sz w:val="20"/>
        </w:rPr>
      </w:pPr>
      <w:r w:rsidRPr="007700BE">
        <w:rPr>
          <w:rFonts w:ascii="Arial" w:hAnsi="Arial" w:cs="Arial"/>
          <w:bCs/>
          <w:sz w:val="20"/>
        </w:rPr>
        <w:t>Pela CONTRATANTE</w:t>
      </w:r>
    </w:p>
    <w:p w14:paraId="309D4478" w14:textId="77777777" w:rsidR="001F42E6" w:rsidRPr="007700BE" w:rsidRDefault="001F42E6" w:rsidP="001F42E6">
      <w:pPr>
        <w:jc w:val="center"/>
        <w:rPr>
          <w:rFonts w:ascii="Arial" w:hAnsi="Arial" w:cs="Arial"/>
          <w:bCs/>
          <w:sz w:val="20"/>
        </w:rPr>
      </w:pPr>
    </w:p>
    <w:p w14:paraId="1C587342" w14:textId="77777777" w:rsidR="001F42E6" w:rsidRPr="007700BE" w:rsidRDefault="001F42E6" w:rsidP="001F42E6">
      <w:pPr>
        <w:jc w:val="center"/>
        <w:rPr>
          <w:rFonts w:ascii="Arial" w:hAnsi="Arial" w:cs="Arial"/>
          <w:sz w:val="20"/>
        </w:rPr>
      </w:pPr>
      <w:r w:rsidRPr="007700BE">
        <w:rPr>
          <w:rFonts w:ascii="Arial" w:hAnsi="Arial" w:cs="Arial"/>
          <w:sz w:val="20"/>
        </w:rPr>
        <w:t>_________________________________</w:t>
      </w:r>
    </w:p>
    <w:p w14:paraId="084A5F48" w14:textId="77777777" w:rsidR="001F42E6" w:rsidRPr="007700BE" w:rsidRDefault="001F42E6" w:rsidP="001F42E6">
      <w:pPr>
        <w:jc w:val="center"/>
        <w:rPr>
          <w:rFonts w:ascii="Arial" w:hAnsi="Arial" w:cs="Arial"/>
          <w:sz w:val="20"/>
        </w:rPr>
      </w:pPr>
      <w:r w:rsidRPr="007700BE">
        <w:rPr>
          <w:rFonts w:ascii="Arial" w:hAnsi="Arial" w:cs="Arial"/>
          <w:sz w:val="20"/>
        </w:rPr>
        <w:t>Pela CONTRATADA</w:t>
      </w:r>
    </w:p>
    <w:p w14:paraId="3986E6C0" w14:textId="77777777" w:rsidR="001F42E6" w:rsidRPr="007700BE" w:rsidRDefault="001F42E6" w:rsidP="001F42E6">
      <w:pPr>
        <w:jc w:val="both"/>
        <w:rPr>
          <w:rFonts w:ascii="Arial" w:hAnsi="Arial" w:cs="Arial"/>
          <w:sz w:val="20"/>
        </w:rPr>
      </w:pPr>
    </w:p>
    <w:p w14:paraId="074F261A" w14:textId="77777777" w:rsidR="001F42E6" w:rsidRPr="007700BE" w:rsidRDefault="001F42E6" w:rsidP="001F42E6">
      <w:pPr>
        <w:jc w:val="both"/>
        <w:rPr>
          <w:rFonts w:ascii="Arial" w:hAnsi="Arial" w:cs="Arial"/>
          <w:sz w:val="20"/>
        </w:rPr>
      </w:pPr>
      <w:r w:rsidRPr="007700BE">
        <w:rPr>
          <w:rFonts w:ascii="Arial" w:hAnsi="Arial" w:cs="Arial"/>
          <w:sz w:val="20"/>
        </w:rPr>
        <w:t>TESTEMUNHAS:</w:t>
      </w:r>
    </w:p>
    <w:p w14:paraId="02755877" w14:textId="77777777" w:rsidR="001F42E6" w:rsidRPr="007700BE" w:rsidRDefault="001F42E6" w:rsidP="001F42E6">
      <w:pPr>
        <w:jc w:val="both"/>
        <w:rPr>
          <w:rFonts w:ascii="Arial" w:hAnsi="Arial" w:cs="Arial"/>
          <w:sz w:val="20"/>
        </w:rPr>
      </w:pPr>
    </w:p>
    <w:p w14:paraId="6ACF765D" w14:textId="77777777" w:rsidR="001F42E6" w:rsidRPr="007700BE" w:rsidRDefault="001F42E6" w:rsidP="001F42E6">
      <w:pPr>
        <w:jc w:val="both"/>
        <w:rPr>
          <w:rFonts w:ascii="Arial" w:hAnsi="Arial" w:cs="Arial"/>
          <w:bCs/>
          <w:sz w:val="20"/>
        </w:rPr>
      </w:pPr>
      <w:r w:rsidRPr="007700BE">
        <w:rPr>
          <w:rFonts w:ascii="Arial" w:hAnsi="Arial" w:cs="Arial"/>
          <w:bCs/>
          <w:sz w:val="20"/>
        </w:rPr>
        <w:t>_________________________________</w:t>
      </w:r>
    </w:p>
    <w:p w14:paraId="33FCC347" w14:textId="77777777" w:rsidR="001F42E6" w:rsidRPr="007700BE" w:rsidRDefault="001F42E6" w:rsidP="001F42E6">
      <w:pPr>
        <w:jc w:val="both"/>
        <w:rPr>
          <w:rFonts w:ascii="Arial" w:hAnsi="Arial" w:cs="Arial"/>
          <w:bCs/>
          <w:sz w:val="20"/>
        </w:rPr>
      </w:pPr>
      <w:r w:rsidRPr="007700BE">
        <w:rPr>
          <w:rFonts w:ascii="Arial" w:hAnsi="Arial" w:cs="Arial"/>
          <w:bCs/>
          <w:sz w:val="20"/>
        </w:rPr>
        <w:t>Nome:</w:t>
      </w:r>
    </w:p>
    <w:p w14:paraId="02DC3E28" w14:textId="64433EAA" w:rsidR="001F42E6" w:rsidRDefault="001F42E6" w:rsidP="001F42E6">
      <w:pPr>
        <w:jc w:val="both"/>
        <w:rPr>
          <w:rFonts w:ascii="Arial" w:hAnsi="Arial" w:cs="Arial"/>
          <w:bCs/>
          <w:sz w:val="20"/>
        </w:rPr>
      </w:pPr>
      <w:r w:rsidRPr="007700BE">
        <w:rPr>
          <w:rFonts w:ascii="Arial" w:hAnsi="Arial" w:cs="Arial"/>
          <w:bCs/>
          <w:sz w:val="20"/>
        </w:rPr>
        <w:t>CPF n°:</w:t>
      </w:r>
    </w:p>
    <w:p w14:paraId="56494352" w14:textId="77777777" w:rsidR="001F42E6" w:rsidRPr="007700BE" w:rsidRDefault="001F42E6" w:rsidP="001F42E6">
      <w:pPr>
        <w:jc w:val="both"/>
        <w:rPr>
          <w:rFonts w:ascii="Arial" w:hAnsi="Arial" w:cs="Arial"/>
          <w:bCs/>
          <w:sz w:val="20"/>
        </w:rPr>
      </w:pPr>
    </w:p>
    <w:p w14:paraId="02B18CF1" w14:textId="77777777" w:rsidR="001F42E6" w:rsidRPr="007700BE" w:rsidRDefault="001F42E6" w:rsidP="001F42E6">
      <w:pPr>
        <w:jc w:val="both"/>
        <w:rPr>
          <w:rFonts w:ascii="Arial" w:hAnsi="Arial" w:cs="Arial"/>
          <w:sz w:val="20"/>
        </w:rPr>
      </w:pPr>
      <w:r w:rsidRPr="007700BE">
        <w:rPr>
          <w:rFonts w:ascii="Arial" w:hAnsi="Arial" w:cs="Arial"/>
          <w:sz w:val="20"/>
        </w:rPr>
        <w:t>_________________________________</w:t>
      </w:r>
    </w:p>
    <w:p w14:paraId="7078AA8D" w14:textId="77777777" w:rsidR="001F42E6" w:rsidRPr="007700BE" w:rsidRDefault="001F42E6" w:rsidP="001F42E6">
      <w:pPr>
        <w:jc w:val="both"/>
        <w:rPr>
          <w:rFonts w:ascii="Arial" w:hAnsi="Arial" w:cs="Arial"/>
          <w:bCs/>
          <w:sz w:val="20"/>
        </w:rPr>
      </w:pPr>
      <w:r w:rsidRPr="007700BE">
        <w:rPr>
          <w:rFonts w:ascii="Arial" w:hAnsi="Arial" w:cs="Arial"/>
          <w:bCs/>
          <w:sz w:val="20"/>
        </w:rPr>
        <w:t>Nome:</w:t>
      </w:r>
    </w:p>
    <w:p w14:paraId="3B28BD50" w14:textId="26DFAB15" w:rsidR="001F42E6" w:rsidRPr="007700BE" w:rsidRDefault="001F42E6" w:rsidP="00264537">
      <w:pPr>
        <w:jc w:val="both"/>
        <w:rPr>
          <w:rFonts w:ascii="Arial" w:hAnsi="Arial" w:cs="Arial"/>
          <w:sz w:val="18"/>
          <w:szCs w:val="18"/>
        </w:rPr>
      </w:pPr>
      <w:r w:rsidRPr="007700BE">
        <w:rPr>
          <w:rFonts w:ascii="Arial" w:hAnsi="Arial" w:cs="Arial"/>
          <w:bCs/>
          <w:sz w:val="20"/>
        </w:rPr>
        <w:t>CPF n°:</w:t>
      </w:r>
    </w:p>
    <w:sectPr w:rsidR="001F42E6" w:rsidRPr="007700BE" w:rsidSect="00041FC0">
      <w:headerReference w:type="even" r:id="rId15"/>
      <w:headerReference w:type="default" r:id="rId16"/>
      <w:footerReference w:type="even" r:id="rId17"/>
      <w:footerReference w:type="default" r:id="rId18"/>
      <w:headerReference w:type="first" r:id="rId19"/>
      <w:footerReference w:type="first" r:id="rId20"/>
      <w:pgSz w:w="11906" w:h="16838"/>
      <w:pgMar w:top="2239" w:right="1274" w:bottom="1417" w:left="1701" w:header="709" w:footer="4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A267F" w14:textId="77777777" w:rsidR="00DE03AA" w:rsidRDefault="00DE03AA">
      <w:r>
        <w:separator/>
      </w:r>
    </w:p>
  </w:endnote>
  <w:endnote w:type="continuationSeparator" w:id="0">
    <w:p w14:paraId="69FDB93C" w14:textId="77777777" w:rsidR="00DE03AA" w:rsidRDefault="00DE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 Vera Sans">
    <w:altName w:val="Malgun Gothic"/>
    <w:charset w:val="00"/>
    <w:family w:val="swiss"/>
    <w:pitch w:val="variable"/>
    <w:sig w:usb0="00000003" w:usb1="1000204A" w:usb2="00000000" w:usb3="00000000" w:csb0="00000001" w:csb1="00000000"/>
  </w:font>
  <w:font w:name="1">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Ecofont_Spranq_eco_Sans">
    <w:altName w:val="Malgun Gothic"/>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2810A" w14:textId="77777777" w:rsidR="00F55069" w:rsidRDefault="00F55069" w:rsidP="000C4E0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4D18BA" w14:textId="77777777" w:rsidR="00F55069" w:rsidRDefault="00F55069" w:rsidP="000C4E01">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112299"/>
      <w:docPartObj>
        <w:docPartGallery w:val="Page Numbers (Bottom of Page)"/>
        <w:docPartUnique/>
      </w:docPartObj>
    </w:sdtPr>
    <w:sdtEndPr>
      <w:rPr>
        <w:rFonts w:ascii="Arial" w:hAnsi="Arial" w:cs="Arial"/>
        <w:sz w:val="20"/>
        <w:szCs w:val="16"/>
      </w:rPr>
    </w:sdtEndPr>
    <w:sdtContent>
      <w:p w14:paraId="57F8E550" w14:textId="6BAB1A9D" w:rsidR="00F55069" w:rsidRPr="00041FC0" w:rsidRDefault="00F55069" w:rsidP="00041FC0">
        <w:pPr>
          <w:rPr>
            <w:sz w:val="22"/>
            <w:szCs w:val="18"/>
          </w:rPr>
        </w:pPr>
      </w:p>
      <w:p w14:paraId="141FDDE6" w14:textId="77777777" w:rsidR="00F55069" w:rsidRPr="00172AE2" w:rsidRDefault="00F55069" w:rsidP="00041FC0">
        <w:pPr>
          <w:pStyle w:val="Rodap"/>
          <w:jc w:val="center"/>
          <w:rPr>
            <w:rFonts w:ascii="Arial" w:hAnsi="Arial" w:cs="Arial"/>
            <w:b/>
            <w:sz w:val="18"/>
            <w:szCs w:val="16"/>
          </w:rPr>
        </w:pPr>
        <w:r>
          <w:rPr>
            <w:sz w:val="18"/>
          </w:rPr>
          <w:t xml:space="preserve"> </w:t>
        </w:r>
        <w:r w:rsidRPr="00172AE2">
          <w:rPr>
            <w:rFonts w:ascii="Arial" w:hAnsi="Arial" w:cs="Arial"/>
            <w:b/>
            <w:sz w:val="18"/>
            <w:szCs w:val="16"/>
          </w:rPr>
          <w:t>Avenida 1º de Maio, S/N – CENTRO</w:t>
        </w:r>
      </w:p>
      <w:p w14:paraId="25906D24" w14:textId="77777777" w:rsidR="00F55069" w:rsidRPr="00172AE2" w:rsidRDefault="00F55069" w:rsidP="00041FC0">
        <w:pPr>
          <w:pStyle w:val="Rodap"/>
          <w:jc w:val="center"/>
          <w:rPr>
            <w:rFonts w:ascii="Arial" w:hAnsi="Arial" w:cs="Arial"/>
            <w:b/>
            <w:sz w:val="18"/>
            <w:szCs w:val="16"/>
          </w:rPr>
        </w:pPr>
        <w:r w:rsidRPr="00172AE2">
          <w:rPr>
            <w:rFonts w:ascii="Arial" w:hAnsi="Arial" w:cs="Arial"/>
            <w:b/>
            <w:sz w:val="18"/>
            <w:szCs w:val="16"/>
          </w:rPr>
          <w:t>Lagoa Grande do Maranhão – MA CEP: 65718-000</w:t>
        </w:r>
      </w:p>
      <w:p w14:paraId="30B7B47A" w14:textId="77777777" w:rsidR="00F55069" w:rsidRPr="00172AE2" w:rsidRDefault="00F55069" w:rsidP="00041FC0">
        <w:pPr>
          <w:pStyle w:val="Rodap"/>
          <w:jc w:val="center"/>
          <w:rPr>
            <w:rFonts w:ascii="Arial" w:hAnsi="Arial" w:cs="Arial"/>
            <w:b/>
            <w:szCs w:val="18"/>
          </w:rPr>
        </w:pPr>
        <w:r w:rsidRPr="00172AE2">
          <w:rPr>
            <w:rFonts w:ascii="Arial" w:hAnsi="Arial" w:cs="Arial"/>
            <w:b/>
            <w:sz w:val="18"/>
            <w:szCs w:val="16"/>
          </w:rPr>
          <w:t>CNPJ: 01.612.337/0001-12</w:t>
        </w:r>
      </w:p>
      <w:p w14:paraId="444E6F15" w14:textId="5E60D931" w:rsidR="00F55069" w:rsidRPr="00EF76C9" w:rsidRDefault="00F55069" w:rsidP="00B4371D">
        <w:pPr>
          <w:pStyle w:val="Cabealho"/>
          <w:rPr>
            <w:sz w:val="22"/>
            <w:szCs w:val="18"/>
          </w:rPr>
        </w:pPr>
      </w:p>
      <w:p w14:paraId="3E3D8DA8" w14:textId="0BCD5C7B" w:rsidR="00F55069" w:rsidRPr="00B4371D" w:rsidRDefault="00F55069">
        <w:pPr>
          <w:pStyle w:val="Rodap"/>
          <w:jc w:val="right"/>
          <w:rPr>
            <w:rFonts w:ascii="Arial" w:hAnsi="Arial" w:cs="Arial"/>
            <w:sz w:val="20"/>
            <w:szCs w:val="16"/>
          </w:rPr>
        </w:pPr>
        <w:r w:rsidRPr="00B4371D">
          <w:rPr>
            <w:rFonts w:ascii="Arial" w:hAnsi="Arial" w:cs="Arial"/>
            <w:sz w:val="20"/>
            <w:szCs w:val="16"/>
          </w:rPr>
          <w:fldChar w:fldCharType="begin"/>
        </w:r>
        <w:r w:rsidRPr="00B4371D">
          <w:rPr>
            <w:rFonts w:ascii="Arial" w:hAnsi="Arial" w:cs="Arial"/>
            <w:sz w:val="20"/>
            <w:szCs w:val="16"/>
          </w:rPr>
          <w:instrText>PAGE   \* MERGEFORMAT</w:instrText>
        </w:r>
        <w:r w:rsidRPr="00B4371D">
          <w:rPr>
            <w:rFonts w:ascii="Arial" w:hAnsi="Arial" w:cs="Arial"/>
            <w:sz w:val="20"/>
            <w:szCs w:val="16"/>
          </w:rPr>
          <w:fldChar w:fldCharType="separate"/>
        </w:r>
        <w:r w:rsidR="004F7E94">
          <w:rPr>
            <w:rFonts w:ascii="Arial" w:hAnsi="Arial" w:cs="Arial"/>
            <w:noProof/>
            <w:sz w:val="20"/>
            <w:szCs w:val="16"/>
          </w:rPr>
          <w:t>2</w:t>
        </w:r>
        <w:r w:rsidRPr="00B4371D">
          <w:rPr>
            <w:rFonts w:ascii="Arial" w:hAnsi="Arial" w:cs="Arial"/>
            <w:sz w:val="20"/>
            <w:szCs w:val="16"/>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BC368" w14:textId="77777777" w:rsidR="00F55069" w:rsidRDefault="00F5506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30F69" w14:textId="77777777" w:rsidR="00DE03AA" w:rsidRDefault="00DE03AA">
      <w:r>
        <w:separator/>
      </w:r>
    </w:p>
  </w:footnote>
  <w:footnote w:type="continuationSeparator" w:id="0">
    <w:p w14:paraId="484FBE83" w14:textId="77777777" w:rsidR="00DE03AA" w:rsidRDefault="00DE03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89909" w14:textId="5C306D9C" w:rsidR="00F55069" w:rsidRDefault="00F55069">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76615" w14:textId="48E9F202" w:rsidR="00F55069" w:rsidRDefault="00F55069" w:rsidP="000C4E01">
    <w:pPr>
      <w:pStyle w:val="Cabealho"/>
      <w:jc w:val="center"/>
    </w:pPr>
    <w:r>
      <w:rPr>
        <w:noProof/>
      </w:rPr>
      <w:drawing>
        <wp:anchor distT="0" distB="0" distL="114300" distR="114300" simplePos="0" relativeHeight="251658240" behindDoc="0" locked="0" layoutInCell="1" allowOverlap="1" wp14:anchorId="56B390D0" wp14:editId="783F8842">
          <wp:simplePos x="0" y="0"/>
          <wp:positionH relativeFrom="margin">
            <wp:posOffset>1104900</wp:posOffset>
          </wp:positionH>
          <wp:positionV relativeFrom="paragraph">
            <wp:posOffset>-229235</wp:posOffset>
          </wp:positionV>
          <wp:extent cx="3048000" cy="925674"/>
          <wp:effectExtent l="0" t="0" r="0" b="8255"/>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925674"/>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1837E" w14:textId="2D4C1E3A" w:rsidR="00F55069" w:rsidRDefault="00F55069">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AD1"/>
    <w:multiLevelType w:val="multilevel"/>
    <w:tmpl w:val="F2123BCC"/>
    <w:lvl w:ilvl="0">
      <w:start w:val="1"/>
      <w:numFmt w:val="decimal"/>
      <w:suff w:val="space"/>
      <w:lvlText w:val="%1."/>
      <w:lvlJc w:val="left"/>
      <w:pPr>
        <w:ind w:left="0" w:firstLine="0"/>
      </w:pPr>
      <w:rPr>
        <w:b/>
        <w:i w:val="0"/>
      </w:rPr>
    </w:lvl>
    <w:lvl w:ilvl="1">
      <w:start w:val="1"/>
      <w:numFmt w:val="decimal"/>
      <w:suff w:val="space"/>
      <w:lvlText w:val="%1.%2."/>
      <w:lvlJc w:val="left"/>
      <w:pPr>
        <w:ind w:left="284" w:firstLine="0"/>
      </w:pPr>
      <w:rPr>
        <w:b/>
        <w:i w:val="0"/>
        <w:color w:val="auto"/>
      </w:rPr>
    </w:lvl>
    <w:lvl w:ilvl="2">
      <w:start w:val="1"/>
      <w:numFmt w:val="decimal"/>
      <w:suff w:val="space"/>
      <w:lvlText w:val="%1.%2.%3."/>
      <w:lvlJc w:val="left"/>
      <w:pPr>
        <w:ind w:left="567" w:firstLine="0"/>
      </w:pPr>
      <w:rPr>
        <w:b/>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ADE19FF"/>
    <w:multiLevelType w:val="multilevel"/>
    <w:tmpl w:val="E5ACAA46"/>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1B9E37FD"/>
    <w:multiLevelType w:val="multilevel"/>
    <w:tmpl w:val="227AE56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D5C100D"/>
    <w:multiLevelType w:val="multilevel"/>
    <w:tmpl w:val="1F403BF2"/>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BE1C5C"/>
    <w:multiLevelType w:val="multilevel"/>
    <w:tmpl w:val="C366AAB0"/>
    <w:lvl w:ilvl="0">
      <w:start w:val="9"/>
      <w:numFmt w:val="decimal"/>
      <w:lvlText w:val="%1."/>
      <w:lvlJc w:val="left"/>
      <w:pPr>
        <w:ind w:left="720" w:hanging="360"/>
      </w:pPr>
      <w:rPr>
        <w:sz w:val="20"/>
      </w:rPr>
    </w:lvl>
    <w:lvl w:ilvl="1">
      <w:start w:val="1"/>
      <w:numFmt w:val="decimal"/>
      <w:isLgl/>
      <w:lvlText w:val="%1.%2."/>
      <w:lvlJc w:val="left"/>
      <w:pPr>
        <w:ind w:left="720" w:hanging="360"/>
      </w:pPr>
      <w:rPr>
        <w:b/>
        <w:strike w:val="0"/>
        <w:dstrike w:val="0"/>
        <w:u w:val="none"/>
        <w:effect w:val="none"/>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440" w:hanging="1080"/>
      </w:pPr>
      <w:rPr>
        <w:b/>
      </w:rPr>
    </w:lvl>
    <w:lvl w:ilvl="7">
      <w:start w:val="1"/>
      <w:numFmt w:val="decimal"/>
      <w:isLgl/>
      <w:lvlText w:val="%1.%2.%3.%4.%5.%6.%7.%8."/>
      <w:lvlJc w:val="left"/>
      <w:pPr>
        <w:ind w:left="1800" w:hanging="1440"/>
      </w:pPr>
      <w:rPr>
        <w:b/>
      </w:rPr>
    </w:lvl>
    <w:lvl w:ilvl="8">
      <w:start w:val="1"/>
      <w:numFmt w:val="decimal"/>
      <w:isLgl/>
      <w:lvlText w:val="%1.%2.%3.%4.%5.%6.%7.%8.%9."/>
      <w:lvlJc w:val="left"/>
      <w:pPr>
        <w:ind w:left="1800" w:hanging="1440"/>
      </w:pPr>
      <w:rPr>
        <w:b/>
      </w:rPr>
    </w:lvl>
  </w:abstractNum>
  <w:abstractNum w:abstractNumId="6" w15:restartNumberingAfterBreak="0">
    <w:nsid w:val="26833C18"/>
    <w:multiLevelType w:val="multilevel"/>
    <w:tmpl w:val="649AF69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CF29CC"/>
    <w:multiLevelType w:val="hybridMultilevel"/>
    <w:tmpl w:val="C792C53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37142AF7"/>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C162595"/>
    <w:multiLevelType w:val="multilevel"/>
    <w:tmpl w:val="00F4D662"/>
    <w:lvl w:ilvl="0">
      <w:start w:val="1"/>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514627D6"/>
    <w:multiLevelType w:val="multilevel"/>
    <w:tmpl w:val="FBE06154"/>
    <w:lvl w:ilvl="0">
      <w:start w:val="9"/>
      <w:numFmt w:val="decimal"/>
      <w:lvlText w:val="%1."/>
      <w:lvlJc w:val="left"/>
      <w:pPr>
        <w:ind w:left="555" w:hanging="555"/>
      </w:pPr>
      <w:rPr>
        <w:rFonts w:hint="default"/>
      </w:rPr>
    </w:lvl>
    <w:lvl w:ilvl="1">
      <w:start w:val="2"/>
      <w:numFmt w:val="decimal"/>
      <w:lvlText w:val="%1.%2."/>
      <w:lvlJc w:val="left"/>
      <w:pPr>
        <w:ind w:left="735" w:hanging="555"/>
      </w:pPr>
      <w:rPr>
        <w:rFonts w:hint="default"/>
      </w:rPr>
    </w:lvl>
    <w:lvl w:ilvl="2">
      <w:start w:val="2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3" w15:restartNumberingAfterBreak="0">
    <w:nsid w:val="524D2544"/>
    <w:multiLevelType w:val="multilevel"/>
    <w:tmpl w:val="A25AF80A"/>
    <w:lvl w:ilvl="0">
      <w:start w:val="8"/>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53411988"/>
    <w:multiLevelType w:val="multilevel"/>
    <w:tmpl w:val="5A54D2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180E53"/>
    <w:multiLevelType w:val="multilevel"/>
    <w:tmpl w:val="59BAB60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color w:val="auto"/>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A291FF9"/>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15:restartNumberingAfterBreak="0">
    <w:nsid w:val="68FE19FF"/>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D5069C9"/>
    <w:multiLevelType w:val="hybridMultilevel"/>
    <w:tmpl w:val="604A6F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6BD78D1"/>
    <w:multiLevelType w:val="multilevel"/>
    <w:tmpl w:val="23BAE1CC"/>
    <w:lvl w:ilvl="0">
      <w:start w:val="2"/>
      <w:numFmt w:val="decimal"/>
      <w:lvlText w:val="%1."/>
      <w:lvlJc w:val="left"/>
      <w:pPr>
        <w:ind w:left="456" w:hanging="45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FE4812"/>
    <w:multiLevelType w:val="hybridMultilevel"/>
    <w:tmpl w:val="35DA5694"/>
    <w:lvl w:ilvl="0" w:tplc="04160019">
      <w:start w:val="1"/>
      <w:numFmt w:val="lowerLetter"/>
      <w:lvlText w:val="%1."/>
      <w:lvlJc w:val="left"/>
      <w:pPr>
        <w:ind w:left="720" w:hanging="360"/>
      </w:pPr>
    </w:lvl>
    <w:lvl w:ilvl="1" w:tplc="F134D834">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7B733BFA"/>
    <w:multiLevelType w:val="multilevel"/>
    <w:tmpl w:val="69F413C6"/>
    <w:lvl w:ilvl="0">
      <w:start w:val="5"/>
      <w:numFmt w:val="decimal"/>
      <w:lvlText w:val="%1."/>
      <w:lvlJc w:val="left"/>
      <w:pPr>
        <w:ind w:left="540" w:hanging="540"/>
      </w:pPr>
      <w:rPr>
        <w:rFonts w:hint="default"/>
      </w:rPr>
    </w:lvl>
    <w:lvl w:ilvl="1">
      <w:start w:val="4"/>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7"/>
  </w:num>
  <w:num w:numId="3">
    <w:abstractNumId w:val="15"/>
  </w:num>
  <w:num w:numId="4">
    <w:abstractNumId w:val="10"/>
  </w:num>
  <w:num w:numId="5">
    <w:abstractNumId w:val="19"/>
  </w:num>
  <w:num w:numId="6">
    <w:abstractNumId w:val="16"/>
  </w:num>
  <w:num w:numId="7">
    <w:abstractNumId w:val="2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4"/>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5"/>
  </w:num>
  <w:num w:numId="15">
    <w:abstractNumId w:val="4"/>
    <w:lvlOverride w:ilvl="0">
      <w:startOverride w:val="9"/>
    </w:lvlOverride>
    <w:lvlOverride w:ilvl="1">
      <w:startOverride w:val="5"/>
    </w:lvlOverride>
  </w:num>
  <w:num w:numId="16">
    <w:abstractNumId w:val="4"/>
    <w:lvlOverride w:ilvl="0">
      <w:startOverride w:val="9"/>
    </w:lvlOverride>
    <w:lvlOverride w:ilvl="1">
      <w:startOverride w:val="13"/>
    </w:lvlOverride>
    <w:lvlOverride w:ilvl="2">
      <w:startOverride w:val="1"/>
    </w:lvlOverride>
  </w:num>
  <w:num w:numId="17">
    <w:abstractNumId w:val="4"/>
    <w:lvlOverride w:ilvl="0">
      <w:startOverride w:val="20"/>
    </w:lvlOverride>
    <w:lvlOverride w:ilvl="1">
      <w:startOverride w:val="1"/>
    </w:lvlOverride>
  </w:num>
  <w:num w:numId="18">
    <w:abstractNumId w:val="4"/>
    <w:lvlOverride w:ilvl="0">
      <w:startOverride w:val="20"/>
    </w:lvlOverride>
  </w:num>
  <w:num w:numId="19">
    <w:abstractNumId w:val="20"/>
  </w:num>
  <w:num w:numId="20">
    <w:abstractNumId w:val="8"/>
  </w:num>
  <w:num w:numId="21">
    <w:abstractNumId w:val="1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1"/>
  </w:num>
  <w:num w:numId="30">
    <w:abstractNumId w:val="23"/>
  </w:num>
  <w:num w:numId="31">
    <w:abstractNumId w:val="13"/>
  </w:num>
  <w:num w:numId="32">
    <w:abstractNumId w:val="12"/>
  </w:num>
  <w:num w:numId="33">
    <w:abstractNumId w:val="3"/>
  </w:num>
  <w:num w:numId="34">
    <w:abstractNumId w:val="21"/>
  </w:num>
  <w:num w:numId="35">
    <w:abstractNumId w:val="6"/>
  </w:num>
  <w:num w:numId="36">
    <w:abstractNumId w:val="7"/>
  </w:num>
  <w:num w:numId="37">
    <w:abstractNumId w:val="14"/>
  </w:num>
  <w:num w:numId="38">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25F9"/>
    <w:rsid w:val="00002DCE"/>
    <w:rsid w:val="000044D8"/>
    <w:rsid w:val="000063BD"/>
    <w:rsid w:val="00013F94"/>
    <w:rsid w:val="000154C7"/>
    <w:rsid w:val="00016396"/>
    <w:rsid w:val="00017F83"/>
    <w:rsid w:val="000210A7"/>
    <w:rsid w:val="00030193"/>
    <w:rsid w:val="000326A2"/>
    <w:rsid w:val="00036EB5"/>
    <w:rsid w:val="00041FC0"/>
    <w:rsid w:val="00051258"/>
    <w:rsid w:val="0005338E"/>
    <w:rsid w:val="00062682"/>
    <w:rsid w:val="0006366E"/>
    <w:rsid w:val="000641A0"/>
    <w:rsid w:val="00066270"/>
    <w:rsid w:val="00071266"/>
    <w:rsid w:val="00071454"/>
    <w:rsid w:val="00071D7E"/>
    <w:rsid w:val="00072CA7"/>
    <w:rsid w:val="000736AC"/>
    <w:rsid w:val="000747D6"/>
    <w:rsid w:val="0007755B"/>
    <w:rsid w:val="00080179"/>
    <w:rsid w:val="000839CA"/>
    <w:rsid w:val="00086BF8"/>
    <w:rsid w:val="00090CAB"/>
    <w:rsid w:val="00091666"/>
    <w:rsid w:val="00092AB4"/>
    <w:rsid w:val="00092B12"/>
    <w:rsid w:val="00096A52"/>
    <w:rsid w:val="00097E1C"/>
    <w:rsid w:val="000A0D89"/>
    <w:rsid w:val="000A0F9C"/>
    <w:rsid w:val="000A1318"/>
    <w:rsid w:val="000A171E"/>
    <w:rsid w:val="000A28E9"/>
    <w:rsid w:val="000A5B78"/>
    <w:rsid w:val="000A7291"/>
    <w:rsid w:val="000A7ED6"/>
    <w:rsid w:val="000B0692"/>
    <w:rsid w:val="000B2ACF"/>
    <w:rsid w:val="000B2CAD"/>
    <w:rsid w:val="000C3E29"/>
    <w:rsid w:val="000C48A6"/>
    <w:rsid w:val="000C4E01"/>
    <w:rsid w:val="000C4F4B"/>
    <w:rsid w:val="000C6106"/>
    <w:rsid w:val="000C7732"/>
    <w:rsid w:val="000D054C"/>
    <w:rsid w:val="000D05AA"/>
    <w:rsid w:val="000D2809"/>
    <w:rsid w:val="000E0646"/>
    <w:rsid w:val="000E18CB"/>
    <w:rsid w:val="000E3E94"/>
    <w:rsid w:val="000E684D"/>
    <w:rsid w:val="000E6C57"/>
    <w:rsid w:val="000E7BE0"/>
    <w:rsid w:val="000E7DB3"/>
    <w:rsid w:val="000F150A"/>
    <w:rsid w:val="00100394"/>
    <w:rsid w:val="00102252"/>
    <w:rsid w:val="00103388"/>
    <w:rsid w:val="00105179"/>
    <w:rsid w:val="00106306"/>
    <w:rsid w:val="00107847"/>
    <w:rsid w:val="00112E82"/>
    <w:rsid w:val="00113964"/>
    <w:rsid w:val="00120073"/>
    <w:rsid w:val="001215DD"/>
    <w:rsid w:val="00123B74"/>
    <w:rsid w:val="00127C91"/>
    <w:rsid w:val="00131528"/>
    <w:rsid w:val="00134799"/>
    <w:rsid w:val="001354E2"/>
    <w:rsid w:val="001365DA"/>
    <w:rsid w:val="00137349"/>
    <w:rsid w:val="001414DD"/>
    <w:rsid w:val="00141581"/>
    <w:rsid w:val="00144B44"/>
    <w:rsid w:val="00153895"/>
    <w:rsid w:val="00153977"/>
    <w:rsid w:val="0015737F"/>
    <w:rsid w:val="001617C2"/>
    <w:rsid w:val="00161ACD"/>
    <w:rsid w:val="00162DF3"/>
    <w:rsid w:val="00163214"/>
    <w:rsid w:val="00163A6E"/>
    <w:rsid w:val="00164145"/>
    <w:rsid w:val="001721FE"/>
    <w:rsid w:val="001740D7"/>
    <w:rsid w:val="0017764F"/>
    <w:rsid w:val="001809DA"/>
    <w:rsid w:val="001814EB"/>
    <w:rsid w:val="0018360E"/>
    <w:rsid w:val="00183D65"/>
    <w:rsid w:val="001851E8"/>
    <w:rsid w:val="00186BDB"/>
    <w:rsid w:val="00190D72"/>
    <w:rsid w:val="0019237D"/>
    <w:rsid w:val="00194CB3"/>
    <w:rsid w:val="00195652"/>
    <w:rsid w:val="00195EEC"/>
    <w:rsid w:val="001972FF"/>
    <w:rsid w:val="001A1D5C"/>
    <w:rsid w:val="001A3761"/>
    <w:rsid w:val="001A47F0"/>
    <w:rsid w:val="001A5F53"/>
    <w:rsid w:val="001A5FCA"/>
    <w:rsid w:val="001B1B18"/>
    <w:rsid w:val="001B3BF1"/>
    <w:rsid w:val="001B4B2B"/>
    <w:rsid w:val="001C0088"/>
    <w:rsid w:val="001C015D"/>
    <w:rsid w:val="001C326C"/>
    <w:rsid w:val="001D0D7C"/>
    <w:rsid w:val="001D36AD"/>
    <w:rsid w:val="001D4731"/>
    <w:rsid w:val="001D575A"/>
    <w:rsid w:val="001D5CD5"/>
    <w:rsid w:val="001D77BA"/>
    <w:rsid w:val="001E0555"/>
    <w:rsid w:val="001E1D6C"/>
    <w:rsid w:val="001E6943"/>
    <w:rsid w:val="001F04D4"/>
    <w:rsid w:val="001F42E6"/>
    <w:rsid w:val="001F750B"/>
    <w:rsid w:val="001F77A4"/>
    <w:rsid w:val="002022DB"/>
    <w:rsid w:val="00207E7E"/>
    <w:rsid w:val="0021185F"/>
    <w:rsid w:val="00211C67"/>
    <w:rsid w:val="002176CD"/>
    <w:rsid w:val="00223697"/>
    <w:rsid w:val="00226E1E"/>
    <w:rsid w:val="002302AB"/>
    <w:rsid w:val="002308F2"/>
    <w:rsid w:val="002330E5"/>
    <w:rsid w:val="00233F0E"/>
    <w:rsid w:val="0023586A"/>
    <w:rsid w:val="00237AAB"/>
    <w:rsid w:val="002400B4"/>
    <w:rsid w:val="0024353D"/>
    <w:rsid w:val="00251A3A"/>
    <w:rsid w:val="002529E0"/>
    <w:rsid w:val="00254D03"/>
    <w:rsid w:val="00257037"/>
    <w:rsid w:val="002615A8"/>
    <w:rsid w:val="00262DD9"/>
    <w:rsid w:val="00264537"/>
    <w:rsid w:val="00264E57"/>
    <w:rsid w:val="00265741"/>
    <w:rsid w:val="00273180"/>
    <w:rsid w:val="00280523"/>
    <w:rsid w:val="00286793"/>
    <w:rsid w:val="00290C77"/>
    <w:rsid w:val="00293210"/>
    <w:rsid w:val="0029546A"/>
    <w:rsid w:val="002A20C5"/>
    <w:rsid w:val="002A653E"/>
    <w:rsid w:val="002A6D5B"/>
    <w:rsid w:val="002A728F"/>
    <w:rsid w:val="002B1C47"/>
    <w:rsid w:val="002B2090"/>
    <w:rsid w:val="002B35D1"/>
    <w:rsid w:val="002B4A21"/>
    <w:rsid w:val="002B7BD3"/>
    <w:rsid w:val="002B7C0F"/>
    <w:rsid w:val="002C262E"/>
    <w:rsid w:val="002C6638"/>
    <w:rsid w:val="002D0AF1"/>
    <w:rsid w:val="002D1073"/>
    <w:rsid w:val="002D37E4"/>
    <w:rsid w:val="002D6128"/>
    <w:rsid w:val="002E206D"/>
    <w:rsid w:val="002E3A22"/>
    <w:rsid w:val="002E6848"/>
    <w:rsid w:val="002F0F4F"/>
    <w:rsid w:val="002F1775"/>
    <w:rsid w:val="002F2BFB"/>
    <w:rsid w:val="002F5318"/>
    <w:rsid w:val="00301130"/>
    <w:rsid w:val="003024F5"/>
    <w:rsid w:val="00305A0F"/>
    <w:rsid w:val="00312277"/>
    <w:rsid w:val="003137B4"/>
    <w:rsid w:val="0031471F"/>
    <w:rsid w:val="00316B12"/>
    <w:rsid w:val="00317796"/>
    <w:rsid w:val="0032059F"/>
    <w:rsid w:val="0032066F"/>
    <w:rsid w:val="00320745"/>
    <w:rsid w:val="00321EE1"/>
    <w:rsid w:val="00323C01"/>
    <w:rsid w:val="00327398"/>
    <w:rsid w:val="003302C5"/>
    <w:rsid w:val="00333696"/>
    <w:rsid w:val="00334672"/>
    <w:rsid w:val="003355E6"/>
    <w:rsid w:val="00336999"/>
    <w:rsid w:val="0033709F"/>
    <w:rsid w:val="00337162"/>
    <w:rsid w:val="003375ED"/>
    <w:rsid w:val="00337F79"/>
    <w:rsid w:val="00341183"/>
    <w:rsid w:val="00342086"/>
    <w:rsid w:val="003450F7"/>
    <w:rsid w:val="00345663"/>
    <w:rsid w:val="003473B2"/>
    <w:rsid w:val="0035557C"/>
    <w:rsid w:val="00356A4D"/>
    <w:rsid w:val="00367291"/>
    <w:rsid w:val="00367570"/>
    <w:rsid w:val="00371960"/>
    <w:rsid w:val="00375FF0"/>
    <w:rsid w:val="003818A4"/>
    <w:rsid w:val="00386885"/>
    <w:rsid w:val="00386977"/>
    <w:rsid w:val="003A31B7"/>
    <w:rsid w:val="003A491B"/>
    <w:rsid w:val="003A60C1"/>
    <w:rsid w:val="003B03EA"/>
    <w:rsid w:val="003B074B"/>
    <w:rsid w:val="003B0D22"/>
    <w:rsid w:val="003B1224"/>
    <w:rsid w:val="003B1BC4"/>
    <w:rsid w:val="003B2725"/>
    <w:rsid w:val="003B2C00"/>
    <w:rsid w:val="003B30A1"/>
    <w:rsid w:val="003B6A12"/>
    <w:rsid w:val="003B7B10"/>
    <w:rsid w:val="003C0107"/>
    <w:rsid w:val="003C1A82"/>
    <w:rsid w:val="003C7663"/>
    <w:rsid w:val="003D3B07"/>
    <w:rsid w:val="003D446B"/>
    <w:rsid w:val="003D4968"/>
    <w:rsid w:val="003E09C8"/>
    <w:rsid w:val="003E2269"/>
    <w:rsid w:val="003E6A0F"/>
    <w:rsid w:val="003F174D"/>
    <w:rsid w:val="003F1C4C"/>
    <w:rsid w:val="003F3A4E"/>
    <w:rsid w:val="003F4A7C"/>
    <w:rsid w:val="003F7538"/>
    <w:rsid w:val="00400D65"/>
    <w:rsid w:val="0040354A"/>
    <w:rsid w:val="00405622"/>
    <w:rsid w:val="0040736F"/>
    <w:rsid w:val="00410E77"/>
    <w:rsid w:val="0041264F"/>
    <w:rsid w:val="0041592B"/>
    <w:rsid w:val="00415EB1"/>
    <w:rsid w:val="004162AA"/>
    <w:rsid w:val="004177AE"/>
    <w:rsid w:val="00422C59"/>
    <w:rsid w:val="00422CCC"/>
    <w:rsid w:val="004255EB"/>
    <w:rsid w:val="0042599C"/>
    <w:rsid w:val="004259BC"/>
    <w:rsid w:val="00425BA8"/>
    <w:rsid w:val="00433386"/>
    <w:rsid w:val="00442773"/>
    <w:rsid w:val="00442935"/>
    <w:rsid w:val="00447947"/>
    <w:rsid w:val="00451D76"/>
    <w:rsid w:val="00454C46"/>
    <w:rsid w:val="004553F4"/>
    <w:rsid w:val="0046045E"/>
    <w:rsid w:val="00465755"/>
    <w:rsid w:val="00465768"/>
    <w:rsid w:val="00465AD8"/>
    <w:rsid w:val="00466E63"/>
    <w:rsid w:val="00485D7A"/>
    <w:rsid w:val="004863F5"/>
    <w:rsid w:val="00487BF5"/>
    <w:rsid w:val="004926F0"/>
    <w:rsid w:val="00493BA4"/>
    <w:rsid w:val="0049520F"/>
    <w:rsid w:val="004952F4"/>
    <w:rsid w:val="004A086C"/>
    <w:rsid w:val="004A094F"/>
    <w:rsid w:val="004A58C3"/>
    <w:rsid w:val="004A6480"/>
    <w:rsid w:val="004A7509"/>
    <w:rsid w:val="004B13EB"/>
    <w:rsid w:val="004B204A"/>
    <w:rsid w:val="004C6E7A"/>
    <w:rsid w:val="004D4710"/>
    <w:rsid w:val="004D53E7"/>
    <w:rsid w:val="004D71FF"/>
    <w:rsid w:val="004E3AE1"/>
    <w:rsid w:val="004E3BF9"/>
    <w:rsid w:val="004F1E46"/>
    <w:rsid w:val="004F6130"/>
    <w:rsid w:val="004F7E94"/>
    <w:rsid w:val="005017DD"/>
    <w:rsid w:val="00506B13"/>
    <w:rsid w:val="00511F2B"/>
    <w:rsid w:val="00516D80"/>
    <w:rsid w:val="00517112"/>
    <w:rsid w:val="00534567"/>
    <w:rsid w:val="005349E7"/>
    <w:rsid w:val="0053548B"/>
    <w:rsid w:val="00542A07"/>
    <w:rsid w:val="005448F6"/>
    <w:rsid w:val="00547591"/>
    <w:rsid w:val="00550B80"/>
    <w:rsid w:val="00551641"/>
    <w:rsid w:val="00552FCF"/>
    <w:rsid w:val="00553066"/>
    <w:rsid w:val="005545DC"/>
    <w:rsid w:val="00555C40"/>
    <w:rsid w:val="0055756B"/>
    <w:rsid w:val="005618FD"/>
    <w:rsid w:val="005645BE"/>
    <w:rsid w:val="005653AF"/>
    <w:rsid w:val="00565FD4"/>
    <w:rsid w:val="00566741"/>
    <w:rsid w:val="005747AA"/>
    <w:rsid w:val="0057684B"/>
    <w:rsid w:val="00577745"/>
    <w:rsid w:val="005777C8"/>
    <w:rsid w:val="00577AB1"/>
    <w:rsid w:val="00580276"/>
    <w:rsid w:val="00584209"/>
    <w:rsid w:val="00584EE4"/>
    <w:rsid w:val="00590A0B"/>
    <w:rsid w:val="005949D0"/>
    <w:rsid w:val="00596D89"/>
    <w:rsid w:val="005A0133"/>
    <w:rsid w:val="005A08D1"/>
    <w:rsid w:val="005A4972"/>
    <w:rsid w:val="005A56F8"/>
    <w:rsid w:val="005A5DC7"/>
    <w:rsid w:val="005A67FD"/>
    <w:rsid w:val="005A6EC0"/>
    <w:rsid w:val="005A7C29"/>
    <w:rsid w:val="005B06DA"/>
    <w:rsid w:val="005B0706"/>
    <w:rsid w:val="005B506B"/>
    <w:rsid w:val="005B60AC"/>
    <w:rsid w:val="005C0F41"/>
    <w:rsid w:val="005C1078"/>
    <w:rsid w:val="005C410F"/>
    <w:rsid w:val="005C4EB1"/>
    <w:rsid w:val="005D0896"/>
    <w:rsid w:val="005D10A6"/>
    <w:rsid w:val="005D3C36"/>
    <w:rsid w:val="005E50B8"/>
    <w:rsid w:val="005E50D6"/>
    <w:rsid w:val="005F1C6A"/>
    <w:rsid w:val="005F2C6A"/>
    <w:rsid w:val="005F40BD"/>
    <w:rsid w:val="005F594A"/>
    <w:rsid w:val="005F636C"/>
    <w:rsid w:val="006023DF"/>
    <w:rsid w:val="00612F63"/>
    <w:rsid w:val="0061302D"/>
    <w:rsid w:val="00621B6B"/>
    <w:rsid w:val="00623EB9"/>
    <w:rsid w:val="0062644E"/>
    <w:rsid w:val="006267BD"/>
    <w:rsid w:val="0063275A"/>
    <w:rsid w:val="00636A6B"/>
    <w:rsid w:val="00640D70"/>
    <w:rsid w:val="006443B7"/>
    <w:rsid w:val="00650388"/>
    <w:rsid w:val="00650D35"/>
    <w:rsid w:val="00652169"/>
    <w:rsid w:val="006613C8"/>
    <w:rsid w:val="00665C4B"/>
    <w:rsid w:val="0067129E"/>
    <w:rsid w:val="00671B6E"/>
    <w:rsid w:val="00677CCD"/>
    <w:rsid w:val="006807F8"/>
    <w:rsid w:val="00684018"/>
    <w:rsid w:val="00684934"/>
    <w:rsid w:val="006850A1"/>
    <w:rsid w:val="006852D8"/>
    <w:rsid w:val="006865D5"/>
    <w:rsid w:val="00690D76"/>
    <w:rsid w:val="00691762"/>
    <w:rsid w:val="00692EC7"/>
    <w:rsid w:val="0069408A"/>
    <w:rsid w:val="00695069"/>
    <w:rsid w:val="00696F3D"/>
    <w:rsid w:val="006A265C"/>
    <w:rsid w:val="006A439F"/>
    <w:rsid w:val="006A4BE9"/>
    <w:rsid w:val="006A4C59"/>
    <w:rsid w:val="006B635D"/>
    <w:rsid w:val="006B6990"/>
    <w:rsid w:val="006B7588"/>
    <w:rsid w:val="006B7FD7"/>
    <w:rsid w:val="006C424B"/>
    <w:rsid w:val="006C5E73"/>
    <w:rsid w:val="006C66C0"/>
    <w:rsid w:val="006C7412"/>
    <w:rsid w:val="006D5075"/>
    <w:rsid w:val="006D5D5F"/>
    <w:rsid w:val="006D6F61"/>
    <w:rsid w:val="006E0ED4"/>
    <w:rsid w:val="006E1EC0"/>
    <w:rsid w:val="006E2F12"/>
    <w:rsid w:val="006E38E4"/>
    <w:rsid w:val="006E728A"/>
    <w:rsid w:val="006F0EDD"/>
    <w:rsid w:val="006F57B1"/>
    <w:rsid w:val="006F5D73"/>
    <w:rsid w:val="00700BD6"/>
    <w:rsid w:val="00702032"/>
    <w:rsid w:val="007021E2"/>
    <w:rsid w:val="00704986"/>
    <w:rsid w:val="00710E53"/>
    <w:rsid w:val="007114A5"/>
    <w:rsid w:val="00712DCE"/>
    <w:rsid w:val="00717999"/>
    <w:rsid w:val="00721042"/>
    <w:rsid w:val="0072114B"/>
    <w:rsid w:val="007223B7"/>
    <w:rsid w:val="00727687"/>
    <w:rsid w:val="007423DC"/>
    <w:rsid w:val="00744A6F"/>
    <w:rsid w:val="007510FD"/>
    <w:rsid w:val="00752BB3"/>
    <w:rsid w:val="00752F13"/>
    <w:rsid w:val="00752F1E"/>
    <w:rsid w:val="007559CF"/>
    <w:rsid w:val="00757524"/>
    <w:rsid w:val="00764209"/>
    <w:rsid w:val="00764F22"/>
    <w:rsid w:val="007700BE"/>
    <w:rsid w:val="00770FE3"/>
    <w:rsid w:val="00771782"/>
    <w:rsid w:val="007729C9"/>
    <w:rsid w:val="00773F67"/>
    <w:rsid w:val="00776F03"/>
    <w:rsid w:val="00781D6E"/>
    <w:rsid w:val="007856E3"/>
    <w:rsid w:val="007916F1"/>
    <w:rsid w:val="00797EB8"/>
    <w:rsid w:val="007A029D"/>
    <w:rsid w:val="007A3906"/>
    <w:rsid w:val="007A4B7F"/>
    <w:rsid w:val="007B25F9"/>
    <w:rsid w:val="007B2CE3"/>
    <w:rsid w:val="007C05AA"/>
    <w:rsid w:val="007C2479"/>
    <w:rsid w:val="007C25D8"/>
    <w:rsid w:val="007C28DF"/>
    <w:rsid w:val="007C44D0"/>
    <w:rsid w:val="007C6B45"/>
    <w:rsid w:val="007C72D6"/>
    <w:rsid w:val="007D051F"/>
    <w:rsid w:val="007D503D"/>
    <w:rsid w:val="007D5156"/>
    <w:rsid w:val="007D51DE"/>
    <w:rsid w:val="007D63DD"/>
    <w:rsid w:val="007D797E"/>
    <w:rsid w:val="007E5590"/>
    <w:rsid w:val="007E5E12"/>
    <w:rsid w:val="007E61FA"/>
    <w:rsid w:val="007E704C"/>
    <w:rsid w:val="007E73AE"/>
    <w:rsid w:val="007E7466"/>
    <w:rsid w:val="007E7BBD"/>
    <w:rsid w:val="007F0E51"/>
    <w:rsid w:val="007F118F"/>
    <w:rsid w:val="007F380A"/>
    <w:rsid w:val="007F648B"/>
    <w:rsid w:val="007F77B4"/>
    <w:rsid w:val="007F7FDF"/>
    <w:rsid w:val="008000B5"/>
    <w:rsid w:val="00801289"/>
    <w:rsid w:val="00804BCB"/>
    <w:rsid w:val="00806354"/>
    <w:rsid w:val="0080752D"/>
    <w:rsid w:val="00810693"/>
    <w:rsid w:val="00811392"/>
    <w:rsid w:val="00815B93"/>
    <w:rsid w:val="00815F72"/>
    <w:rsid w:val="00816546"/>
    <w:rsid w:val="008250F4"/>
    <w:rsid w:val="008254DA"/>
    <w:rsid w:val="00826B70"/>
    <w:rsid w:val="008306BA"/>
    <w:rsid w:val="0083145E"/>
    <w:rsid w:val="00832A1D"/>
    <w:rsid w:val="00841CDA"/>
    <w:rsid w:val="00845CD5"/>
    <w:rsid w:val="00847DF1"/>
    <w:rsid w:val="008533FA"/>
    <w:rsid w:val="00854A8B"/>
    <w:rsid w:val="00856CE9"/>
    <w:rsid w:val="00860E8F"/>
    <w:rsid w:val="008613A7"/>
    <w:rsid w:val="00864C68"/>
    <w:rsid w:val="00865976"/>
    <w:rsid w:val="00867D32"/>
    <w:rsid w:val="008717A4"/>
    <w:rsid w:val="008724F4"/>
    <w:rsid w:val="00875E28"/>
    <w:rsid w:val="00877549"/>
    <w:rsid w:val="00886AB5"/>
    <w:rsid w:val="00886CC2"/>
    <w:rsid w:val="008872FC"/>
    <w:rsid w:val="00891B8C"/>
    <w:rsid w:val="00893022"/>
    <w:rsid w:val="00894094"/>
    <w:rsid w:val="008956A1"/>
    <w:rsid w:val="0089626D"/>
    <w:rsid w:val="008974E6"/>
    <w:rsid w:val="008A0BC0"/>
    <w:rsid w:val="008A0D29"/>
    <w:rsid w:val="008A0F34"/>
    <w:rsid w:val="008A48D5"/>
    <w:rsid w:val="008A7550"/>
    <w:rsid w:val="008A767D"/>
    <w:rsid w:val="008B7BC9"/>
    <w:rsid w:val="008C01AD"/>
    <w:rsid w:val="008C1F90"/>
    <w:rsid w:val="008C623B"/>
    <w:rsid w:val="008D47AC"/>
    <w:rsid w:val="008D5481"/>
    <w:rsid w:val="008D7592"/>
    <w:rsid w:val="008E01A6"/>
    <w:rsid w:val="008E0E29"/>
    <w:rsid w:val="008E1E64"/>
    <w:rsid w:val="008E56F6"/>
    <w:rsid w:val="008F09DA"/>
    <w:rsid w:val="008F62A3"/>
    <w:rsid w:val="00903D71"/>
    <w:rsid w:val="00905D4F"/>
    <w:rsid w:val="00913BE9"/>
    <w:rsid w:val="00914104"/>
    <w:rsid w:val="009141F2"/>
    <w:rsid w:val="00917A2D"/>
    <w:rsid w:val="00924296"/>
    <w:rsid w:val="009252CC"/>
    <w:rsid w:val="00926D0D"/>
    <w:rsid w:val="00931B3B"/>
    <w:rsid w:val="00932547"/>
    <w:rsid w:val="009464AA"/>
    <w:rsid w:val="0094655D"/>
    <w:rsid w:val="00950D89"/>
    <w:rsid w:val="00950E94"/>
    <w:rsid w:val="00953271"/>
    <w:rsid w:val="00956FB3"/>
    <w:rsid w:val="00960D75"/>
    <w:rsid w:val="00965E4A"/>
    <w:rsid w:val="009664D2"/>
    <w:rsid w:val="00970C30"/>
    <w:rsid w:val="00971A5D"/>
    <w:rsid w:val="009757C6"/>
    <w:rsid w:val="00975AB3"/>
    <w:rsid w:val="00982158"/>
    <w:rsid w:val="00983772"/>
    <w:rsid w:val="00983D88"/>
    <w:rsid w:val="00983F60"/>
    <w:rsid w:val="00986A67"/>
    <w:rsid w:val="009907A6"/>
    <w:rsid w:val="00992715"/>
    <w:rsid w:val="009951CB"/>
    <w:rsid w:val="009958C5"/>
    <w:rsid w:val="009A337E"/>
    <w:rsid w:val="009A6A24"/>
    <w:rsid w:val="009B4F61"/>
    <w:rsid w:val="009B6030"/>
    <w:rsid w:val="009B6BE6"/>
    <w:rsid w:val="009B7EC5"/>
    <w:rsid w:val="009C5CF7"/>
    <w:rsid w:val="009D083D"/>
    <w:rsid w:val="009D14F9"/>
    <w:rsid w:val="009D1E22"/>
    <w:rsid w:val="009D34A9"/>
    <w:rsid w:val="009D7241"/>
    <w:rsid w:val="009E4795"/>
    <w:rsid w:val="009E65E5"/>
    <w:rsid w:val="009F5E62"/>
    <w:rsid w:val="009F6E86"/>
    <w:rsid w:val="00A00BB3"/>
    <w:rsid w:val="00A11F34"/>
    <w:rsid w:val="00A1256F"/>
    <w:rsid w:val="00A133D4"/>
    <w:rsid w:val="00A13F89"/>
    <w:rsid w:val="00A21A84"/>
    <w:rsid w:val="00A26B11"/>
    <w:rsid w:val="00A308E3"/>
    <w:rsid w:val="00A35536"/>
    <w:rsid w:val="00A40FFF"/>
    <w:rsid w:val="00A47163"/>
    <w:rsid w:val="00A52467"/>
    <w:rsid w:val="00A54DB8"/>
    <w:rsid w:val="00A56A75"/>
    <w:rsid w:val="00A56AE9"/>
    <w:rsid w:val="00A67777"/>
    <w:rsid w:val="00A705D4"/>
    <w:rsid w:val="00A7591C"/>
    <w:rsid w:val="00A7643D"/>
    <w:rsid w:val="00A81F50"/>
    <w:rsid w:val="00A8382D"/>
    <w:rsid w:val="00A83968"/>
    <w:rsid w:val="00A92A0C"/>
    <w:rsid w:val="00AA1DB2"/>
    <w:rsid w:val="00AA24A5"/>
    <w:rsid w:val="00AA489E"/>
    <w:rsid w:val="00AB0C73"/>
    <w:rsid w:val="00AB1397"/>
    <w:rsid w:val="00AB4E64"/>
    <w:rsid w:val="00AC2C0F"/>
    <w:rsid w:val="00AC4BF3"/>
    <w:rsid w:val="00AC6BB2"/>
    <w:rsid w:val="00AD063D"/>
    <w:rsid w:val="00AD1B29"/>
    <w:rsid w:val="00AD1D5D"/>
    <w:rsid w:val="00AD6E8B"/>
    <w:rsid w:val="00AD71CF"/>
    <w:rsid w:val="00AE1824"/>
    <w:rsid w:val="00AE1B90"/>
    <w:rsid w:val="00AE1BD3"/>
    <w:rsid w:val="00AE225F"/>
    <w:rsid w:val="00AE4C25"/>
    <w:rsid w:val="00AE4DC7"/>
    <w:rsid w:val="00AE54B4"/>
    <w:rsid w:val="00AF784E"/>
    <w:rsid w:val="00B079A4"/>
    <w:rsid w:val="00B1101A"/>
    <w:rsid w:val="00B11E1C"/>
    <w:rsid w:val="00B12050"/>
    <w:rsid w:val="00B14277"/>
    <w:rsid w:val="00B22F6D"/>
    <w:rsid w:val="00B232BF"/>
    <w:rsid w:val="00B25DD1"/>
    <w:rsid w:val="00B31ACF"/>
    <w:rsid w:val="00B32D3B"/>
    <w:rsid w:val="00B34042"/>
    <w:rsid w:val="00B34A6D"/>
    <w:rsid w:val="00B3686E"/>
    <w:rsid w:val="00B41AE4"/>
    <w:rsid w:val="00B4371D"/>
    <w:rsid w:val="00B46182"/>
    <w:rsid w:val="00B47CCE"/>
    <w:rsid w:val="00B507B9"/>
    <w:rsid w:val="00B53426"/>
    <w:rsid w:val="00B56FEB"/>
    <w:rsid w:val="00B57EC5"/>
    <w:rsid w:val="00B57FF2"/>
    <w:rsid w:val="00B6019C"/>
    <w:rsid w:val="00B61899"/>
    <w:rsid w:val="00B623C9"/>
    <w:rsid w:val="00B669EE"/>
    <w:rsid w:val="00B70DB1"/>
    <w:rsid w:val="00B7167A"/>
    <w:rsid w:val="00B71E5C"/>
    <w:rsid w:val="00B85ADA"/>
    <w:rsid w:val="00B86540"/>
    <w:rsid w:val="00B87DBB"/>
    <w:rsid w:val="00B923C8"/>
    <w:rsid w:val="00BA1C62"/>
    <w:rsid w:val="00BA34CB"/>
    <w:rsid w:val="00BA455D"/>
    <w:rsid w:val="00BA4B65"/>
    <w:rsid w:val="00BA5C59"/>
    <w:rsid w:val="00BA5D18"/>
    <w:rsid w:val="00BB0ADD"/>
    <w:rsid w:val="00BB1722"/>
    <w:rsid w:val="00BB34B2"/>
    <w:rsid w:val="00BB4AD2"/>
    <w:rsid w:val="00BB4BCA"/>
    <w:rsid w:val="00BB629F"/>
    <w:rsid w:val="00BC03A4"/>
    <w:rsid w:val="00BC3B97"/>
    <w:rsid w:val="00BC528A"/>
    <w:rsid w:val="00BC5C3B"/>
    <w:rsid w:val="00BC6E19"/>
    <w:rsid w:val="00BD4952"/>
    <w:rsid w:val="00BD5444"/>
    <w:rsid w:val="00BD5D75"/>
    <w:rsid w:val="00BE195D"/>
    <w:rsid w:val="00BE288F"/>
    <w:rsid w:val="00BF4747"/>
    <w:rsid w:val="00BF4B71"/>
    <w:rsid w:val="00BF666C"/>
    <w:rsid w:val="00C14C97"/>
    <w:rsid w:val="00C15DF7"/>
    <w:rsid w:val="00C16FC2"/>
    <w:rsid w:val="00C1731D"/>
    <w:rsid w:val="00C225C4"/>
    <w:rsid w:val="00C22ECE"/>
    <w:rsid w:val="00C23C63"/>
    <w:rsid w:val="00C244AB"/>
    <w:rsid w:val="00C40FD4"/>
    <w:rsid w:val="00C41497"/>
    <w:rsid w:val="00C415A4"/>
    <w:rsid w:val="00C41A1A"/>
    <w:rsid w:val="00C41B65"/>
    <w:rsid w:val="00C460D2"/>
    <w:rsid w:val="00C50973"/>
    <w:rsid w:val="00C511DC"/>
    <w:rsid w:val="00C520E6"/>
    <w:rsid w:val="00C52217"/>
    <w:rsid w:val="00C53935"/>
    <w:rsid w:val="00C641A6"/>
    <w:rsid w:val="00C70AD5"/>
    <w:rsid w:val="00C740EB"/>
    <w:rsid w:val="00C7413D"/>
    <w:rsid w:val="00C745D8"/>
    <w:rsid w:val="00C804C3"/>
    <w:rsid w:val="00C8175A"/>
    <w:rsid w:val="00C820D6"/>
    <w:rsid w:val="00C832AB"/>
    <w:rsid w:val="00C83547"/>
    <w:rsid w:val="00C8385D"/>
    <w:rsid w:val="00C86ADD"/>
    <w:rsid w:val="00C876C5"/>
    <w:rsid w:val="00C87DC8"/>
    <w:rsid w:val="00C92D9B"/>
    <w:rsid w:val="00C938FD"/>
    <w:rsid w:val="00C96166"/>
    <w:rsid w:val="00CA0750"/>
    <w:rsid w:val="00CA0926"/>
    <w:rsid w:val="00CA0E9B"/>
    <w:rsid w:val="00CA1B36"/>
    <w:rsid w:val="00CA2FDA"/>
    <w:rsid w:val="00CA4190"/>
    <w:rsid w:val="00CA483A"/>
    <w:rsid w:val="00CA62C9"/>
    <w:rsid w:val="00CB36AF"/>
    <w:rsid w:val="00CB4BCB"/>
    <w:rsid w:val="00CB5209"/>
    <w:rsid w:val="00CB61C9"/>
    <w:rsid w:val="00CB62EB"/>
    <w:rsid w:val="00CC0267"/>
    <w:rsid w:val="00CC4C19"/>
    <w:rsid w:val="00CC6756"/>
    <w:rsid w:val="00CC6BAC"/>
    <w:rsid w:val="00CD57B7"/>
    <w:rsid w:val="00CE383A"/>
    <w:rsid w:val="00CE4244"/>
    <w:rsid w:val="00CE7F70"/>
    <w:rsid w:val="00CF0FD0"/>
    <w:rsid w:val="00CF1DCD"/>
    <w:rsid w:val="00CF2AE7"/>
    <w:rsid w:val="00CF6FF6"/>
    <w:rsid w:val="00CF72B0"/>
    <w:rsid w:val="00CF7443"/>
    <w:rsid w:val="00CF7613"/>
    <w:rsid w:val="00D0229A"/>
    <w:rsid w:val="00D031FB"/>
    <w:rsid w:val="00D0505C"/>
    <w:rsid w:val="00D0703B"/>
    <w:rsid w:val="00D10BCA"/>
    <w:rsid w:val="00D11699"/>
    <w:rsid w:val="00D13E4B"/>
    <w:rsid w:val="00D17A1B"/>
    <w:rsid w:val="00D20FBA"/>
    <w:rsid w:val="00D229B4"/>
    <w:rsid w:val="00D22B08"/>
    <w:rsid w:val="00D2306B"/>
    <w:rsid w:val="00D23443"/>
    <w:rsid w:val="00D31728"/>
    <w:rsid w:val="00D318FD"/>
    <w:rsid w:val="00D32124"/>
    <w:rsid w:val="00D3259E"/>
    <w:rsid w:val="00D33A5F"/>
    <w:rsid w:val="00D34C2A"/>
    <w:rsid w:val="00D36A4D"/>
    <w:rsid w:val="00D41386"/>
    <w:rsid w:val="00D44FAE"/>
    <w:rsid w:val="00D51006"/>
    <w:rsid w:val="00D5353D"/>
    <w:rsid w:val="00D536DE"/>
    <w:rsid w:val="00D547BE"/>
    <w:rsid w:val="00D5752E"/>
    <w:rsid w:val="00D60F17"/>
    <w:rsid w:val="00D6505E"/>
    <w:rsid w:val="00D77449"/>
    <w:rsid w:val="00D81472"/>
    <w:rsid w:val="00D83958"/>
    <w:rsid w:val="00D92B9C"/>
    <w:rsid w:val="00D93802"/>
    <w:rsid w:val="00D96053"/>
    <w:rsid w:val="00D97526"/>
    <w:rsid w:val="00DA101D"/>
    <w:rsid w:val="00DA6774"/>
    <w:rsid w:val="00DB0148"/>
    <w:rsid w:val="00DB07F1"/>
    <w:rsid w:val="00DB09CB"/>
    <w:rsid w:val="00DB2A81"/>
    <w:rsid w:val="00DB4036"/>
    <w:rsid w:val="00DC0260"/>
    <w:rsid w:val="00DC0362"/>
    <w:rsid w:val="00DC2AB1"/>
    <w:rsid w:val="00DC4B1F"/>
    <w:rsid w:val="00DC51E2"/>
    <w:rsid w:val="00DC52E8"/>
    <w:rsid w:val="00DC7071"/>
    <w:rsid w:val="00DD24FD"/>
    <w:rsid w:val="00DD56B3"/>
    <w:rsid w:val="00DD7275"/>
    <w:rsid w:val="00DD7B67"/>
    <w:rsid w:val="00DD7F33"/>
    <w:rsid w:val="00DE03AA"/>
    <w:rsid w:val="00DE16C1"/>
    <w:rsid w:val="00DE5D94"/>
    <w:rsid w:val="00DE6482"/>
    <w:rsid w:val="00DE6C07"/>
    <w:rsid w:val="00DF16CD"/>
    <w:rsid w:val="00DF1D18"/>
    <w:rsid w:val="00DF204E"/>
    <w:rsid w:val="00DF3D56"/>
    <w:rsid w:val="00DF55DF"/>
    <w:rsid w:val="00E02BA1"/>
    <w:rsid w:val="00E03A72"/>
    <w:rsid w:val="00E137AA"/>
    <w:rsid w:val="00E14E3C"/>
    <w:rsid w:val="00E15A1D"/>
    <w:rsid w:val="00E2024E"/>
    <w:rsid w:val="00E21BCE"/>
    <w:rsid w:val="00E227F1"/>
    <w:rsid w:val="00E23D4A"/>
    <w:rsid w:val="00E32428"/>
    <w:rsid w:val="00E3582A"/>
    <w:rsid w:val="00E3795F"/>
    <w:rsid w:val="00E402B1"/>
    <w:rsid w:val="00E40C6D"/>
    <w:rsid w:val="00E41B63"/>
    <w:rsid w:val="00E43CF0"/>
    <w:rsid w:val="00E52766"/>
    <w:rsid w:val="00E5608C"/>
    <w:rsid w:val="00E5681E"/>
    <w:rsid w:val="00E60626"/>
    <w:rsid w:val="00E61A35"/>
    <w:rsid w:val="00E61C39"/>
    <w:rsid w:val="00E671AA"/>
    <w:rsid w:val="00E70748"/>
    <w:rsid w:val="00E73833"/>
    <w:rsid w:val="00E74FD1"/>
    <w:rsid w:val="00E763A6"/>
    <w:rsid w:val="00E77992"/>
    <w:rsid w:val="00E87216"/>
    <w:rsid w:val="00E92FCF"/>
    <w:rsid w:val="00EA060E"/>
    <w:rsid w:val="00EA3DC3"/>
    <w:rsid w:val="00EA57FF"/>
    <w:rsid w:val="00EB02EA"/>
    <w:rsid w:val="00EB0806"/>
    <w:rsid w:val="00EB2C24"/>
    <w:rsid w:val="00EB402B"/>
    <w:rsid w:val="00EB43DE"/>
    <w:rsid w:val="00EB514F"/>
    <w:rsid w:val="00EB71D2"/>
    <w:rsid w:val="00EC0CD7"/>
    <w:rsid w:val="00EC1E5C"/>
    <w:rsid w:val="00EC7100"/>
    <w:rsid w:val="00ED1448"/>
    <w:rsid w:val="00ED190D"/>
    <w:rsid w:val="00ED4084"/>
    <w:rsid w:val="00EE6C7F"/>
    <w:rsid w:val="00EF6526"/>
    <w:rsid w:val="00EF76BA"/>
    <w:rsid w:val="00EF76C9"/>
    <w:rsid w:val="00F012DF"/>
    <w:rsid w:val="00F053DB"/>
    <w:rsid w:val="00F05B28"/>
    <w:rsid w:val="00F135A2"/>
    <w:rsid w:val="00F13C35"/>
    <w:rsid w:val="00F14CF5"/>
    <w:rsid w:val="00F17D07"/>
    <w:rsid w:val="00F20832"/>
    <w:rsid w:val="00F22013"/>
    <w:rsid w:val="00F26CEA"/>
    <w:rsid w:val="00F31FF4"/>
    <w:rsid w:val="00F32959"/>
    <w:rsid w:val="00F34491"/>
    <w:rsid w:val="00F40570"/>
    <w:rsid w:val="00F413E0"/>
    <w:rsid w:val="00F413FD"/>
    <w:rsid w:val="00F4164E"/>
    <w:rsid w:val="00F41DD5"/>
    <w:rsid w:val="00F45FFE"/>
    <w:rsid w:val="00F55069"/>
    <w:rsid w:val="00F55BA8"/>
    <w:rsid w:val="00F56461"/>
    <w:rsid w:val="00F57FFE"/>
    <w:rsid w:val="00F62AF2"/>
    <w:rsid w:val="00F63DFE"/>
    <w:rsid w:val="00F67535"/>
    <w:rsid w:val="00F73C85"/>
    <w:rsid w:val="00F74165"/>
    <w:rsid w:val="00F7428C"/>
    <w:rsid w:val="00F751AF"/>
    <w:rsid w:val="00F82AB0"/>
    <w:rsid w:val="00F83120"/>
    <w:rsid w:val="00F83A9D"/>
    <w:rsid w:val="00F9242C"/>
    <w:rsid w:val="00F93499"/>
    <w:rsid w:val="00FA0087"/>
    <w:rsid w:val="00FA02E6"/>
    <w:rsid w:val="00FA712D"/>
    <w:rsid w:val="00FA7E71"/>
    <w:rsid w:val="00FB53A4"/>
    <w:rsid w:val="00FB5DB6"/>
    <w:rsid w:val="00FC0895"/>
    <w:rsid w:val="00FC1129"/>
    <w:rsid w:val="00FC3F12"/>
    <w:rsid w:val="00FC5CE3"/>
    <w:rsid w:val="00FD1B78"/>
    <w:rsid w:val="00FD2525"/>
    <w:rsid w:val="00FD758D"/>
    <w:rsid w:val="00FD7793"/>
    <w:rsid w:val="00FD7F9A"/>
    <w:rsid w:val="00FE35AA"/>
    <w:rsid w:val="00FE6A01"/>
    <w:rsid w:val="00FF0E73"/>
    <w:rsid w:val="00FF4720"/>
    <w:rsid w:val="00FF50E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A8A28"/>
  <w15:docId w15:val="{F12A316E-1A31-4312-9B85-EE4F4EB0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5F9"/>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1C326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7B25F9"/>
    <w:pPr>
      <w:keepNext/>
      <w:jc w:val="both"/>
      <w:outlineLvl w:val="1"/>
    </w:pPr>
    <w:rPr>
      <w:rFonts w:ascii="Arial" w:hAnsi="Arial"/>
      <w:sz w:val="28"/>
    </w:rPr>
  </w:style>
  <w:style w:type="paragraph" w:styleId="Ttulo3">
    <w:name w:val="heading 3"/>
    <w:basedOn w:val="Normal"/>
    <w:next w:val="Normal"/>
    <w:link w:val="Ttulo3Char"/>
    <w:qFormat/>
    <w:rsid w:val="007B25F9"/>
    <w:pPr>
      <w:keepNext/>
      <w:outlineLvl w:val="2"/>
    </w:pPr>
  </w:style>
  <w:style w:type="paragraph" w:styleId="Ttulo4">
    <w:name w:val="heading 4"/>
    <w:basedOn w:val="Normal"/>
    <w:next w:val="Normal"/>
    <w:link w:val="Ttulo4Char"/>
    <w:qFormat/>
    <w:rsid w:val="007B25F9"/>
    <w:pPr>
      <w:keepNext/>
      <w:jc w:val="both"/>
      <w:outlineLvl w:val="3"/>
    </w:pPr>
    <w:rPr>
      <w:rFonts w:ascii="Arial" w:hAnsi="Arial"/>
      <w:b/>
    </w:rPr>
  </w:style>
  <w:style w:type="paragraph" w:styleId="Ttulo5">
    <w:name w:val="heading 5"/>
    <w:basedOn w:val="Normal"/>
    <w:next w:val="Normal"/>
    <w:link w:val="Ttulo5Char"/>
    <w:qFormat/>
    <w:rsid w:val="007B25F9"/>
    <w:pPr>
      <w:keepNext/>
      <w:outlineLvl w:val="4"/>
    </w:pPr>
    <w:rPr>
      <w:rFonts w:ascii="Arial Unicode MS" w:eastAsia="Arial Unicode MS" w:hAnsi="Arial Unicode MS"/>
      <w:b/>
      <w:caps/>
      <w:szCs w:val="24"/>
    </w:rPr>
  </w:style>
  <w:style w:type="paragraph" w:styleId="Ttulo9">
    <w:name w:val="heading 9"/>
    <w:basedOn w:val="Normal"/>
    <w:next w:val="Normal"/>
    <w:link w:val="Ttulo9Char"/>
    <w:uiPriority w:val="9"/>
    <w:semiHidden/>
    <w:unhideWhenUsed/>
    <w:qFormat/>
    <w:rsid w:val="008A0F3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7B25F9"/>
    <w:rPr>
      <w:rFonts w:ascii="Arial" w:eastAsia="Times New Roman" w:hAnsi="Arial" w:cs="Times New Roman"/>
      <w:sz w:val="28"/>
      <w:szCs w:val="20"/>
      <w:lang w:eastAsia="pt-BR"/>
    </w:rPr>
  </w:style>
  <w:style w:type="character" w:customStyle="1" w:styleId="Ttulo3Char">
    <w:name w:val="Título 3 Char"/>
    <w:basedOn w:val="Fontepargpadro"/>
    <w:link w:val="Ttulo3"/>
    <w:rsid w:val="007B25F9"/>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7B25F9"/>
    <w:rPr>
      <w:rFonts w:ascii="Arial" w:eastAsia="Times New Roman" w:hAnsi="Arial" w:cs="Times New Roman"/>
      <w:b/>
      <w:sz w:val="24"/>
      <w:szCs w:val="20"/>
      <w:lang w:eastAsia="pt-BR"/>
    </w:rPr>
  </w:style>
  <w:style w:type="character" w:customStyle="1" w:styleId="Ttulo5Char">
    <w:name w:val="Título 5 Char"/>
    <w:basedOn w:val="Fontepargpadro"/>
    <w:link w:val="Ttulo5"/>
    <w:rsid w:val="007B25F9"/>
    <w:rPr>
      <w:rFonts w:ascii="Arial Unicode MS" w:eastAsia="Arial Unicode MS" w:hAnsi="Arial Unicode MS" w:cs="Times New Roman"/>
      <w:b/>
      <w:caps/>
      <w:sz w:val="24"/>
      <w:szCs w:val="24"/>
      <w:lang w:eastAsia="pt-BR"/>
    </w:rPr>
  </w:style>
  <w:style w:type="paragraph" w:styleId="Cabealho">
    <w:name w:val="header"/>
    <w:aliases w:val="hd,he"/>
    <w:basedOn w:val="Normal"/>
    <w:link w:val="CabealhoChar"/>
    <w:rsid w:val="007B25F9"/>
    <w:pPr>
      <w:tabs>
        <w:tab w:val="center" w:pos="4252"/>
        <w:tab w:val="right" w:pos="8504"/>
      </w:tabs>
    </w:pPr>
  </w:style>
  <w:style w:type="character" w:customStyle="1" w:styleId="CabealhoChar">
    <w:name w:val="Cabeçalho Char"/>
    <w:aliases w:val="hd Char,he Char"/>
    <w:basedOn w:val="Fontepargpadro"/>
    <w:link w:val="Cabealho"/>
    <w:rsid w:val="007B25F9"/>
    <w:rPr>
      <w:rFonts w:ascii="Times New Roman" w:eastAsia="Times New Roman" w:hAnsi="Times New Roman" w:cs="Times New Roman"/>
      <w:sz w:val="24"/>
      <w:szCs w:val="20"/>
      <w:lang w:eastAsia="pt-BR"/>
    </w:rPr>
  </w:style>
  <w:style w:type="paragraph" w:styleId="Rodap">
    <w:name w:val="footer"/>
    <w:basedOn w:val="Normal"/>
    <w:link w:val="RodapChar"/>
    <w:rsid w:val="007B25F9"/>
    <w:pPr>
      <w:tabs>
        <w:tab w:val="center" w:pos="4252"/>
        <w:tab w:val="right" w:pos="8504"/>
      </w:tabs>
    </w:pPr>
  </w:style>
  <w:style w:type="character" w:customStyle="1" w:styleId="RodapChar">
    <w:name w:val="Rodapé Char"/>
    <w:basedOn w:val="Fontepargpadro"/>
    <w:link w:val="Rodap"/>
    <w:rsid w:val="007B25F9"/>
    <w:rPr>
      <w:rFonts w:ascii="Times New Roman" w:eastAsia="Times New Roman" w:hAnsi="Times New Roman" w:cs="Times New Roman"/>
      <w:sz w:val="24"/>
      <w:szCs w:val="20"/>
      <w:lang w:eastAsia="pt-BR"/>
    </w:rPr>
  </w:style>
  <w:style w:type="paragraph" w:customStyle="1" w:styleId="EditalNormal">
    <w:name w:val="Edital Normal"/>
    <w:basedOn w:val="Normal"/>
    <w:autoRedefine/>
    <w:rsid w:val="007B25F9"/>
    <w:pPr>
      <w:autoSpaceDE w:val="0"/>
      <w:autoSpaceDN w:val="0"/>
      <w:adjustRightInd w:val="0"/>
      <w:jc w:val="center"/>
    </w:pPr>
    <w:rPr>
      <w:rFonts w:ascii="Arial" w:hAnsi="Arial" w:cs="Arial"/>
      <w:sz w:val="20"/>
    </w:rPr>
  </w:style>
  <w:style w:type="paragraph" w:customStyle="1" w:styleId="Cabealhoencabezado">
    <w:name w:val="Cabeçalho.encabezado"/>
    <w:basedOn w:val="Normal"/>
    <w:rsid w:val="007B25F9"/>
    <w:pPr>
      <w:tabs>
        <w:tab w:val="center" w:pos="4419"/>
        <w:tab w:val="right" w:pos="8838"/>
      </w:tabs>
    </w:pPr>
    <w:rPr>
      <w:rFonts w:ascii="Arial" w:hAnsi="Arial"/>
    </w:rPr>
  </w:style>
  <w:style w:type="paragraph" w:customStyle="1" w:styleId="Corpodetexto21">
    <w:name w:val="Corpo de texto 21"/>
    <w:basedOn w:val="Normal"/>
    <w:rsid w:val="007B25F9"/>
    <w:pPr>
      <w:jc w:val="both"/>
    </w:pPr>
  </w:style>
  <w:style w:type="paragraph" w:styleId="Corpodetexto3">
    <w:name w:val="Body Text 3"/>
    <w:basedOn w:val="Normal"/>
    <w:link w:val="Corpodetexto3Char"/>
    <w:rsid w:val="007B25F9"/>
    <w:pPr>
      <w:jc w:val="both"/>
    </w:pPr>
    <w:rPr>
      <w:rFonts w:ascii="Arial" w:hAnsi="Arial"/>
      <w:b/>
    </w:rPr>
  </w:style>
  <w:style w:type="character" w:customStyle="1" w:styleId="Corpodetexto3Char">
    <w:name w:val="Corpo de texto 3 Char"/>
    <w:basedOn w:val="Fontepargpadro"/>
    <w:link w:val="Corpodetexto3"/>
    <w:rsid w:val="007B25F9"/>
    <w:rPr>
      <w:rFonts w:ascii="Arial" w:eastAsia="Times New Roman" w:hAnsi="Arial" w:cs="Times New Roman"/>
      <w:b/>
      <w:sz w:val="24"/>
      <w:szCs w:val="20"/>
      <w:lang w:eastAsia="pt-BR"/>
    </w:rPr>
  </w:style>
  <w:style w:type="paragraph" w:styleId="Corpodetexto">
    <w:name w:val="Body Text"/>
    <w:basedOn w:val="Normal"/>
    <w:link w:val="CorpodetextoChar"/>
    <w:rsid w:val="007B25F9"/>
    <w:pPr>
      <w:spacing w:after="120"/>
    </w:pPr>
    <w:rPr>
      <w:sz w:val="20"/>
    </w:rPr>
  </w:style>
  <w:style w:type="character" w:customStyle="1" w:styleId="CorpodetextoChar">
    <w:name w:val="Corpo de texto Char"/>
    <w:basedOn w:val="Fontepargpadro"/>
    <w:link w:val="Corpodetexto"/>
    <w:rsid w:val="007B25F9"/>
    <w:rPr>
      <w:rFonts w:ascii="Times New Roman" w:eastAsia="Times New Roman" w:hAnsi="Times New Roman" w:cs="Times New Roman"/>
      <w:sz w:val="20"/>
      <w:szCs w:val="20"/>
      <w:lang w:eastAsia="pt-BR"/>
    </w:rPr>
  </w:style>
  <w:style w:type="paragraph" w:customStyle="1" w:styleId="bodytext2">
    <w:name w:val="bodytext2"/>
    <w:basedOn w:val="Normal"/>
    <w:rsid w:val="007B25F9"/>
    <w:pPr>
      <w:jc w:val="both"/>
    </w:pPr>
    <w:rPr>
      <w:szCs w:val="24"/>
    </w:rPr>
  </w:style>
  <w:style w:type="paragraph" w:customStyle="1" w:styleId="cabealhoencabezado0">
    <w:name w:val="cabealhoencabezado"/>
    <w:basedOn w:val="Normal"/>
    <w:rsid w:val="007B25F9"/>
    <w:pPr>
      <w:tabs>
        <w:tab w:val="center" w:pos="4419"/>
        <w:tab w:val="right" w:pos="8838"/>
      </w:tabs>
    </w:pPr>
    <w:rPr>
      <w:rFonts w:ascii="Arial" w:hAnsi="Arial" w:cs="Arial"/>
      <w:szCs w:val="24"/>
    </w:rPr>
  </w:style>
  <w:style w:type="paragraph" w:customStyle="1" w:styleId="cabealhoencabezado00">
    <w:name w:val="cabealhoencabezado0"/>
    <w:basedOn w:val="Normal"/>
    <w:rsid w:val="007B25F9"/>
    <w:pPr>
      <w:spacing w:before="100" w:after="100"/>
    </w:pPr>
    <w:rPr>
      <w:color w:val="000000"/>
      <w:szCs w:val="24"/>
    </w:rPr>
  </w:style>
  <w:style w:type="character" w:styleId="Nmerodepgina">
    <w:name w:val="page number"/>
    <w:basedOn w:val="Fontepargpadro"/>
    <w:rsid w:val="007B25F9"/>
  </w:style>
  <w:style w:type="paragraph" w:styleId="PargrafodaLista">
    <w:name w:val="List Paragraph"/>
    <w:basedOn w:val="Normal"/>
    <w:uiPriority w:val="34"/>
    <w:qFormat/>
    <w:rsid w:val="007B25F9"/>
    <w:pPr>
      <w:ind w:left="720"/>
      <w:contextualSpacing/>
    </w:pPr>
  </w:style>
  <w:style w:type="paragraph" w:styleId="Textodebalo">
    <w:name w:val="Balloon Text"/>
    <w:basedOn w:val="Normal"/>
    <w:link w:val="TextodebaloChar"/>
    <w:unhideWhenUsed/>
    <w:rsid w:val="007B25F9"/>
    <w:rPr>
      <w:rFonts w:ascii="Tahoma" w:hAnsi="Tahoma" w:cs="Tahoma"/>
      <w:sz w:val="16"/>
      <w:szCs w:val="16"/>
    </w:rPr>
  </w:style>
  <w:style w:type="character" w:customStyle="1" w:styleId="TextodebaloChar">
    <w:name w:val="Texto de balão Char"/>
    <w:basedOn w:val="Fontepargpadro"/>
    <w:link w:val="Textodebalo"/>
    <w:rsid w:val="007B25F9"/>
    <w:rPr>
      <w:rFonts w:ascii="Tahoma" w:eastAsia="Times New Roman" w:hAnsi="Tahoma" w:cs="Tahoma"/>
      <w:sz w:val="16"/>
      <w:szCs w:val="16"/>
      <w:lang w:eastAsia="pt-BR"/>
    </w:rPr>
  </w:style>
  <w:style w:type="table" w:styleId="Tabelacomgrade">
    <w:name w:val="Table Grid"/>
    <w:basedOn w:val="Tabelanormal"/>
    <w:uiPriority w:val="59"/>
    <w:rsid w:val="007B2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B2CE3"/>
    <w:rPr>
      <w:color w:val="0000FF"/>
      <w:u w:val="single"/>
    </w:rPr>
  </w:style>
  <w:style w:type="paragraph" w:styleId="Ttulo">
    <w:name w:val="Title"/>
    <w:basedOn w:val="Normal"/>
    <w:link w:val="TtuloChar"/>
    <w:qFormat/>
    <w:rsid w:val="002330E5"/>
    <w:pPr>
      <w:jc w:val="center"/>
    </w:pPr>
    <w:rPr>
      <w:b/>
      <w:sz w:val="28"/>
      <w:u w:val="single"/>
    </w:rPr>
  </w:style>
  <w:style w:type="character" w:customStyle="1" w:styleId="TtuloChar">
    <w:name w:val="Título Char"/>
    <w:basedOn w:val="Fontepargpadro"/>
    <w:link w:val="Ttulo"/>
    <w:rsid w:val="002330E5"/>
    <w:rPr>
      <w:rFonts w:ascii="Times New Roman" w:eastAsia="Times New Roman" w:hAnsi="Times New Roman" w:cs="Times New Roman"/>
      <w:b/>
      <w:sz w:val="28"/>
      <w:szCs w:val="20"/>
      <w:u w:val="single"/>
      <w:lang w:eastAsia="pt-BR"/>
    </w:rPr>
  </w:style>
  <w:style w:type="character" w:customStyle="1" w:styleId="Ttulo9Char">
    <w:name w:val="Título 9 Char"/>
    <w:basedOn w:val="Fontepargpadro"/>
    <w:link w:val="Ttulo9"/>
    <w:uiPriority w:val="9"/>
    <w:semiHidden/>
    <w:rsid w:val="008A0F34"/>
    <w:rPr>
      <w:rFonts w:asciiTheme="majorHAnsi" w:eastAsiaTheme="majorEastAsia" w:hAnsiTheme="majorHAnsi" w:cstheme="majorBidi"/>
      <w:i/>
      <w:iCs/>
      <w:color w:val="404040" w:themeColor="text1" w:themeTint="BF"/>
      <w:sz w:val="20"/>
      <w:szCs w:val="20"/>
      <w:lang w:eastAsia="pt-BR"/>
    </w:rPr>
  </w:style>
  <w:style w:type="paragraph" w:styleId="Subttulo">
    <w:name w:val="Subtitle"/>
    <w:basedOn w:val="Normal"/>
    <w:next w:val="Corpodetexto"/>
    <w:link w:val="SubttuloChar"/>
    <w:qFormat/>
    <w:rsid w:val="008A0F34"/>
    <w:pPr>
      <w:suppressAutoHyphens/>
    </w:pPr>
    <w:rPr>
      <w:rFonts w:ascii="Futura Lt BT" w:hAnsi="Futura Lt BT"/>
      <w:b/>
      <w:bCs/>
      <w:smallCaps/>
      <w:sz w:val="20"/>
      <w:lang w:eastAsia="ar-SA"/>
    </w:rPr>
  </w:style>
  <w:style w:type="character" w:customStyle="1" w:styleId="SubttuloChar">
    <w:name w:val="Subtítulo Char"/>
    <w:basedOn w:val="Fontepargpadro"/>
    <w:link w:val="Subttulo"/>
    <w:rsid w:val="008A0F34"/>
    <w:rPr>
      <w:rFonts w:ascii="Futura Lt BT" w:eastAsia="Times New Roman" w:hAnsi="Futura Lt BT" w:cs="Times New Roman"/>
      <w:b/>
      <w:bCs/>
      <w:smallCaps/>
      <w:sz w:val="20"/>
      <w:szCs w:val="20"/>
      <w:lang w:eastAsia="ar-SA"/>
    </w:rPr>
  </w:style>
  <w:style w:type="paragraph" w:customStyle="1" w:styleId="Recuodecorpodetexto31">
    <w:name w:val="Recuo de corpo de texto 31"/>
    <w:basedOn w:val="Normal"/>
    <w:rsid w:val="008A0F34"/>
    <w:pPr>
      <w:suppressAutoHyphens/>
      <w:spacing w:line="360" w:lineRule="auto"/>
      <w:ind w:left="705"/>
      <w:jc w:val="both"/>
    </w:pPr>
    <w:rPr>
      <w:rFonts w:ascii="Futura Lt BT" w:hAnsi="Futura Lt BT"/>
      <w:sz w:val="20"/>
      <w:lang w:eastAsia="ar-SA"/>
    </w:rPr>
  </w:style>
  <w:style w:type="paragraph" w:customStyle="1" w:styleId="Corpodetexto32">
    <w:name w:val="Corpo de texto 32"/>
    <w:basedOn w:val="Normal"/>
    <w:rsid w:val="008A0F34"/>
    <w:pPr>
      <w:suppressAutoHyphens/>
      <w:jc w:val="both"/>
    </w:pPr>
    <w:rPr>
      <w:rFonts w:ascii="Bookman Old Style" w:hAnsi="Bookman Old Style"/>
      <w:color w:val="FF0000"/>
      <w:sz w:val="22"/>
      <w:szCs w:val="22"/>
      <w:lang w:val="pt-PT" w:eastAsia="ar-SA"/>
    </w:rPr>
  </w:style>
  <w:style w:type="paragraph" w:styleId="Textodenotaderodap">
    <w:name w:val="footnote text"/>
    <w:basedOn w:val="Normal"/>
    <w:link w:val="TextodenotaderodapChar"/>
    <w:semiHidden/>
    <w:rsid w:val="008A0F34"/>
    <w:pPr>
      <w:suppressAutoHyphens/>
    </w:pPr>
    <w:rPr>
      <w:sz w:val="20"/>
      <w:lang w:val="pt-PT" w:eastAsia="ar-SA"/>
    </w:rPr>
  </w:style>
  <w:style w:type="character" w:customStyle="1" w:styleId="TextodenotaderodapChar">
    <w:name w:val="Texto de nota de rodapé Char"/>
    <w:basedOn w:val="Fontepargpadro"/>
    <w:link w:val="Textodenotaderodap"/>
    <w:semiHidden/>
    <w:rsid w:val="008A0F34"/>
    <w:rPr>
      <w:rFonts w:ascii="Times New Roman" w:eastAsia="Times New Roman" w:hAnsi="Times New Roman" w:cs="Times New Roman"/>
      <w:sz w:val="20"/>
      <w:szCs w:val="20"/>
      <w:lang w:val="pt-PT" w:eastAsia="ar-SA"/>
    </w:rPr>
  </w:style>
  <w:style w:type="paragraph" w:customStyle="1" w:styleId="Nivel01">
    <w:name w:val="Nivel 01"/>
    <w:basedOn w:val="Ttulo1"/>
    <w:next w:val="Normal"/>
    <w:link w:val="Nivel01Char"/>
    <w:qFormat/>
    <w:rsid w:val="001C326C"/>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1C326C"/>
    <w:rPr>
      <w:rFonts w:ascii="Ecofont_Spranq_eco_Sans" w:eastAsiaTheme="majorEastAsia" w:hAnsi="Ecofont_Spranq_eco_Sans" w:cs="Times New Roman"/>
      <w:b/>
      <w:bCs/>
      <w:color w:val="000000"/>
      <w:sz w:val="20"/>
      <w:szCs w:val="20"/>
      <w:lang w:eastAsia="pt-BR"/>
    </w:rPr>
  </w:style>
  <w:style w:type="character" w:customStyle="1" w:styleId="Ttulo1Char">
    <w:name w:val="Título 1 Char"/>
    <w:basedOn w:val="Fontepargpadro"/>
    <w:link w:val="Ttulo1"/>
    <w:uiPriority w:val="9"/>
    <w:rsid w:val="001C326C"/>
    <w:rPr>
      <w:rFonts w:asciiTheme="majorHAnsi" w:eastAsiaTheme="majorEastAsia" w:hAnsiTheme="majorHAnsi" w:cstheme="majorBidi"/>
      <w:color w:val="365F91" w:themeColor="accent1" w:themeShade="BF"/>
      <w:sz w:val="32"/>
      <w:szCs w:val="32"/>
      <w:lang w:eastAsia="pt-BR"/>
    </w:rPr>
  </w:style>
  <w:style w:type="paragraph" w:customStyle="1" w:styleId="Textorecuadonumerado">
    <w:name w:val="Texto recuado numerado"/>
    <w:basedOn w:val="Normal"/>
    <w:rsid w:val="00CB5209"/>
    <w:pPr>
      <w:tabs>
        <w:tab w:val="left" w:pos="850"/>
      </w:tabs>
      <w:suppressAutoHyphens/>
      <w:spacing w:before="85" w:after="113" w:line="100" w:lineRule="atLeast"/>
      <w:ind w:left="737"/>
      <w:jc w:val="both"/>
    </w:pPr>
    <w:rPr>
      <w:rFonts w:ascii="Arial" w:hAnsi="Arial" w:cs="Arial"/>
      <w:sz w:val="22"/>
      <w:szCs w:val="22"/>
      <w:lang w:eastAsia="zh-CN"/>
    </w:rPr>
  </w:style>
  <w:style w:type="numbering" w:customStyle="1" w:styleId="Estilo3">
    <w:name w:val="Estilo3"/>
    <w:uiPriority w:val="99"/>
    <w:rsid w:val="00DC0362"/>
    <w:pPr>
      <w:numPr>
        <w:numId w:val="13"/>
      </w:numPr>
    </w:pPr>
  </w:style>
  <w:style w:type="numbering" w:customStyle="1" w:styleId="Estilo2">
    <w:name w:val="Estilo2"/>
    <w:uiPriority w:val="99"/>
    <w:rsid w:val="00DC0362"/>
    <w:pPr>
      <w:numPr>
        <w:numId w:val="14"/>
      </w:numPr>
    </w:pPr>
  </w:style>
  <w:style w:type="character" w:customStyle="1" w:styleId="UnresolvedMention">
    <w:name w:val="Unresolved Mention"/>
    <w:basedOn w:val="Fontepargpadro"/>
    <w:uiPriority w:val="99"/>
    <w:semiHidden/>
    <w:unhideWhenUsed/>
    <w:rsid w:val="00EE6C7F"/>
    <w:rPr>
      <w:color w:val="605E5C"/>
      <w:shd w:val="clear" w:color="auto" w:fill="E1DFDD"/>
    </w:rPr>
  </w:style>
  <w:style w:type="paragraph" w:customStyle="1" w:styleId="Default">
    <w:name w:val="Default"/>
    <w:rsid w:val="00106306"/>
    <w:pPr>
      <w:autoSpaceDE w:val="0"/>
      <w:autoSpaceDN w:val="0"/>
      <w:adjustRightInd w:val="0"/>
      <w:spacing w:after="0" w:line="240" w:lineRule="auto"/>
    </w:pPr>
    <w:rPr>
      <w:rFonts w:ascii="Arial" w:hAnsi="Arial" w:cs="Arial"/>
      <w:color w:val="000000"/>
      <w:sz w:val="24"/>
      <w:szCs w:val="24"/>
    </w:rPr>
  </w:style>
  <w:style w:type="paragraph" w:styleId="Recuodecorpodetexto3">
    <w:name w:val="Body Text Indent 3"/>
    <w:basedOn w:val="Normal"/>
    <w:link w:val="Recuodecorpodetexto3Char"/>
    <w:uiPriority w:val="99"/>
    <w:semiHidden/>
    <w:unhideWhenUsed/>
    <w:rsid w:val="001F42E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1F42E6"/>
    <w:rPr>
      <w:rFonts w:ascii="Times New Roman" w:eastAsia="Times New Roman" w:hAnsi="Times New Roman" w:cs="Times New Roman"/>
      <w:sz w:val="16"/>
      <w:szCs w:val="16"/>
      <w:lang w:eastAsia="pt-BR"/>
    </w:rPr>
  </w:style>
  <w:style w:type="paragraph" w:styleId="SemEspaamento">
    <w:name w:val="No Spacing"/>
    <w:uiPriority w:val="1"/>
    <w:qFormat/>
    <w:rsid w:val="00EF76C9"/>
    <w:pPr>
      <w:spacing w:after="0" w:line="240" w:lineRule="auto"/>
    </w:pPr>
    <w:rPr>
      <w:rFonts w:ascii="Calibri" w:eastAsia="Times New Roman" w:hAnsi="Calibri" w:cs="Times New Roman"/>
      <w:lang w:eastAsia="pt-BR"/>
    </w:rPr>
  </w:style>
  <w:style w:type="character" w:styleId="nfaseIntensa">
    <w:name w:val="Intense Emphasis"/>
    <w:uiPriority w:val="21"/>
    <w:qFormat/>
    <w:rsid w:val="00EF76C9"/>
    <w:rPr>
      <w:b/>
      <w:bCs/>
      <w:i/>
      <w:iCs/>
      <w:color w:val="4F81BD"/>
    </w:rPr>
  </w:style>
  <w:style w:type="character" w:styleId="HiperlinkVisitado">
    <w:name w:val="FollowedHyperlink"/>
    <w:basedOn w:val="Fontepargpadro"/>
    <w:uiPriority w:val="99"/>
    <w:semiHidden/>
    <w:unhideWhenUsed/>
    <w:rsid w:val="009B6030"/>
    <w:rPr>
      <w:color w:val="954F72"/>
      <w:u w:val="single"/>
    </w:rPr>
  </w:style>
  <w:style w:type="paragraph" w:customStyle="1" w:styleId="msonormal0">
    <w:name w:val="msonormal"/>
    <w:basedOn w:val="Normal"/>
    <w:rsid w:val="009B6030"/>
    <w:pPr>
      <w:spacing w:before="100" w:beforeAutospacing="1" w:after="100" w:afterAutospacing="1"/>
    </w:pPr>
    <w:rPr>
      <w:szCs w:val="24"/>
    </w:rPr>
  </w:style>
  <w:style w:type="paragraph" w:customStyle="1" w:styleId="xl66">
    <w:name w:val="xl66"/>
    <w:basedOn w:val="Normal"/>
    <w:rsid w:val="009B6030"/>
    <w:pPr>
      <w:spacing w:before="100" w:beforeAutospacing="1" w:after="100" w:afterAutospacing="1"/>
      <w:jc w:val="right"/>
    </w:pPr>
    <w:rPr>
      <w:szCs w:val="24"/>
    </w:rPr>
  </w:style>
  <w:style w:type="paragraph" w:customStyle="1" w:styleId="xl67">
    <w:name w:val="xl67"/>
    <w:basedOn w:val="Normal"/>
    <w:rsid w:val="009B60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8">
    <w:name w:val="xl68"/>
    <w:basedOn w:val="Normal"/>
    <w:rsid w:val="009B60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9">
    <w:name w:val="xl69"/>
    <w:basedOn w:val="Normal"/>
    <w:rsid w:val="009B603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70">
    <w:name w:val="xl70"/>
    <w:basedOn w:val="Normal"/>
    <w:rsid w:val="009B603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71">
    <w:name w:val="xl71"/>
    <w:basedOn w:val="Normal"/>
    <w:rsid w:val="009B60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2">
    <w:name w:val="xl72"/>
    <w:basedOn w:val="Normal"/>
    <w:rsid w:val="009B603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73">
    <w:name w:val="xl73"/>
    <w:basedOn w:val="Normal"/>
    <w:rsid w:val="009B60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4">
    <w:name w:val="xl74"/>
    <w:basedOn w:val="Normal"/>
    <w:rsid w:val="009B603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75">
    <w:name w:val="xl75"/>
    <w:basedOn w:val="Normal"/>
    <w:rsid w:val="009B603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76">
    <w:name w:val="xl76"/>
    <w:basedOn w:val="Normal"/>
    <w:rsid w:val="009B60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77">
    <w:name w:val="xl77"/>
    <w:basedOn w:val="Normal"/>
    <w:rsid w:val="009B603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78">
    <w:name w:val="xl78"/>
    <w:basedOn w:val="Normal"/>
    <w:rsid w:val="009B60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9">
    <w:name w:val="xl79"/>
    <w:basedOn w:val="Normal"/>
    <w:rsid w:val="009B603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B603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81">
    <w:name w:val="xl81"/>
    <w:basedOn w:val="Normal"/>
    <w:rsid w:val="009B603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90135">
      <w:bodyDiv w:val="1"/>
      <w:marLeft w:val="0"/>
      <w:marRight w:val="0"/>
      <w:marTop w:val="0"/>
      <w:marBottom w:val="0"/>
      <w:divBdr>
        <w:top w:val="none" w:sz="0" w:space="0" w:color="auto"/>
        <w:left w:val="none" w:sz="0" w:space="0" w:color="auto"/>
        <w:bottom w:val="none" w:sz="0" w:space="0" w:color="auto"/>
        <w:right w:val="none" w:sz="0" w:space="0" w:color="auto"/>
      </w:divBdr>
    </w:div>
    <w:div w:id="324668934">
      <w:bodyDiv w:val="1"/>
      <w:marLeft w:val="0"/>
      <w:marRight w:val="0"/>
      <w:marTop w:val="0"/>
      <w:marBottom w:val="0"/>
      <w:divBdr>
        <w:top w:val="none" w:sz="0" w:space="0" w:color="auto"/>
        <w:left w:val="none" w:sz="0" w:space="0" w:color="auto"/>
        <w:bottom w:val="none" w:sz="0" w:space="0" w:color="auto"/>
        <w:right w:val="none" w:sz="0" w:space="0" w:color="auto"/>
      </w:divBdr>
    </w:div>
    <w:div w:id="430008321">
      <w:bodyDiv w:val="1"/>
      <w:marLeft w:val="0"/>
      <w:marRight w:val="0"/>
      <w:marTop w:val="0"/>
      <w:marBottom w:val="0"/>
      <w:divBdr>
        <w:top w:val="none" w:sz="0" w:space="0" w:color="auto"/>
        <w:left w:val="none" w:sz="0" w:space="0" w:color="auto"/>
        <w:bottom w:val="none" w:sz="0" w:space="0" w:color="auto"/>
        <w:right w:val="none" w:sz="0" w:space="0" w:color="auto"/>
      </w:divBdr>
    </w:div>
    <w:div w:id="484130611">
      <w:bodyDiv w:val="1"/>
      <w:marLeft w:val="0"/>
      <w:marRight w:val="0"/>
      <w:marTop w:val="0"/>
      <w:marBottom w:val="0"/>
      <w:divBdr>
        <w:top w:val="none" w:sz="0" w:space="0" w:color="auto"/>
        <w:left w:val="none" w:sz="0" w:space="0" w:color="auto"/>
        <w:bottom w:val="none" w:sz="0" w:space="0" w:color="auto"/>
        <w:right w:val="none" w:sz="0" w:space="0" w:color="auto"/>
      </w:divBdr>
    </w:div>
    <w:div w:id="758719188">
      <w:bodyDiv w:val="1"/>
      <w:marLeft w:val="0"/>
      <w:marRight w:val="0"/>
      <w:marTop w:val="0"/>
      <w:marBottom w:val="0"/>
      <w:divBdr>
        <w:top w:val="none" w:sz="0" w:space="0" w:color="auto"/>
        <w:left w:val="none" w:sz="0" w:space="0" w:color="auto"/>
        <w:bottom w:val="none" w:sz="0" w:space="0" w:color="auto"/>
        <w:right w:val="none" w:sz="0" w:space="0" w:color="auto"/>
      </w:divBdr>
    </w:div>
    <w:div w:id="933323975">
      <w:bodyDiv w:val="1"/>
      <w:marLeft w:val="0"/>
      <w:marRight w:val="0"/>
      <w:marTop w:val="0"/>
      <w:marBottom w:val="0"/>
      <w:divBdr>
        <w:top w:val="none" w:sz="0" w:space="0" w:color="auto"/>
        <w:left w:val="none" w:sz="0" w:space="0" w:color="auto"/>
        <w:bottom w:val="none" w:sz="0" w:space="0" w:color="auto"/>
        <w:right w:val="none" w:sz="0" w:space="0" w:color="auto"/>
      </w:divBdr>
    </w:div>
    <w:div w:id="1022897385">
      <w:bodyDiv w:val="1"/>
      <w:marLeft w:val="0"/>
      <w:marRight w:val="0"/>
      <w:marTop w:val="0"/>
      <w:marBottom w:val="0"/>
      <w:divBdr>
        <w:top w:val="none" w:sz="0" w:space="0" w:color="auto"/>
        <w:left w:val="none" w:sz="0" w:space="0" w:color="auto"/>
        <w:bottom w:val="none" w:sz="0" w:space="0" w:color="auto"/>
        <w:right w:val="none" w:sz="0" w:space="0" w:color="auto"/>
      </w:divBdr>
    </w:div>
    <w:div w:id="1072043277">
      <w:bodyDiv w:val="1"/>
      <w:marLeft w:val="0"/>
      <w:marRight w:val="0"/>
      <w:marTop w:val="0"/>
      <w:marBottom w:val="0"/>
      <w:divBdr>
        <w:top w:val="none" w:sz="0" w:space="0" w:color="auto"/>
        <w:left w:val="none" w:sz="0" w:space="0" w:color="auto"/>
        <w:bottom w:val="none" w:sz="0" w:space="0" w:color="auto"/>
        <w:right w:val="none" w:sz="0" w:space="0" w:color="auto"/>
      </w:divBdr>
    </w:div>
    <w:div w:id="1220558579">
      <w:bodyDiv w:val="1"/>
      <w:marLeft w:val="0"/>
      <w:marRight w:val="0"/>
      <w:marTop w:val="0"/>
      <w:marBottom w:val="0"/>
      <w:divBdr>
        <w:top w:val="none" w:sz="0" w:space="0" w:color="auto"/>
        <w:left w:val="none" w:sz="0" w:space="0" w:color="auto"/>
        <w:bottom w:val="none" w:sz="0" w:space="0" w:color="auto"/>
        <w:right w:val="none" w:sz="0" w:space="0" w:color="auto"/>
      </w:divBdr>
    </w:div>
    <w:div w:id="1506433130">
      <w:bodyDiv w:val="1"/>
      <w:marLeft w:val="0"/>
      <w:marRight w:val="0"/>
      <w:marTop w:val="0"/>
      <w:marBottom w:val="0"/>
      <w:divBdr>
        <w:top w:val="none" w:sz="0" w:space="0" w:color="auto"/>
        <w:left w:val="none" w:sz="0" w:space="0" w:color="auto"/>
        <w:bottom w:val="none" w:sz="0" w:space="0" w:color="auto"/>
        <w:right w:val="none" w:sz="0" w:space="0" w:color="auto"/>
      </w:divBdr>
    </w:div>
    <w:div w:id="1745763586">
      <w:bodyDiv w:val="1"/>
      <w:marLeft w:val="0"/>
      <w:marRight w:val="0"/>
      <w:marTop w:val="0"/>
      <w:marBottom w:val="0"/>
      <w:divBdr>
        <w:top w:val="none" w:sz="0" w:space="0" w:color="auto"/>
        <w:left w:val="none" w:sz="0" w:space="0" w:color="auto"/>
        <w:bottom w:val="none" w:sz="0" w:space="0" w:color="auto"/>
        <w:right w:val="none" w:sz="0" w:space="0" w:color="auto"/>
      </w:divBdr>
    </w:div>
    <w:div w:id="1956982910">
      <w:bodyDiv w:val="1"/>
      <w:marLeft w:val="0"/>
      <w:marRight w:val="0"/>
      <w:marTop w:val="0"/>
      <w:marBottom w:val="0"/>
      <w:divBdr>
        <w:top w:val="none" w:sz="0" w:space="0" w:color="auto"/>
        <w:left w:val="none" w:sz="0" w:space="0" w:color="auto"/>
        <w:bottom w:val="none" w:sz="0" w:space="0" w:color="auto"/>
        <w:right w:val="none" w:sz="0" w:space="0" w:color="auto"/>
      </w:divBdr>
    </w:div>
    <w:div w:id="211682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mailto:pmppmacpl@outlook.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ecompraspublicas.com.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mppmacpl@outlook.com" TargetMode="External"/><Relationship Id="rId14" Type="http://schemas.openxmlformats.org/officeDocument/2006/relationships/hyperlink" Target="http://www.portaldecompraspublicas.com.b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25FC4-5D5F-4B7C-9880-7AE08BDB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4543</TotalTime>
  <Pages>39</Pages>
  <Words>17197</Words>
  <Characters>92870</Characters>
  <Application>Microsoft Office Word</Application>
  <DocSecurity>0</DocSecurity>
  <Lines>773</Lines>
  <Paragraphs>219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Welly</cp:lastModifiedBy>
  <cp:revision>580</cp:revision>
  <cp:lastPrinted>2022-01-31T22:04:00Z</cp:lastPrinted>
  <dcterms:created xsi:type="dcterms:W3CDTF">2013-01-25T14:55:00Z</dcterms:created>
  <dcterms:modified xsi:type="dcterms:W3CDTF">2022-11-28T13:03:00Z</dcterms:modified>
</cp:coreProperties>
</file>